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17D" w:rsidRDefault="00FB1F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3032E7">
        <w:rPr>
          <w:rFonts w:ascii="Arial" w:eastAsiaTheme="minorEastAsia" w:hAnsi="Arial" w:cs="Arial"/>
          <w:b/>
          <w:sz w:val="24"/>
          <w:szCs w:val="24"/>
          <w:lang w:eastAsia="zh-CN"/>
        </w:rPr>
        <w:t>2120631</w:t>
      </w:r>
    </w:p>
    <w:p w:rsidR="008C217D" w:rsidRDefault="00FB1F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rsidR="008C217D" w:rsidRDefault="008C217D">
      <w:pPr>
        <w:spacing w:after="120"/>
        <w:ind w:left="1985" w:hanging="1985"/>
        <w:rPr>
          <w:rFonts w:ascii="Arial" w:eastAsia="MS Mincho" w:hAnsi="Arial" w:cs="Arial"/>
          <w:b/>
          <w:sz w:val="22"/>
        </w:rPr>
      </w:pPr>
    </w:p>
    <w:p w:rsidR="008C217D" w:rsidRDefault="00FB1F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rsidR="008C217D" w:rsidRDefault="00FB1F3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865547">
        <w:rPr>
          <w:rFonts w:ascii="Arial" w:hAnsi="Arial" w:cs="Arial"/>
          <w:color w:val="000000"/>
          <w:sz w:val="22"/>
          <w:lang w:eastAsia="zh-CN"/>
        </w:rPr>
        <w:t>Moderator (Samsung)</w:t>
      </w:r>
    </w:p>
    <w:p w:rsidR="008C217D" w:rsidRDefault="00FB1F3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[101-e][321] NR_HST_FR2_Demod</w:t>
      </w:r>
    </w:p>
    <w:p w:rsidR="008C217D" w:rsidRDefault="00FB1F3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8C217D" w:rsidRDefault="00FB1F30">
      <w:pPr>
        <w:pStyle w:val="1"/>
        <w:rPr>
          <w:rFonts w:eastAsiaTheme="minorEastAsia"/>
          <w:lang w:eastAsia="zh-CN"/>
        </w:rPr>
      </w:pPr>
      <w:r>
        <w:rPr>
          <w:rFonts w:hint="eastAsia"/>
          <w:lang w:eastAsia="ja-JP"/>
        </w:rPr>
        <w:t>Introduction</w:t>
      </w:r>
    </w:p>
    <w:p w:rsidR="008C217D" w:rsidRDefault="00FB1F30">
      <w:pPr>
        <w:jc w:val="both"/>
        <w:rPr>
          <w:lang w:eastAsia="zh-CN"/>
        </w:rPr>
      </w:pPr>
      <w:r>
        <w:rPr>
          <w:lang w:eastAsia="zh-CN"/>
        </w:rPr>
        <w:t>In RAN Plenary #89-e, the RAN4-led work i</w:t>
      </w:r>
      <w:bookmarkStart w:id="0" w:name="_GoBack"/>
      <w:bookmarkEnd w:id="0"/>
      <w:r>
        <w:rPr>
          <w:lang w:eastAsia="zh-CN"/>
        </w:rPr>
        <w:t>tem of NR support for high speed train (HST) scenario in FR2 has been approved [RP-202118] (which has been further revised to [RP-210800] with editorial revisions and updates on time schedule).</w:t>
      </w:r>
    </w:p>
    <w:p w:rsidR="008C217D" w:rsidRDefault="00FB1F30">
      <w:pPr>
        <w:jc w:val="both"/>
        <w:rPr>
          <w:lang w:eastAsia="zh-CN"/>
        </w:rPr>
      </w:pPr>
      <w:r>
        <w:rPr>
          <w:lang w:eastAsia="zh-CN"/>
        </w:rPr>
        <w:t>Based on the agreement captured in WF [R4-2108637], the test scope of UE/BS demodulation was under discussion. For this meeting, companies are encouraged to further discuss the test scope for UE/BS demodulation based on the FR2 HST deployment scenarios, and the related test setup for each identified requirements</w:t>
      </w:r>
    </w:p>
    <w:p w:rsidR="008C217D" w:rsidRDefault="00FB1F30">
      <w:pPr>
        <w:rPr>
          <w:lang w:eastAsia="zh-CN"/>
        </w:rPr>
      </w:pPr>
      <w:r>
        <w:rPr>
          <w:lang w:eastAsia="zh-CN"/>
        </w:rPr>
        <w:t xml:space="preserve">In this email thread, the following agenda items will be discussed: </w:t>
      </w:r>
    </w:p>
    <w:p w:rsidR="008C217D" w:rsidRDefault="00FB1F30">
      <w:pPr>
        <w:pStyle w:val="afc"/>
        <w:numPr>
          <w:ilvl w:val="0"/>
          <w:numId w:val="7"/>
        </w:numPr>
        <w:spacing w:line="259" w:lineRule="auto"/>
        <w:ind w:firstLineChars="0"/>
        <w:rPr>
          <w:lang w:eastAsia="zh-CN"/>
        </w:rPr>
      </w:pPr>
      <w:r>
        <w:rPr>
          <w:rFonts w:eastAsiaTheme="minorEastAsia"/>
          <w:lang w:eastAsia="zh-CN"/>
        </w:rPr>
        <w:t>8.9.5.1 General</w:t>
      </w:r>
    </w:p>
    <w:p w:rsidR="008C217D" w:rsidRDefault="00FB1F30">
      <w:pPr>
        <w:pStyle w:val="afc"/>
        <w:numPr>
          <w:ilvl w:val="0"/>
          <w:numId w:val="7"/>
        </w:numPr>
        <w:spacing w:line="259" w:lineRule="auto"/>
        <w:ind w:firstLineChars="0"/>
        <w:rPr>
          <w:lang w:eastAsia="zh-CN"/>
        </w:rPr>
      </w:pPr>
      <w:r>
        <w:rPr>
          <w:rFonts w:eastAsiaTheme="minorEastAsia"/>
          <w:lang w:eastAsia="zh-CN"/>
        </w:rPr>
        <w:t>8.9.5.2 UE demodulation requirements</w:t>
      </w:r>
    </w:p>
    <w:p w:rsidR="008C217D" w:rsidRDefault="00FB1F30">
      <w:pPr>
        <w:pStyle w:val="afc"/>
        <w:numPr>
          <w:ilvl w:val="0"/>
          <w:numId w:val="7"/>
        </w:numPr>
        <w:spacing w:line="259" w:lineRule="auto"/>
        <w:ind w:firstLineChars="0"/>
        <w:rPr>
          <w:lang w:eastAsia="zh-CN"/>
        </w:rPr>
      </w:pPr>
      <w:r>
        <w:rPr>
          <w:rFonts w:eastAsiaTheme="minorEastAsia"/>
          <w:lang w:eastAsia="zh-CN"/>
        </w:rPr>
        <w:t>8.9.5.3 BS demodulation requirements</w:t>
      </w:r>
    </w:p>
    <w:p w:rsidR="008C217D" w:rsidRDefault="00FB1F30">
      <w:pPr>
        <w:pStyle w:val="afc"/>
        <w:numPr>
          <w:ilvl w:val="0"/>
          <w:numId w:val="7"/>
        </w:numPr>
        <w:spacing w:line="259" w:lineRule="auto"/>
        <w:ind w:firstLineChars="0"/>
        <w:rPr>
          <w:lang w:eastAsia="zh-CN"/>
        </w:rPr>
      </w:pPr>
      <w:r>
        <w:rPr>
          <w:rFonts w:eastAsiaTheme="minorEastAsia"/>
          <w:lang w:eastAsia="zh-CN"/>
        </w:rPr>
        <w:t>8.9.5.3.1 PUSCH requirements</w:t>
      </w:r>
    </w:p>
    <w:p w:rsidR="008C217D" w:rsidRDefault="00FB1F30">
      <w:pPr>
        <w:pStyle w:val="afc"/>
        <w:numPr>
          <w:ilvl w:val="0"/>
          <w:numId w:val="7"/>
        </w:numPr>
        <w:spacing w:line="259" w:lineRule="auto"/>
        <w:ind w:firstLineChars="0"/>
        <w:rPr>
          <w:lang w:eastAsia="zh-CN"/>
        </w:rPr>
      </w:pPr>
      <w:r>
        <w:rPr>
          <w:rFonts w:eastAsiaTheme="minorEastAsia"/>
          <w:lang w:eastAsia="zh-CN"/>
        </w:rPr>
        <w:t>8.9.5.3.2 PUSCH with UL timing adjustment requirements</w:t>
      </w:r>
    </w:p>
    <w:p w:rsidR="008C217D" w:rsidRDefault="00FB1F30">
      <w:pPr>
        <w:pStyle w:val="afc"/>
        <w:numPr>
          <w:ilvl w:val="0"/>
          <w:numId w:val="7"/>
        </w:numPr>
        <w:spacing w:line="259" w:lineRule="auto"/>
        <w:ind w:firstLineChars="0"/>
        <w:rPr>
          <w:lang w:eastAsia="zh-CN"/>
        </w:rPr>
      </w:pPr>
      <w:r>
        <w:rPr>
          <w:rFonts w:eastAsiaTheme="minorEastAsia"/>
          <w:lang w:eastAsia="zh-CN"/>
        </w:rPr>
        <w:t>8.9.5.3.3 PRACH requirements</w:t>
      </w:r>
    </w:p>
    <w:p w:rsidR="008C217D" w:rsidRDefault="00FB1F30">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rsidR="008C217D" w:rsidRDefault="00FB1F30">
      <w:pPr>
        <w:pStyle w:val="afc"/>
        <w:numPr>
          <w:ilvl w:val="0"/>
          <w:numId w:val="7"/>
        </w:numPr>
        <w:spacing w:line="259" w:lineRule="auto"/>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test scope of UE/BS demodulation based on FR2 HST deployment scenarios and the related test setup for each requirements</w:t>
      </w:r>
    </w:p>
    <w:p w:rsidR="008C217D" w:rsidRDefault="00FB1F30">
      <w:pPr>
        <w:pStyle w:val="afc"/>
        <w:numPr>
          <w:ilvl w:val="0"/>
          <w:numId w:val="7"/>
        </w:numPr>
        <w:spacing w:line="259" w:lineRule="auto"/>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the output of 1</w:t>
      </w:r>
      <w:r>
        <w:rPr>
          <w:rFonts w:eastAsiaTheme="minorEastAsia"/>
          <w:vertAlign w:val="superscript"/>
          <w:lang w:eastAsia="zh-CN"/>
        </w:rPr>
        <w:t>st</w:t>
      </w:r>
      <w:r>
        <w:rPr>
          <w:rFonts w:eastAsiaTheme="minorEastAsia"/>
          <w:lang w:eastAsia="zh-CN"/>
        </w:rPr>
        <w:t xml:space="preserve"> round, try to agree the simulation assumption for each demodulation requirements as much as possible for alignment in future meeting.</w:t>
      </w:r>
    </w:p>
    <w:p w:rsidR="008C217D" w:rsidRDefault="008C217D">
      <w:pPr>
        <w:rPr>
          <w:color w:val="0070C0"/>
          <w:lang w:eastAsia="zh-CN"/>
        </w:rPr>
      </w:pPr>
    </w:p>
    <w:p w:rsidR="008C217D" w:rsidRDefault="00FB1F30">
      <w:pPr>
        <w:pStyle w:val="1"/>
        <w:rPr>
          <w:lang w:eastAsia="ja-JP"/>
        </w:rPr>
      </w:pPr>
      <w:r>
        <w:rPr>
          <w:lang w:eastAsia="ja-JP"/>
        </w:rPr>
        <w:t>Topic #1: General</w:t>
      </w:r>
    </w:p>
    <w:p w:rsidR="008C217D" w:rsidRDefault="00FB1F30">
      <w:pPr>
        <w:rPr>
          <w:i/>
          <w:color w:val="0070C0"/>
          <w:lang w:eastAsia="zh-CN"/>
        </w:rPr>
      </w:pPr>
      <w:r>
        <w:rPr>
          <w:i/>
          <w:color w:val="0070C0"/>
          <w:lang w:eastAsia="zh-CN"/>
        </w:rPr>
        <w:t xml:space="preserve">Main technical topic overview. The structure can be done based on sub-agenda basis. </w:t>
      </w:r>
    </w:p>
    <w:p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trPr>
          <w:trHeight w:val="468"/>
        </w:trPr>
        <w:tc>
          <w:tcPr>
            <w:tcW w:w="1623" w:type="dxa"/>
            <w:vAlign w:val="center"/>
          </w:tcPr>
          <w:p w:rsidR="008C217D" w:rsidRDefault="00FB1F30">
            <w:pPr>
              <w:spacing w:before="120" w:after="120"/>
              <w:rPr>
                <w:b/>
                <w:bCs/>
              </w:rPr>
            </w:pPr>
            <w:r>
              <w:rPr>
                <w:b/>
                <w:bCs/>
              </w:rPr>
              <w:t>T-doc number</w:t>
            </w:r>
          </w:p>
        </w:tc>
        <w:tc>
          <w:tcPr>
            <w:tcW w:w="1425" w:type="dxa"/>
            <w:vAlign w:val="center"/>
          </w:tcPr>
          <w:p w:rsidR="008C217D" w:rsidRDefault="00FB1F30">
            <w:pPr>
              <w:spacing w:before="120" w:after="120"/>
              <w:rPr>
                <w:b/>
                <w:bCs/>
              </w:rPr>
            </w:pPr>
            <w:r>
              <w:rPr>
                <w:b/>
                <w:bCs/>
              </w:rPr>
              <w:t>Company</w:t>
            </w:r>
          </w:p>
        </w:tc>
        <w:tc>
          <w:tcPr>
            <w:tcW w:w="6583" w:type="dxa"/>
            <w:vAlign w:val="center"/>
          </w:tcPr>
          <w:p w:rsidR="008C217D" w:rsidRDefault="00FB1F30">
            <w:pPr>
              <w:spacing w:before="120" w:after="120"/>
              <w:rPr>
                <w:b/>
                <w:bCs/>
              </w:rPr>
            </w:pPr>
            <w:r>
              <w:rPr>
                <w:b/>
                <w:bCs/>
              </w:rPr>
              <w:t>Proposals / Observations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R4-2117592</w:t>
            </w:r>
          </w:p>
        </w:tc>
        <w:tc>
          <w:tcPr>
            <w:tcW w:w="1425" w:type="dxa"/>
          </w:tcPr>
          <w:p w:rsidR="008C217D" w:rsidRDefault="00FB1F30">
            <w:pPr>
              <w:spacing w:before="120" w:after="120"/>
              <w:rPr>
                <w:rFonts w:eastAsiaTheme="minorEastAsia"/>
                <w:lang w:eastAsia="zh-CN"/>
              </w:rPr>
            </w:pPr>
            <w:r>
              <w:rPr>
                <w:rFonts w:eastAsiaTheme="minorEastAsia"/>
                <w:lang w:eastAsia="zh-CN"/>
              </w:rPr>
              <w:t>Samsung</w:t>
            </w:r>
          </w:p>
        </w:tc>
        <w:tc>
          <w:tcPr>
            <w:tcW w:w="6583" w:type="dxa"/>
          </w:tcPr>
          <w:p w:rsidR="008C217D" w:rsidRDefault="00FB1F30">
            <w:pPr>
              <w:spacing w:before="120" w:after="120"/>
            </w:pPr>
            <w:r>
              <w:t>Proposal 3:  Assume single probe and static UE for HST UE demodulation</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R4-2118234</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rsidR="008C217D" w:rsidRDefault="00FB1F30">
            <w:pPr>
              <w:spacing w:before="120" w:after="120"/>
            </w:pPr>
            <w:r>
              <w:t>Proposal 1: Bi-directional testing for both BS and UE is based on a single panel</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lastRenderedPageBreak/>
              <w:t>R4-2119409</w:t>
            </w:r>
          </w:p>
        </w:tc>
        <w:tc>
          <w:tcPr>
            <w:tcW w:w="1425" w:type="dxa"/>
          </w:tcPr>
          <w:p w:rsidR="008C217D" w:rsidRDefault="00FB1F30">
            <w:pPr>
              <w:spacing w:before="120" w:after="120"/>
              <w:rPr>
                <w:rFonts w:eastAsiaTheme="minorEastAsia"/>
                <w:lang w:eastAsia="zh-CN"/>
              </w:rPr>
            </w:pPr>
            <w:r>
              <w:rPr>
                <w:rFonts w:eastAsiaTheme="minorEastAsia"/>
                <w:lang w:eastAsia="zh-CN"/>
              </w:rPr>
              <w:t xml:space="preserve">Intel </w:t>
            </w:r>
          </w:p>
        </w:tc>
        <w:tc>
          <w:tcPr>
            <w:tcW w:w="6583" w:type="dxa"/>
          </w:tcPr>
          <w:p w:rsidR="008C217D" w:rsidRDefault="00FB1F30">
            <w:r>
              <w:t>Proposal 1: Assume that using of single panel is sufficient to verify demodulation processing in HTS FR2 bi-directional deployment scenario.</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R4-2119018</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a9"/>
            </w:pPr>
            <w:r>
              <w:t>Observation 1: For the current channel model for the UL timing case, the transient timing jump caused by beam switching from one RRH to another RRH under HST FR2 scenario still cannot be simulated.</w:t>
            </w:r>
          </w:p>
          <w:p w:rsidR="008C217D" w:rsidRDefault="00FB1F30">
            <w:pPr>
              <w:pStyle w:val="a9"/>
            </w:pPr>
            <w:r>
              <w:t xml:space="preserve">Proposal </w:t>
            </w:r>
            <w:r>
              <w:rPr>
                <w:rFonts w:eastAsiaTheme="minorEastAsia" w:hint="eastAsia"/>
                <w:lang w:eastAsia="zh-CN"/>
              </w:rPr>
              <w:t>1</w:t>
            </w:r>
            <w:r>
              <w:rPr>
                <w:rFonts w:eastAsiaTheme="minorEastAsia"/>
                <w:lang w:eastAsia="zh-CN"/>
              </w:rPr>
              <w:t xml:space="preserve">: </w:t>
            </w:r>
            <w:r>
              <w:t>Discuss timing jump issue later when conclusions are made in RRM session. If large timing jump cannot be verified in RRM session, the channel model for the UL timing case should be changed to involve the timing jump, e.g.:</w:t>
            </w:r>
          </w:p>
          <w:p w:rsidR="008C217D" w:rsidRDefault="00FB1F30">
            <w:r>
              <w:rPr>
                <w:rFonts w:eastAsia="宋体"/>
                <w:position w:val="-60"/>
              </w:rPr>
              <w:object w:dxaOrig="4320" w:dyaOrig="1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65.15pt" o:ole="">
                  <v:imagedata r:id="rId15" o:title=""/>
                </v:shape>
                <o:OLEObject Type="Embed" ProgID="Equation.3" ShapeID="_x0000_i1025" DrawAspect="Content" ObjectID="_1697705331" r:id="rId16"/>
              </w:objec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R4-2119388</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rsidR="008C217D" w:rsidRDefault="00FB1F30">
            <w:pPr>
              <w:pStyle w:val="RAN4Observation"/>
              <w:numPr>
                <w:ilvl w:val="0"/>
                <w:numId w:val="0"/>
              </w:numPr>
            </w:pPr>
            <w:r>
              <w:rPr>
                <w:rFonts w:eastAsiaTheme="minorEastAsia" w:hint="eastAsia"/>
                <w:lang w:eastAsia="zh-CN"/>
              </w:rPr>
              <w:t>O</w:t>
            </w:r>
            <w:r>
              <w:rPr>
                <w:rFonts w:eastAsiaTheme="minorEastAsia"/>
                <w:lang w:eastAsia="zh-CN"/>
              </w:rPr>
              <w:t xml:space="preserve">bservation 1: </w:t>
            </w:r>
            <w:r>
              <w:t>The behaviour of Doppler shift trajectories in uni-directional deployment of HST FR2 scenarios is similar: In Scenario-A, the drops in Doppler offset are sharper; In Scenario-B, they are smoother but deeper. Therefore, no meaningful difference in performance can be expected between Scenario-A and Scenario-B.</w:t>
            </w:r>
          </w:p>
          <w:p w:rsidR="008C217D" w:rsidRDefault="00FB1F30">
            <w:r>
              <w:rPr>
                <w:rFonts w:eastAsiaTheme="minorEastAsia" w:hint="eastAsia"/>
                <w:lang w:eastAsia="zh-CN"/>
              </w:rPr>
              <w:t>O</w:t>
            </w:r>
            <w:r>
              <w:rPr>
                <w:rFonts w:eastAsiaTheme="minorEastAsia"/>
                <w:lang w:eastAsia="zh-CN"/>
              </w:rPr>
              <w:t xml:space="preserve">bservation 2: </w:t>
            </w:r>
            <w:r>
              <w:t>Uni-directional Scenario-A where the train is moving towards the serving beam demonstrates worse system performance and may have mobility problems.</w:t>
            </w:r>
          </w:p>
          <w:p w:rsidR="008C217D" w:rsidRDefault="00FB1F30">
            <w:pPr>
              <w:rPr>
                <w:rFonts w:eastAsiaTheme="minorEastAsia"/>
                <w:lang w:eastAsia="zh-CN"/>
              </w:rPr>
            </w:pPr>
            <w:r>
              <w:t>Proposal 1: If uni-directional deployment in Scenario-A where the train moves towards serving beam is found to be impractical, change the uni-directional channel mode to match the scenario where the train is moving from the serving beam.</w:t>
            </w:r>
          </w:p>
          <w:p w:rsidR="008C217D" w:rsidRDefault="00FB1F30">
            <w:pPr>
              <w:rPr>
                <w:rFonts w:eastAsiaTheme="minorEastAsia"/>
                <w:lang w:eastAsia="zh-CN"/>
              </w:rPr>
            </w:pPr>
            <w:r>
              <w:rPr>
                <w:rFonts w:eastAsiaTheme="minorEastAsia" w:hint="eastAsia"/>
                <w:lang w:eastAsia="zh-CN"/>
              </w:rPr>
              <w:t>O</w:t>
            </w:r>
            <w:r>
              <w:rPr>
                <w:rFonts w:eastAsiaTheme="minorEastAsia"/>
                <w:lang w:eastAsia="zh-CN"/>
              </w:rPr>
              <w:t xml:space="preserve">bservation 3: </w:t>
            </w:r>
            <w:r>
              <w:t>More frequent beam/RRH change/HOs are typical for bi-directional deployments.</w:t>
            </w:r>
          </w:p>
          <w:p w:rsidR="008C217D" w:rsidRDefault="00C613F7">
            <w:pPr>
              <w:rPr>
                <w:rFonts w:eastAsiaTheme="minorEastAsia"/>
                <w:lang w:eastAsia="zh-CN"/>
              </w:rPr>
            </w:pPr>
            <m:oMathPara>
              <m:oMath>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r>
                  <m:rPr>
                    <m:sty m:val="p"/>
                  </m:rP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*n</m:t>
                              </m:r>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w:rPr>
                              <w:rFonts w:ascii="Cambria Math" w:hAnsi="Cambria Math"/>
                              <w:lang w:eastAsia="zh-CN"/>
                            </w:rPr>
                            <m:t xml:space="preserve"> </m:t>
                          </m:r>
                        </m:e>
                      </m:mr>
                      <m:mr>
                        <m:e>
                          <m:f>
                            <m:fPr>
                              <m:ctrlPr>
                                <w:rPr>
                                  <w:rFonts w:ascii="Cambria Math" w:hAnsi="Cambria Math"/>
                                  <w:lang w:eastAsia="zh-CN"/>
                                </w:rPr>
                              </m:ctrlPr>
                            </m:fPr>
                            <m:num>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e>
                      </m:mr>
                    </m:m>
                  </m:e>
                </m:d>
                <m:r>
                  <w:rPr>
                    <w:rFonts w:ascii="Cambria Math" w:eastAsiaTheme="minorEastAsia" w:hAnsi="Cambria Math"/>
                    <w:lang w:eastAsia="zh-CN"/>
                  </w:rPr>
                  <m:t>,    n=0,…,N-1</m:t>
                </m:r>
              </m:oMath>
            </m:oMathPara>
          </w:p>
          <w:p w:rsidR="008C217D" w:rsidRDefault="00FB1F30">
            <w:pPr>
              <w:rPr>
                <w:rFonts w:eastAsiaTheme="minorEastAsia"/>
                <w:lang w:eastAsia="zh-CN"/>
              </w:rPr>
            </w:pPr>
            <m:oMathPara>
              <m:oMath>
                <m:r>
                  <w:rPr>
                    <w:rFonts w:ascii="Cambria Math" w:hAnsi="Cambria Math"/>
                    <w:lang w:eastAsia="zh-CN"/>
                  </w:rPr>
                  <m:t>cosθ</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0</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r>
                          <w:rPr>
                            <w:rFonts w:ascii="Cambria Math" w:hAnsi="Cambria Math"/>
                            <w:lang w:eastAsia="zh-CN"/>
                          </w:rPr>
                          <m:t xml:space="preserve">,…, </m:t>
                        </m:r>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N-1</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e>
                    </m:func>
                  </m:e>
                </m:d>
                <m:r>
                  <w:rPr>
                    <w:rFonts w:ascii="Cambria Math" w:hAnsi="Cambria Math"/>
                    <w:lang w:eastAsia="zh-CN"/>
                  </w:rPr>
                  <m:t>,   0</m:t>
                </m:r>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rsidR="008C217D" w:rsidRDefault="00FB1F30">
            <w:pPr>
              <w:rPr>
                <w:rFonts w:eastAsiaTheme="minorEastAsia"/>
                <w:lang w:eastAsia="zh-CN"/>
              </w:rPr>
            </w:pPr>
            <m:oMathPara>
              <m:oMath>
                <m:r>
                  <w:rPr>
                    <w:rFonts w:ascii="Cambria Math" w:hAnsi="Cambria Math"/>
                    <w:lang w:eastAsia="zh-CN"/>
                  </w:rPr>
                  <m:t>cosθ</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xml:space="preserve">,  </m:t>
                </m:r>
                <m:r>
                  <w:rPr>
                    <w:rFonts w:ascii="Cambria Math" w:hAnsi="Cambria Math"/>
                    <w:lang w:eastAsia="zh-CN"/>
                  </w:rPr>
                  <m:t>t</m:t>
                </m:r>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rsidR="008C217D" w:rsidRDefault="00FB1F30">
            <w:pPr>
              <w:rPr>
                <w:rFonts w:eastAsiaTheme="minorEastAsia"/>
                <w:lang w:eastAsia="zh-CN"/>
              </w:rPr>
            </w:pPr>
            <w:r>
              <w:rPr>
                <w:rFonts w:eastAsiaTheme="minorEastAsia" w:hint="eastAsia"/>
                <w:lang w:eastAsia="zh-CN"/>
              </w:rPr>
              <w:t>P</w:t>
            </w:r>
            <w:r>
              <w:rPr>
                <w:rFonts w:eastAsiaTheme="minorEastAsia"/>
                <w:lang w:eastAsia="zh-CN"/>
              </w:rPr>
              <w:t>roposal 2: If Option 2(a) cannot be agreed, then RAN4 to consider a new generalized bi-directional channel model with N=2 defined above (Option 2(f)).</w:t>
            </w:r>
          </w:p>
          <w:p w:rsidR="008C217D" w:rsidRDefault="00FB1F30">
            <w:pPr>
              <w:rPr>
                <w:rFonts w:eastAsiaTheme="minorEastAsia"/>
                <w:lang w:eastAsia="zh-CN"/>
              </w:rPr>
            </w:pPr>
            <w:r>
              <w:rPr>
                <w:rFonts w:eastAsiaTheme="minorEastAsia"/>
                <w:lang w:eastAsia="zh-CN"/>
              </w:rPr>
              <w:t xml:space="preserve">Proposal 3: </w:t>
            </w:r>
            <w:r>
              <w:t>RAN4 to consider the following options when introducing propagation channel models for HST FR2 deployment:</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1: Define only bi-directional model with Scenario-B parameters as a worst-case scenario.</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2: Define three models: uni-directional with Scenario-A and Scenario-B parameters, and bi-directional with Scenario-B parameters.</w:t>
            </w:r>
          </w:p>
        </w:tc>
      </w:tr>
    </w:tbl>
    <w:p w:rsidR="008C217D" w:rsidRDefault="008C217D">
      <w:pPr>
        <w:rPr>
          <w:color w:val="0070C0"/>
          <w:lang w:eastAsia="zh-CN"/>
        </w:rPr>
      </w:pPr>
    </w:p>
    <w:p w:rsidR="008C217D" w:rsidRDefault="008C217D">
      <w:pPr>
        <w:rPr>
          <w:color w:val="0070C0"/>
          <w:lang w:eastAsia="zh-CN"/>
        </w:rPr>
      </w:pPr>
    </w:p>
    <w:p w:rsidR="008C217D" w:rsidRDefault="00FB1F30">
      <w:pPr>
        <w:pStyle w:val="2"/>
      </w:pPr>
      <w:r>
        <w:rPr>
          <w:rFonts w:hint="eastAsia"/>
        </w:rPr>
        <w:t>Open issues</w:t>
      </w:r>
      <w:r>
        <w:t xml:space="preserve"> summary</w:t>
      </w:r>
    </w:p>
    <w:p w:rsidR="008C217D" w:rsidRDefault="00FB1F30">
      <w:pPr>
        <w:rPr>
          <w:color w:val="000000" w:themeColor="text1"/>
        </w:rPr>
      </w:pPr>
      <w:r>
        <w:rPr>
          <w:color w:val="000000" w:themeColor="text1"/>
        </w:rPr>
        <w:t xml:space="preserve">Last RAN4 meeting agreements in the </w:t>
      </w:r>
      <w:r>
        <w:rPr>
          <w:highlight w:val="green"/>
          <w:lang w:val="en-US" w:eastAsia="zh-CN"/>
        </w:rPr>
        <w:t>WF R4-2115725 and R4-2115726</w:t>
      </w:r>
    </w:p>
    <w:p w:rsidR="008C217D" w:rsidRDefault="00FB1F30">
      <w:pPr>
        <w:rPr>
          <w:color w:val="000000" w:themeColor="text1"/>
        </w:rPr>
      </w:pPr>
      <w:r>
        <w:rPr>
          <w:color w:val="000000" w:themeColor="text1"/>
        </w:rPr>
        <w:t>List of open issues</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1-1 Channel Model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1-1-1: Channel model for Uni-directional RRH deployment</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1-1-2: Channel model for Bi-directional RRH deployment</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1-1-3: Channel model for performance requirements</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1-1-4: Whether to incorporate propagation delay in DL demodulation channel model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1-1-5: Channel model with Delay Jumping for PDSCH demodulation test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1-1-6: Channel model for UL timing adjustment requirement</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2-2: PUSCH requirement Sub-topic 1-2 OTA test for UE and BS</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1-2-1: Test feasibility with two panels for UE and BS</w:t>
      </w:r>
    </w:p>
    <w:p w:rsidR="008C217D" w:rsidRDefault="008C217D">
      <w:pPr>
        <w:pStyle w:val="afc"/>
        <w:overflowPunct/>
        <w:autoSpaceDE/>
        <w:autoSpaceDN/>
        <w:adjustRightInd/>
        <w:spacing w:after="120" w:line="259" w:lineRule="auto"/>
        <w:ind w:left="1656" w:firstLineChars="0" w:firstLine="0"/>
        <w:textAlignment w:val="auto"/>
        <w:rPr>
          <w:rFonts w:eastAsia="宋体"/>
          <w:szCs w:val="24"/>
          <w:lang w:eastAsia="zh-CN"/>
        </w:rPr>
      </w:pPr>
    </w:p>
    <w:p w:rsidR="008C217D" w:rsidRDefault="00FB1F30">
      <w:pPr>
        <w:pStyle w:val="3"/>
        <w:rPr>
          <w:sz w:val="24"/>
          <w:szCs w:val="16"/>
        </w:rPr>
      </w:pPr>
      <w:r>
        <w:rPr>
          <w:sz w:val="24"/>
          <w:szCs w:val="16"/>
        </w:rPr>
        <w:t>Sub-topic 1-1 Channel Model</w:t>
      </w:r>
    </w:p>
    <w:p w:rsidR="008C217D" w:rsidRDefault="00FB1F30">
      <w:pPr>
        <w:rPr>
          <w:b/>
          <w:u w:val="single"/>
          <w:lang w:eastAsia="ko-KR"/>
        </w:rPr>
      </w:pPr>
      <w:r>
        <w:rPr>
          <w:b/>
          <w:u w:val="single"/>
          <w:lang w:eastAsia="ko-KR"/>
        </w:rPr>
        <w:t>Issue 1-1-1: Channel model for Uni-directional RRH deployment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1(Nokia): </w:t>
      </w:r>
    </w:p>
    <w:p w:rsidR="008C217D" w:rsidRDefault="00FB1F30">
      <w:pPr>
        <w:pStyle w:val="afc"/>
        <w:numPr>
          <w:ilvl w:val="2"/>
          <w:numId w:val="8"/>
        </w:numPr>
        <w:ind w:firstLineChars="0"/>
        <w:rPr>
          <w:rFonts w:eastAsia="宋体"/>
          <w:szCs w:val="24"/>
          <w:lang w:eastAsia="zh-CN"/>
        </w:rPr>
      </w:pPr>
      <w:r>
        <w:rPr>
          <w:rFonts w:eastAsia="宋体"/>
          <w:szCs w:val="24"/>
          <w:lang w:eastAsia="zh-CN"/>
        </w:rPr>
        <w:t>The behaviour of Doppler shift trajectories in uni-directional deployment of HST FR2 scenarios is similar: In Scenario-A, the drops in Doppler offset are sharper; In Scenario-B, they are smoother but deeper. Therefore, no meaningful difference in performance can be expected between Scenario-A and Scenario-B.</w:t>
      </w:r>
    </w:p>
    <w:p w:rsidR="008C217D" w:rsidRDefault="00FB1F30">
      <w:pPr>
        <w:pStyle w:val="afc"/>
        <w:numPr>
          <w:ilvl w:val="2"/>
          <w:numId w:val="8"/>
        </w:numPr>
        <w:ind w:firstLineChars="0"/>
        <w:rPr>
          <w:rFonts w:eastAsia="宋体"/>
          <w:szCs w:val="24"/>
          <w:lang w:eastAsia="zh-CN"/>
        </w:rPr>
      </w:pPr>
      <w:r>
        <w:rPr>
          <w:rFonts w:eastAsia="宋体"/>
          <w:szCs w:val="24"/>
          <w:lang w:eastAsia="zh-CN"/>
        </w:rPr>
        <w:t>Uni-directional Scenario-A where the train is moving towards the serving beam demonstrates worse system performance and may have mobility problems.</w:t>
      </w:r>
    </w:p>
    <w:p w:rsidR="008C217D" w:rsidRDefault="00FB1F30">
      <w:pPr>
        <w:spacing w:after="120"/>
        <w:jc w:val="center"/>
        <w:rPr>
          <w:szCs w:val="24"/>
          <w:lang w:eastAsia="zh-CN"/>
        </w:rPr>
      </w:pPr>
      <w:r>
        <w:object w:dxaOrig="5904" w:dyaOrig="1296">
          <v:shape id="_x0000_i1026" type="#_x0000_t75" style="width:295.85pt;height:65.15pt" o:ole="">
            <v:imagedata r:id="rId17" o:title=""/>
          </v:shape>
          <o:OLEObject Type="Embed" ProgID="Visio.Drawing.15" ShapeID="_x0000_i1026" DrawAspect="Content" ObjectID="_1697705332" r:id="rId18"/>
        </w:object>
      </w:r>
    </w:p>
    <w:p w:rsidR="008C217D" w:rsidRDefault="008C217D">
      <w:pPr>
        <w:spacing w:after="120"/>
        <w:rPr>
          <w:szCs w:val="24"/>
          <w:lang w:eastAsia="zh-CN"/>
        </w:rPr>
      </w:pPr>
    </w:p>
    <w:p w:rsidR="008C217D" w:rsidRDefault="00FB1F30">
      <w:pPr>
        <w:spacing w:after="120"/>
        <w:jc w:val="center"/>
        <w:rPr>
          <w:szCs w:val="24"/>
          <w:lang w:eastAsia="zh-CN"/>
        </w:rPr>
      </w:pPr>
      <w:r>
        <w:rPr>
          <w:noProof/>
          <w:lang w:val="en-US" w:eastAsia="zh-CN"/>
        </w:rPr>
        <w:lastRenderedPageBreak/>
        <w:drawing>
          <wp:inline distT="0" distB="0" distL="0" distR="0">
            <wp:extent cx="4384675" cy="2782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394154" cy="2788607"/>
                    </a:xfrm>
                    <a:prstGeom prst="rect">
                      <a:avLst/>
                    </a:prstGeom>
                    <a:noFill/>
                    <a:ln>
                      <a:noFill/>
                    </a:ln>
                  </pic:spPr>
                </pic:pic>
              </a:graphicData>
            </a:graphic>
          </wp:inline>
        </w:drawing>
      </w:r>
    </w:p>
    <w:p w:rsidR="008C217D" w:rsidRDefault="008C217D">
      <w:pPr>
        <w:spacing w:after="120"/>
        <w:rPr>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1(Nokia): </w:t>
      </w:r>
    </w:p>
    <w:p w:rsidR="008C217D" w:rsidRDefault="00FB1F30">
      <w:pPr>
        <w:pStyle w:val="afc"/>
        <w:numPr>
          <w:ilvl w:val="2"/>
          <w:numId w:val="8"/>
        </w:numPr>
        <w:ind w:firstLineChars="0"/>
        <w:rPr>
          <w:rFonts w:eastAsia="宋体"/>
          <w:szCs w:val="24"/>
          <w:lang w:eastAsia="zh-CN"/>
        </w:rPr>
      </w:pPr>
      <w:r>
        <w:rPr>
          <w:rFonts w:eastAsia="宋体"/>
          <w:szCs w:val="24"/>
          <w:lang w:eastAsia="zh-CN"/>
        </w:rPr>
        <w:t>RAN4 to consider the configuration where the train is moving from the serving beam (i.e., in the same direction with RRH antenna panel orientation) as a basis for HST FR2 requirements in uni-directional deployments.</w:t>
      </w:r>
    </w:p>
    <w:p w:rsidR="008C217D" w:rsidRDefault="00FB1F30">
      <w:pPr>
        <w:pStyle w:val="afc"/>
        <w:numPr>
          <w:ilvl w:val="2"/>
          <w:numId w:val="8"/>
        </w:numPr>
        <w:ind w:firstLineChars="0"/>
        <w:rPr>
          <w:rFonts w:eastAsia="宋体"/>
          <w:szCs w:val="24"/>
          <w:lang w:eastAsia="zh-CN"/>
        </w:rPr>
      </w:pPr>
      <w:r>
        <w:rPr>
          <w:rFonts w:eastAsia="宋体"/>
          <w:szCs w:val="24"/>
          <w:lang w:eastAsia="zh-CN"/>
        </w:rPr>
        <w:t>If uni-directional deployment in Scenario-A where the train moves towards serving beam is found to be impractical, change the uni-directional channel mode to match the scenario where the train is moving from the serving beam.</w:t>
      </w:r>
    </w:p>
    <w:p w:rsidR="008C217D" w:rsidRDefault="00C613F7">
      <w:pPr>
        <w:numPr>
          <w:ilvl w:val="2"/>
          <w:numId w:val="9"/>
        </w:numPr>
        <w:spacing w:after="0"/>
        <w:jc w:val="center"/>
      </w:pPr>
      <m:oMath>
        <m:func>
          <m:funcPr>
            <m:ctrlPr>
              <w:rPr>
                <w:rFonts w:ascii="Cambria Math" w:hAnsi="Cambria Math"/>
                <w:i/>
                <w:iCs/>
              </w:rPr>
            </m:ctrlPr>
          </m:funcPr>
          <m:fName>
            <m:r>
              <m:rPr>
                <m:sty m:val="p"/>
              </m:rPr>
              <w:rPr>
                <w:rFonts w:ascii="Cambria Math" w:hAnsi="Cambria Math"/>
              </w:rPr>
              <m:t>cos</m:t>
            </m:r>
          </m:fName>
          <m:e>
            <m:r>
              <w:rPr>
                <w:rFonts w:ascii="Cambria Math" w:hAnsi="Cambria Math"/>
              </w:rPr>
              <m:t>θ</m:t>
            </m:r>
            <m:d>
              <m:dPr>
                <m:ctrlPr>
                  <w:rPr>
                    <w:rFonts w:ascii="Cambria Math" w:hAnsi="Cambria Math"/>
                    <w:i/>
                    <w:iCs/>
                  </w:rPr>
                </m:ctrlPr>
              </m:dPr>
              <m:e>
                <m:r>
                  <m:rPr>
                    <m:sty m:val="p"/>
                  </m:rPr>
                  <w:rPr>
                    <w:rFonts w:ascii="Cambria Math" w:hAnsi="Cambria Math"/>
                  </w:rPr>
                  <m:t>t</m:t>
                </m:r>
              </m:e>
            </m:d>
          </m:e>
        </m:func>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m:t>
        </m:r>
        <m:r>
          <w:rPr>
            <w:rFonts w:ascii="Cambria Math" w:hAnsi="Cambria Math"/>
          </w:rPr>
          <m:t xml:space="preserve">  </m:t>
        </m:r>
        <m:r>
          <m:rPr>
            <m:sty m:val="p"/>
          </m:rPr>
          <w:rPr>
            <w:rFonts w:ascii="Cambria Math" w:hAnsi="Cambria Math"/>
          </w:rPr>
          <m:t>0&lt;</m:t>
        </m:r>
        <m:r>
          <w:rPr>
            <w:rFonts w:ascii="Cambria Math" w:hAnsi="Cambria Math"/>
          </w:rPr>
          <m:t>t</m:t>
        </m:r>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sidR="00FB1F30">
        <w:t xml:space="preserve">    (eq. 1)</w:t>
      </w:r>
    </w:p>
    <w:p w:rsidR="008C217D" w:rsidRDefault="00FB1F30">
      <w:pPr>
        <w:numPr>
          <w:ilvl w:val="2"/>
          <w:numId w:val="9"/>
        </w:numPr>
        <w:spacing w:after="160" w:line="259" w:lineRule="auto"/>
        <w:jc w:val="center"/>
      </w:pPr>
      <m:oMath>
        <m:r>
          <w:rPr>
            <w:rFonts w:ascii="Cambria Math" w:hAnsi="Cambria Math"/>
          </w:rPr>
          <m:t>cosθ</m:t>
        </m:r>
        <m:d>
          <m:dPr>
            <m:ctrlPr>
              <w:rPr>
                <w:rFonts w:ascii="Cambria Math" w:hAnsi="Cambria Math"/>
                <w:i/>
                <w:iCs/>
              </w:rPr>
            </m:ctrlPr>
          </m:dPr>
          <m:e>
            <m:r>
              <w:rPr>
                <w:rFonts w:ascii="Cambria Math" w:hAnsi="Cambria Math"/>
              </w:rPr>
              <m:t>t</m:t>
            </m:r>
          </m:e>
        </m:d>
        <m:r>
          <m:rPr>
            <m:sty m:val="p"/>
          </m:rPr>
          <w:rPr>
            <w:rFonts w:ascii="Cambria Math" w:hAnsi="Cambria Math"/>
          </w:rPr>
          <m:t>=</m:t>
        </m:r>
        <m:r>
          <w:rPr>
            <w:rFonts w:ascii="Cambria Math" w:hAnsi="Cambria Math"/>
          </w:rPr>
          <m:t>cosθ</m:t>
        </m:r>
        <m:d>
          <m:dPr>
            <m:ctrlPr>
              <w:rPr>
                <w:rFonts w:ascii="Cambria Math" w:hAnsi="Cambria Math"/>
                <w:i/>
                <w:iCs/>
              </w:rPr>
            </m:ctrlPr>
          </m:dPr>
          <m:e>
            <m:r>
              <w:rPr>
                <w:rFonts w:ascii="Cambria Math" w:hAnsi="Cambria Math"/>
              </w:rPr>
              <m:t>t </m:t>
            </m:r>
            <m:r>
              <m:rPr>
                <m:sty m:val="p"/>
              </m:rPr>
              <w:rPr>
                <w:rFonts w:ascii="Cambria Math" w:hAnsi="Cambria Math"/>
              </w:rPr>
              <m:t>mod</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m:t>
        </m:r>
        <m:r>
          <w:rPr>
            <w:rFonts w:ascii="Cambria Math" w:hAnsi="Cambria Math"/>
          </w:rPr>
          <m:t>  t</m:t>
        </m:r>
        <m:r>
          <m:rPr>
            <m:sty m:val="p"/>
          </m:rPr>
          <w:rPr>
            <w:rFonts w:ascii="Cambria Math" w:hAnsi="Cambria Math"/>
          </w:rPr>
          <m:t>&gt;</m:t>
        </m:r>
        <m:sSub>
          <m:sSubPr>
            <m:ctrlPr>
              <w:rPr>
                <w:rFonts w:ascii="Cambria Math" w:hAnsi="Cambria Math"/>
                <w:i/>
                <w:iCs/>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  </m:t>
        </m:r>
      </m:oMath>
      <w:r>
        <w:t>,   (eq. 2)</w:t>
      </w:r>
    </w:p>
    <w:p w:rsidR="008C217D" w:rsidRDefault="00FB1F30">
      <w:pPr>
        <w:numPr>
          <w:ilvl w:val="2"/>
          <w:numId w:val="9"/>
        </w:numPr>
        <w:spacing w:after="0"/>
        <w:jc w:val="center"/>
      </w:pPr>
      <m:oMath>
        <m:r>
          <m:rPr>
            <m:sty m:val="p"/>
          </m:rPr>
          <w:rPr>
            <w:rFonts w:ascii="Cambria Math" w:hAnsi="Cambria Math"/>
          </w:rPr>
          <m:t>where</m:t>
        </m:r>
        <m:r>
          <w:rPr>
            <w:rFonts w:ascii="Cambria Math" w:hAnsi="Cambria Math"/>
          </w:rPr>
          <m:t> </m:t>
        </m:r>
      </m:oMath>
      <w:r>
        <w:t xml:space="preserve">0 </w:t>
      </w:r>
      <m:oMath>
        <m:r>
          <m:rPr>
            <m:sty m:val="p"/>
          </m:rP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&lt;</m:t>
        </m:r>
        <m:sSub>
          <m:sSubPr>
            <m:ctrlPr>
              <w:rPr>
                <w:rFonts w:ascii="Cambria Math" w:hAnsi="Cambria Math"/>
                <w:i/>
                <w:iCs/>
              </w:rPr>
            </m:ctrlPr>
          </m:sSubPr>
          <m:e>
            <m:r>
              <w:rPr>
                <w:rFonts w:ascii="Cambria Math" w:hAnsi="Cambria Math"/>
              </w:rPr>
              <m:t>D</m:t>
            </m:r>
          </m:e>
          <m:sub>
            <m:r>
              <w:rPr>
                <w:rFonts w:ascii="Cambria Math" w:hAnsi="Cambria Math"/>
              </w:rPr>
              <m:t>s</m:t>
            </m:r>
          </m:sub>
        </m:sSub>
      </m:oMath>
      <w:r>
        <w:t xml:space="preserve">   (eq. 3)</w:t>
      </w:r>
    </w:p>
    <w:p w:rsidR="008C217D" w:rsidRDefault="008C217D">
      <w:pPr>
        <w:spacing w:after="120"/>
        <w:rPr>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Agreement in previous meeting</w:t>
      </w:r>
    </w:p>
    <w:p w:rsidR="008C217D" w:rsidRDefault="00FB1F30">
      <w:pPr>
        <w:pStyle w:val="afc"/>
        <w:numPr>
          <w:ilvl w:val="2"/>
          <w:numId w:val="8"/>
        </w:numPr>
        <w:ind w:firstLineChars="0"/>
        <w:rPr>
          <w:rFonts w:eastAsia="宋体"/>
          <w:szCs w:val="24"/>
          <w:lang w:eastAsia="zh-CN"/>
        </w:rPr>
      </w:pPr>
      <w:r>
        <w:rPr>
          <w:rFonts w:eastAsia="宋体" w:hint="eastAsia"/>
          <w:szCs w:val="24"/>
          <w:lang w:eastAsia="zh-CN"/>
        </w:rPr>
        <w:t>For Uni-directional deployment, one channel model (either toward to serving beam or away from serving beam) is applied for demodulation requirement even if UE can travel in two directions in practice.</w:t>
      </w:r>
    </w:p>
    <w:p w:rsidR="008C217D" w:rsidRDefault="00FB1F30">
      <w:pPr>
        <w:pStyle w:val="afc"/>
        <w:numPr>
          <w:ilvl w:val="2"/>
          <w:numId w:val="8"/>
        </w:numPr>
        <w:ind w:firstLineChars="0"/>
        <w:rPr>
          <w:rFonts w:eastAsia="宋体"/>
          <w:szCs w:val="24"/>
          <w:lang w:eastAsia="zh-CN"/>
        </w:rPr>
      </w:pPr>
      <w:r>
        <w:rPr>
          <w:rFonts w:eastAsia="宋体" w:hint="eastAsia"/>
          <w:szCs w:val="24"/>
          <w:lang w:eastAsia="zh-CN"/>
        </w:rPr>
        <w:t>Use the HST-DPS channel model below as a starting point for FR2 HST Uni-Directional RRH Deployment</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UE is moving towards serving beam</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val="en-US" w:eastAsia="zh-CN"/>
        </w:rPr>
      </w:pPr>
      <w:r>
        <w:rPr>
          <w:rFonts w:hint="eastAsia"/>
          <w:szCs w:val="24"/>
          <w:lang w:val="en-US" w:eastAsia="zh-CN"/>
        </w:rPr>
        <w:t xml:space="preserve">The cosine of </w:t>
      </w:r>
      <w:r>
        <w:rPr>
          <w:rFonts w:hint="eastAsia"/>
          <w:szCs w:val="24"/>
          <w:lang w:eastAsia="zh-CN"/>
        </w:rPr>
        <w:t xml:space="preserve">angle </w:t>
      </w:r>
      <w:r>
        <w:rPr>
          <w:rFonts w:hint="eastAsia"/>
          <w:szCs w:val="24"/>
          <w:lang w:eastAsia="zh-CN"/>
        </w:rPr>
        <w:t>θ</w:t>
      </w:r>
      <w:r>
        <w:rPr>
          <w:rFonts w:hint="eastAsia"/>
          <w:szCs w:val="24"/>
          <w:lang w:eastAsia="zh-CN"/>
        </w:rPr>
        <w:t xml:space="preserve">(t)  used in Doppler shift </w:t>
      </w:r>
      <m:oMath>
        <m:func>
          <m:funcPr>
            <m:ctrlPr>
              <w:rPr>
                <w:rFonts w:ascii="Cambria Math" w:hAnsi="Cambria Math"/>
                <w:i/>
                <w:iCs/>
                <w:szCs w:val="24"/>
                <w:lang w:val="en-US" w:eastAsia="zh-CN"/>
              </w:rPr>
            </m:ctrlPr>
          </m:funcPr>
          <m:fName>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s</m:t>
                </m:r>
              </m:sub>
            </m:sSub>
            <m:d>
              <m:dPr>
                <m:ctrlPr>
                  <w:rPr>
                    <w:rFonts w:ascii="Cambria Math" w:hAnsi="Cambria Math"/>
                    <w:i/>
                    <w:iCs/>
                    <w:szCs w:val="24"/>
                    <w:lang w:val="en-US" w:eastAsia="zh-CN"/>
                  </w:rPr>
                </m:ctrlPr>
              </m:dPr>
              <m:e>
                <m:r>
                  <w:rPr>
                    <w:rFonts w:ascii="Cambria Math" w:hAnsi="Cambria Math"/>
                    <w:szCs w:val="24"/>
                    <w:lang w:eastAsia="zh-CN"/>
                  </w:rPr>
                  <m:t>t</m:t>
                </m:r>
              </m:e>
            </m:d>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d</m:t>
                </m:r>
              </m:sub>
            </m:sSub>
            <m:r>
              <w:rPr>
                <w:rFonts w:ascii="Cambria Math" w:hAnsi="Cambria Math"/>
                <w:szCs w:val="24"/>
                <w:lang w:eastAsia="zh-CN"/>
              </w:rPr>
              <m:t> cos</m:t>
            </m:r>
          </m:fName>
          <m:e>
            <m:r>
              <w:rPr>
                <w:rFonts w:ascii="Cambria Math" w:hAnsi="Cambria Math"/>
                <w:szCs w:val="24"/>
                <w:lang w:eastAsia="zh-CN"/>
              </w:rPr>
              <m:t>θ</m:t>
            </m:r>
            <m:d>
              <m:dPr>
                <m:ctrlPr>
                  <w:rPr>
                    <w:rFonts w:ascii="Cambria Math" w:hAnsi="Cambria Math"/>
                    <w:i/>
                    <w:iCs/>
                    <w:szCs w:val="24"/>
                    <w:lang w:val="en-US" w:eastAsia="zh-CN"/>
                  </w:rPr>
                </m:ctrlPr>
              </m:dPr>
              <m:e>
                <m:r>
                  <w:rPr>
                    <w:rFonts w:ascii="Cambria Math" w:hAnsi="Cambria Math"/>
                    <w:szCs w:val="24"/>
                    <w:lang w:eastAsia="zh-CN"/>
                  </w:rPr>
                  <m:t>t</m:t>
                </m:r>
              </m:e>
            </m:d>
          </m:e>
        </m:func>
      </m:oMath>
      <w:r>
        <w:rPr>
          <w:rFonts w:hint="eastAsia"/>
          <w:szCs w:val="24"/>
          <w:lang w:eastAsia="zh-CN"/>
        </w:rPr>
        <w:t xml:space="preserve"> is provided as</w:t>
      </w:r>
    </w:p>
    <w:p w:rsidR="008C217D" w:rsidRDefault="00C613F7">
      <w:pPr>
        <w:pStyle w:val="afc"/>
        <w:overflowPunct/>
        <w:autoSpaceDE/>
        <w:autoSpaceDN/>
        <w:adjustRightInd/>
        <w:spacing w:after="120"/>
        <w:ind w:left="2280" w:firstLineChars="0" w:firstLine="0"/>
        <w:textAlignment w:val="auto"/>
        <w:rPr>
          <w:rFonts w:eastAsia="宋体"/>
          <w:szCs w:val="24"/>
          <w:lang w:eastAsia="zh-CN"/>
        </w:rPr>
      </w:pPr>
      <m:oMathPara>
        <m:oMathParaPr>
          <m:jc m:val="center"/>
        </m:oMathParaPr>
        <m:oMath>
          <m:func>
            <m:funcPr>
              <m:ctrlPr>
                <w:rPr>
                  <w:rFonts w:ascii="Cambria Math" w:eastAsia="宋体" w:hAnsi="Cambria Math"/>
                  <w:i/>
                  <w:iCs/>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
                      <w:iCs/>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w:rPr>
                  <w:rFonts w:ascii="Cambria Math" w:eastAsia="宋体" w:hAnsi="Cambria Math"/>
                  <w:szCs w:val="24"/>
                  <w:lang w:eastAsia="zh-CN"/>
                </w:rPr>
                <m:t> </m:t>
              </m:r>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num>
            <m:den>
              <m:rad>
                <m:radPr>
                  <m:degHide m:val="1"/>
                  <m:ctrlPr>
                    <w:rPr>
                      <w:rFonts w:ascii="Cambria Math" w:eastAsia="宋体" w:hAnsi="Cambria Math"/>
                      <w:i/>
                      <w:iCs/>
                      <w:szCs w:val="24"/>
                      <w:lang w:eastAsia="zh-CN"/>
                    </w:rPr>
                  </m:ctrlPr>
                </m:radPr>
                <m:deg/>
                <m:e>
                  <m:sSubSup>
                    <m:sSubSupPr>
                      <m:ctrlPr>
                        <w:rPr>
                          <w:rFonts w:ascii="Cambria Math" w:eastAsia="宋体" w:hAnsi="Cambria Math"/>
                          <w:i/>
                          <w:iCs/>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i/>
                          <w:iCs/>
                          <w:szCs w:val="24"/>
                          <w:lang w:eastAsia="zh-CN"/>
                        </w:rPr>
                      </m:ctrlPr>
                    </m:sSupPr>
                    <m:e>
                      <m:d>
                        <m:dPr>
                          <m:ctrlPr>
                            <w:rPr>
                              <w:rFonts w:ascii="Cambria Math" w:eastAsia="宋体" w:hAnsi="Cambria Math"/>
                              <w:i/>
                              <w:iCs/>
                              <w:szCs w:val="24"/>
                              <w:lang w:eastAsia="zh-CN"/>
                            </w:rPr>
                          </m:ctrlPr>
                        </m:dPr>
                        <m:e>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r>
            <m:rPr>
              <m:sty m:val="p"/>
            </m:rPr>
            <w:rPr>
              <w:rFonts w:ascii="Cambria Math" w:eastAsia="宋体" w:hAnsi="Cambria Math"/>
              <w:szCs w:val="24"/>
              <w:lang w:eastAsia="zh-CN"/>
            </w:rPr>
            <m:t>,</m:t>
          </m:r>
          <m:r>
            <w:rPr>
              <w:rFonts w:ascii="Cambria Math" w:eastAsia="宋体" w:hAnsi="Cambria Math"/>
              <w:szCs w:val="24"/>
              <w:lang w:eastAsia="zh-CN"/>
            </w:rPr>
            <m:t>  </m:t>
          </m:r>
          <m:r>
            <m:rPr>
              <m:sty m:val="p"/>
            </m:rPr>
            <w:rPr>
              <w:rFonts w:ascii="Cambria Math" w:eastAsia="宋体" w:hAnsi="Cambria Math"/>
              <w:szCs w:val="24"/>
              <w:lang w:eastAsia="zh-CN"/>
            </w:rPr>
            <m:t>0&lt;</m:t>
          </m:r>
          <m:r>
            <w:rPr>
              <w:rFonts w:ascii="Cambria Math" w:eastAsia="宋体" w:hAnsi="Cambria Math"/>
              <w:szCs w:val="24"/>
              <w:lang w:eastAsia="zh-CN"/>
            </w:rPr>
            <m:t>t</m:t>
          </m:r>
          <m:r>
            <m:rPr>
              <m:sty m:val="p"/>
            </m:rPr>
            <w:rPr>
              <w:rFonts w:ascii="Cambria Math" w:eastAsia="宋体" w:hAnsi="Cambria Math"/>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rsidR="008C217D" w:rsidRDefault="00FB1F30">
      <w:pPr>
        <w:pStyle w:val="afc"/>
        <w:ind w:left="1920" w:firstLine="400"/>
        <w:rPr>
          <w:szCs w:val="24"/>
          <w:lang w:val="en-US" w:eastAsia="zh-CN"/>
        </w:rPr>
      </w:pPr>
      <m:oMathPara>
        <m:oMathParaPr>
          <m:jc m:val="centerGroup"/>
        </m:oMathParaPr>
        <m:oMath>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m:t>
              </m:r>
            </m:e>
          </m:d>
          <m:r>
            <m:rPr>
              <m:sty m:val="p"/>
            </m:rPr>
            <w:rPr>
              <w:rFonts w:ascii="Cambria Math" w:hAnsi="Cambria Math"/>
              <w:szCs w:val="24"/>
              <w:lang w:eastAsia="zh-CN"/>
            </w:rPr>
            <m:t>=</m:t>
          </m:r>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 </m:t>
              </m:r>
              <m:r>
                <m:rPr>
                  <m:sty m:val="p"/>
                </m:rPr>
                <w:rPr>
                  <w:rFonts w:ascii="Cambria Math" w:hAnsi="Cambria Math"/>
                  <w:szCs w:val="24"/>
                  <w:lang w:eastAsia="zh-CN"/>
                </w:rPr>
                <m:t>mod</m:t>
              </m:r>
              <m:d>
                <m:dPr>
                  <m:ctrlPr>
                    <w:rPr>
                      <w:rFonts w:ascii="Cambria Math" w:hAnsi="Cambria Math"/>
                      <w:i/>
                      <w:iCs/>
                      <w:szCs w:val="24"/>
                      <w:lang w:val="en-US" w:eastAsia="zh-CN"/>
                    </w:rPr>
                  </m:ctrlPr>
                </m:dPr>
                <m:e>
                  <m:f>
                    <m:fPr>
                      <m:ctrlPr>
                        <w:rPr>
                          <w:rFonts w:ascii="Cambria Math" w:hAnsi="Cambria Math"/>
                          <w:i/>
                          <w:iCs/>
                          <w:szCs w:val="24"/>
                          <w:lang w:val="en-US" w:eastAsia="zh-CN"/>
                        </w:rPr>
                      </m:ctrlPr>
                    </m:fPr>
                    <m:num>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m:t>
          </m:r>
          <m:r>
            <w:rPr>
              <w:rFonts w:ascii="Cambria Math" w:hAnsi="Cambria Math"/>
              <w:szCs w:val="24"/>
              <w:lang w:eastAsia="zh-CN"/>
            </w:rPr>
            <m:t>  t</m:t>
          </m:r>
          <m:r>
            <m:rPr>
              <m:sty m:val="p"/>
            </m:rPr>
            <w:rPr>
              <w:rFonts w:ascii="Cambria Math" w:hAnsi="Cambria Math"/>
              <w:szCs w:val="24"/>
              <w:lang w:eastAsia="zh-CN"/>
            </w:rPr>
            <m:t>&gt;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rsidR="008C217D" w:rsidRDefault="00FB1F30">
      <w:pPr>
        <w:pStyle w:val="afc"/>
        <w:ind w:left="1920" w:firstLine="400"/>
        <w:jc w:val="center"/>
        <w:rPr>
          <w:szCs w:val="24"/>
          <w:lang w:val="en-US" w:eastAsia="zh-CN"/>
        </w:rPr>
      </w:pPr>
      <m:oMath>
        <m:r>
          <m:rPr>
            <m:sty m:val="p"/>
          </m:rPr>
          <w:rPr>
            <w:rFonts w:ascii="Cambria Math" w:hAnsi="Cambria Math"/>
            <w:szCs w:val="24"/>
            <w:lang w:eastAsia="zh-CN"/>
          </w:rPr>
          <m:t>where</m:t>
        </m:r>
        <m:r>
          <w:rPr>
            <w:rFonts w:ascii="Cambria Math" w:hAnsi="Cambria Math"/>
            <w:szCs w:val="24"/>
            <w:lang w:eastAsia="zh-CN"/>
          </w:rPr>
          <m:t> </m:t>
        </m:r>
      </m:oMath>
      <w:r>
        <w:rPr>
          <w:rFonts w:hint="eastAsia"/>
          <w:szCs w:val="24"/>
          <w:lang w:eastAsia="zh-CN"/>
        </w:rPr>
        <w:t xml:space="preserve">0 </w:t>
      </w:r>
      <m:oMath>
        <m:r>
          <m:rPr>
            <m:sty m:val="p"/>
          </m:rP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r>
              <m:rPr>
                <m:sty m:val="p"/>
              </m:rPr>
              <w:rPr>
                <w:rFonts w:ascii="Cambria Math" w:hAnsi="Cambria Math"/>
                <w:szCs w:val="24"/>
                <w:lang w:eastAsia="zh-CN"/>
              </w:rPr>
              <m:t>_</m:t>
            </m:r>
            <m:r>
              <w:rPr>
                <w:rFonts w:ascii="Cambria Math" w:hAnsi="Cambria Math"/>
                <w:szCs w:val="24"/>
                <w:lang w:eastAsia="zh-CN"/>
              </w:rPr>
              <m:t>offset</m:t>
            </m:r>
          </m:sub>
        </m:sSub>
        <m:r>
          <m:rPr>
            <m:sty m:val="p"/>
          </m:rPr>
          <w:rPr>
            <w:rFonts w:ascii="Cambria Math" w:hAnsi="Cambria Math"/>
            <w:szCs w:val="24"/>
            <w:lang w:eastAsia="zh-CN"/>
          </w:rPr>
          <m:t>&lt;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oMath>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F</w:t>
      </w:r>
      <w:r>
        <w:rPr>
          <w:rFonts w:eastAsia="宋体"/>
          <w:szCs w:val="24"/>
          <w:lang w:eastAsia="zh-CN"/>
        </w:rPr>
        <w:t>rom demodulation performance perspective, there is no difference either UE moving toward or away from serving beam, suggest to following the previous agreement.</w:t>
      </w:r>
    </w:p>
    <w:p w:rsidR="008C217D" w:rsidRDefault="008C217D">
      <w:pPr>
        <w:spacing w:after="120"/>
        <w:rPr>
          <w:szCs w:val="24"/>
          <w:lang w:val="en-US" w:eastAsia="zh-CN"/>
        </w:rPr>
      </w:pPr>
    </w:p>
    <w:p w:rsidR="008C217D" w:rsidRDefault="008C217D">
      <w:pPr>
        <w:rPr>
          <w:color w:val="0070C0"/>
          <w:lang w:eastAsia="zh-CN"/>
        </w:rPr>
      </w:pPr>
    </w:p>
    <w:p w:rsidR="008C217D" w:rsidRDefault="00FB1F30">
      <w:pPr>
        <w:rPr>
          <w:b/>
          <w:u w:val="single"/>
          <w:lang w:eastAsia="ko-KR"/>
        </w:rPr>
      </w:pPr>
      <w:r>
        <w:rPr>
          <w:b/>
          <w:u w:val="single"/>
          <w:lang w:eastAsia="ko-KR"/>
        </w:rPr>
        <w:t>Issue 1-1-2: Channel model for Bi-directional RRH deployment</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In last  meeting, option 2a is agreed to be considered as baseline:</w:t>
      </w:r>
    </w:p>
    <w:tbl>
      <w:tblPr>
        <w:tblStyle w:val="af3"/>
        <w:tblW w:w="0" w:type="auto"/>
        <w:tblInd w:w="720" w:type="dxa"/>
        <w:tblLook w:val="04A0" w:firstRow="1" w:lastRow="0" w:firstColumn="1" w:lastColumn="0" w:noHBand="0" w:noVBand="1"/>
      </w:tblPr>
      <w:tblGrid>
        <w:gridCol w:w="8911"/>
      </w:tblGrid>
      <w:tr w:rsidR="008C217D">
        <w:tc>
          <w:tcPr>
            <w:tcW w:w="9631" w:type="dxa"/>
          </w:tcPr>
          <w:p w:rsidR="008C217D" w:rsidRDefault="00FB1F30">
            <w:pPr>
              <w:pStyle w:val="afc"/>
              <w:widowControl w:val="0"/>
              <w:numPr>
                <w:ilvl w:val="2"/>
                <w:numId w:val="6"/>
              </w:numPr>
              <w:overflowPunct/>
              <w:autoSpaceDE/>
              <w:autoSpaceDN/>
              <w:adjustRightInd/>
              <w:spacing w:after="0"/>
              <w:ind w:left="1080" w:firstLineChars="0"/>
              <w:jc w:val="both"/>
              <w:textAlignment w:val="bottom"/>
              <w:rPr>
                <w:bCs/>
                <w:highlight w:val="green"/>
              </w:rPr>
            </w:pPr>
            <w:r>
              <w:rPr>
                <w:bCs/>
                <w:highlight w:val="green"/>
              </w:rPr>
              <w:t xml:space="preserve">Agreement (achieved in this WF): </w:t>
            </w:r>
          </w:p>
          <w:p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bCs/>
              </w:rPr>
              <w:t xml:space="preserve">Channel modeling for FR2 HST bi-directional deployment </w:t>
            </w:r>
          </w:p>
          <w:p w:rsidR="008C217D" w:rsidRDefault="00FB1F30">
            <w:pPr>
              <w:pStyle w:val="afc"/>
              <w:widowControl w:val="0"/>
              <w:numPr>
                <w:ilvl w:val="4"/>
                <w:numId w:val="6"/>
              </w:numPr>
              <w:overflowPunct/>
              <w:autoSpaceDE/>
              <w:autoSpaceDN/>
              <w:adjustRightInd/>
              <w:spacing w:after="0"/>
              <w:ind w:left="2520" w:firstLineChars="0"/>
              <w:jc w:val="both"/>
              <w:textAlignment w:val="bottom"/>
              <w:rPr>
                <w:bCs/>
              </w:rPr>
            </w:pPr>
            <w:r>
              <w:rPr>
                <w:bCs/>
              </w:rPr>
              <w:t>Option 2(a): To match Bi-directional deployment Scheme-1: UE connect to 2nd-nearest RRH.</w:t>
            </w:r>
          </w:p>
          <w:p w:rsidR="008C217D" w:rsidRDefault="00C613F7">
            <w:pPr>
              <w:pStyle w:val="33"/>
              <w:numPr>
                <w:ilvl w:val="0"/>
                <w:numId w:val="11"/>
              </w:numPr>
              <w:overflowPunct w:val="0"/>
              <w:autoSpaceDE w:val="0"/>
              <w:autoSpaceDN w:val="0"/>
              <w:adjustRightInd w:val="0"/>
              <w:spacing w:after="180" w:line="240" w:lineRule="auto"/>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m:t>
              </m:r>
            </m:oMath>
          </w:p>
          <w:p w:rsidR="008C217D" w:rsidRDefault="00C613F7">
            <w:pPr>
              <w:pStyle w:val="33"/>
              <w:numPr>
                <w:ilvl w:val="0"/>
                <w:numId w:val="11"/>
              </w:numPr>
              <w:overflowPunct w:val="0"/>
              <w:autoSpaceDE w:val="0"/>
              <w:autoSpaceDN w:val="0"/>
              <w:adjustRightInd w:val="0"/>
              <w:spacing w:after="180" w:line="240" w:lineRule="auto"/>
              <w:ind w:left="3240"/>
              <w:contextualSpacing/>
              <w:textAlignment w:val="bottom"/>
              <w:rPr>
                <w:rFonts w:ascii="Cambria Math" w:hAnsi="Cambria Math"/>
                <w:i/>
              </w:rPr>
            </w:pPr>
            <m:oMath>
              <m:func>
                <m:funcPr>
                  <m:ctrlPr>
                    <w:rPr>
                      <w:rFonts w:ascii="Cambria Math" w:hAnsi="Cambria Math"/>
                      <w:i/>
                    </w:rPr>
                  </m:ctrlPr>
                </m:funcPr>
                <m:fName>
                  <m: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e>
              </m:func>
              <m:r>
                <w:rPr>
                  <w:rFonts w:ascii="Cambria Math" w:hAnsi="Cambria Math"/>
                </w:rPr>
                <m:t>=-</m:t>
              </m:r>
              <m:f>
                <m:fPr>
                  <m:ctrlPr>
                    <w:rPr>
                      <w:rFonts w:ascii="Cambria Math" w:hAnsi="Cambria Math"/>
                      <w:i/>
                    </w:rPr>
                  </m:ctrlPr>
                </m:fPr>
                <m:num>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vt</m:t>
                              </m:r>
                            </m:e>
                          </m:d>
                        </m:e>
                        <m:sup>
                          <m:r>
                            <w:rPr>
                              <w:rFonts w:ascii="Cambria Math" w:hAnsi="Cambria Math"/>
                            </w:rPr>
                            <m:t>2</m:t>
                          </m:r>
                        </m:sup>
                      </m:sSup>
                    </m:e>
                  </m:rad>
                </m:den>
              </m:f>
              <m:r>
                <w:rPr>
                  <w:rFonts w:ascii="Cambria Math" w:hAnsi="Cambria Math"/>
                </w:rPr>
                <m:t>,  </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)/v&lt;</m:t>
              </m:r>
              <m:r>
                <w:rPr>
                  <w:rFonts w:ascii="Cambria Math" w:hAnsi="Cambria Math" w:hint="eastAsia"/>
                </w:rPr>
                <m:t>t</m:t>
              </m:r>
              <m:r>
                <w:rPr>
                  <w:rFonts w:ascii="Cambria Math" w:hAnsi="Cambria Math" w:hint="eastAsia"/>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 </m:t>
              </m:r>
            </m:oMath>
          </w:p>
          <w:p w:rsidR="008C217D" w:rsidRDefault="00FB1F30">
            <w:pPr>
              <w:pStyle w:val="33"/>
              <w:numPr>
                <w:ilvl w:val="0"/>
                <w:numId w:val="11"/>
              </w:numPr>
              <w:overflowPunct w:val="0"/>
              <w:autoSpaceDE w:val="0"/>
              <w:autoSpaceDN w:val="0"/>
              <w:adjustRightInd w:val="0"/>
              <w:spacing w:after="180" w:line="240" w:lineRule="auto"/>
              <w:ind w:left="3240"/>
              <w:contextualSpacing/>
              <w:textAlignment w:val="bottom"/>
              <w:rPr>
                <w:rFonts w:ascii="Cambria Math" w:hAnsi="Cambria Math"/>
                <w:i/>
              </w:rPr>
            </w:pPr>
            <m:oMath>
              <m:r>
                <w:rPr>
                  <w:rFonts w:ascii="Cambria Math" w:hAnsi="Cambria Math"/>
                </w:rPr>
                <m:t>cosθ</m:t>
              </m:r>
              <m:d>
                <m:dPr>
                  <m:ctrlPr>
                    <w:rPr>
                      <w:rFonts w:ascii="Cambria Math" w:hAnsi="Cambria Math"/>
                      <w:i/>
                    </w:rPr>
                  </m:ctrlPr>
                </m:dPr>
                <m:e>
                  <m:r>
                    <w:rPr>
                      <w:rFonts w:ascii="Cambria Math" w:hAnsi="Cambria Math"/>
                    </w:rPr>
                    <m:t>t 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oMath>
          </w:p>
          <w:p w:rsidR="008C217D" w:rsidRDefault="00FB1F30">
            <w:pPr>
              <w:pStyle w:val="afc"/>
              <w:widowControl w:val="0"/>
              <w:numPr>
                <w:ilvl w:val="2"/>
                <w:numId w:val="6"/>
              </w:numPr>
              <w:overflowPunct/>
              <w:autoSpaceDE/>
              <w:autoSpaceDN/>
              <w:adjustRightInd/>
              <w:spacing w:after="0"/>
              <w:ind w:left="1080" w:firstLineChars="0"/>
              <w:jc w:val="both"/>
              <w:textAlignment w:val="bottom"/>
              <w:rPr>
                <w:bCs/>
                <w:highlight w:val="green"/>
              </w:rPr>
            </w:pPr>
            <w:r>
              <w:rPr>
                <w:bCs/>
                <w:highlight w:val="green"/>
              </w:rPr>
              <w:t xml:space="preserve">Agreement (GTW Aug 24th): </w:t>
            </w:r>
          </w:p>
          <w:p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rFonts w:hint="eastAsia"/>
                <w:bCs/>
              </w:rPr>
              <w:t>Companies ar</w:t>
            </w:r>
            <w:r>
              <w:rPr>
                <w:bCs/>
              </w:rPr>
              <w:t>e</w:t>
            </w:r>
            <w:r>
              <w:rPr>
                <w:rFonts w:hint="eastAsia"/>
                <w:bCs/>
              </w:rPr>
              <w:t xml:space="preserve"> encouraged to draw conclusion in this meeting for RAN4 demodulation aspect.</w:t>
            </w:r>
          </w:p>
          <w:p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bCs/>
              </w:rPr>
              <w:t>All feasible transmission schemes with assioated channel modelling can be included into TR.</w:t>
            </w:r>
          </w:p>
          <w:p w:rsidR="008C217D" w:rsidRDefault="00FB1F30">
            <w:pPr>
              <w:pStyle w:val="afc"/>
              <w:widowControl w:val="0"/>
              <w:numPr>
                <w:ilvl w:val="3"/>
                <w:numId w:val="6"/>
              </w:numPr>
              <w:overflowPunct/>
              <w:autoSpaceDE/>
              <w:autoSpaceDN/>
              <w:adjustRightInd/>
              <w:spacing w:after="0"/>
              <w:ind w:left="1800" w:firstLineChars="0"/>
              <w:jc w:val="both"/>
              <w:textAlignment w:val="bottom"/>
              <w:rPr>
                <w:bCs/>
              </w:rPr>
            </w:pPr>
            <w:r>
              <w:rPr>
                <w:rFonts w:hint="eastAsia"/>
                <w:bCs/>
              </w:rPr>
              <w:t xml:space="preserve">The baseline assumption was to consider option 2a for demodulation if </w:t>
            </w:r>
            <w:r>
              <w:rPr>
                <w:bCs/>
              </w:rPr>
              <w:t>introducing</w:t>
            </w:r>
            <w:r>
              <w:rPr>
                <w:rFonts w:hint="eastAsia"/>
                <w:bCs/>
              </w:rPr>
              <w:t xml:space="preserve"> </w:t>
            </w:r>
            <w:r>
              <w:rPr>
                <w:bCs/>
              </w:rPr>
              <w:t>test cases</w:t>
            </w:r>
            <w:r>
              <w:rPr>
                <w:rFonts w:hint="eastAsia"/>
                <w:bCs/>
              </w:rPr>
              <w:t xml:space="preserve"> pending on further checking </w:t>
            </w:r>
            <w:r>
              <w:rPr>
                <w:bCs/>
              </w:rPr>
              <w:t>by Nov 2021 RAN4 meeting.</w:t>
            </w:r>
          </w:p>
          <w:p w:rsidR="008C217D" w:rsidRDefault="00FB1F30">
            <w:pPr>
              <w:pStyle w:val="afc"/>
              <w:widowControl w:val="0"/>
              <w:numPr>
                <w:ilvl w:val="4"/>
                <w:numId w:val="6"/>
              </w:numPr>
              <w:overflowPunct/>
              <w:autoSpaceDE/>
              <w:autoSpaceDN/>
              <w:adjustRightInd/>
              <w:spacing w:after="0"/>
              <w:ind w:firstLineChars="0"/>
              <w:jc w:val="both"/>
              <w:textAlignment w:val="bottom"/>
              <w:rPr>
                <w:bCs/>
                <w:sz w:val="18"/>
                <w:szCs w:val="18"/>
              </w:rPr>
            </w:pPr>
            <w:r>
              <w:rPr>
                <w:bCs/>
              </w:rPr>
              <w:t>Note: From frequency jump performance verification aspect, option 2a is more simple option.</w:t>
            </w:r>
          </w:p>
        </w:tc>
      </w:tr>
    </w:tbl>
    <w:p w:rsidR="008C217D" w:rsidRDefault="008C217D" w:rsidP="00865547">
      <w:pPr>
        <w:numPr>
          <w:ilvl w:val="0"/>
          <w:numId w:val="8"/>
        </w:numPr>
        <w:spacing w:after="120"/>
        <w:ind w:left="720"/>
        <w:rPr>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1(Nokia): </w:t>
      </w:r>
    </w:p>
    <w:p w:rsidR="008C217D" w:rsidRDefault="00FB1F30">
      <w:pPr>
        <w:pStyle w:val="afc"/>
        <w:numPr>
          <w:ilvl w:val="2"/>
          <w:numId w:val="8"/>
        </w:numPr>
        <w:ind w:firstLineChars="0"/>
        <w:rPr>
          <w:rFonts w:eastAsia="宋体"/>
          <w:szCs w:val="24"/>
          <w:lang w:eastAsia="zh-CN"/>
        </w:rPr>
      </w:pPr>
      <w:r>
        <w:rPr>
          <w:rFonts w:eastAsia="宋体"/>
          <w:szCs w:val="24"/>
          <w:lang w:eastAsia="zh-CN"/>
        </w:rPr>
        <w:t>More frequent beam/RRH change/HOs are typical for bi-directional deployments.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2(Ericsson): </w:t>
      </w:r>
    </w:p>
    <w:p w:rsidR="008C217D" w:rsidRDefault="00FB1F30">
      <w:pPr>
        <w:pStyle w:val="afc"/>
        <w:numPr>
          <w:ilvl w:val="2"/>
          <w:numId w:val="8"/>
        </w:numPr>
        <w:ind w:firstLineChars="0"/>
        <w:rPr>
          <w:rFonts w:eastAsia="宋体"/>
          <w:szCs w:val="24"/>
          <w:lang w:eastAsia="zh-CN"/>
        </w:rPr>
      </w:pPr>
      <w:r>
        <w:rPr>
          <w:rFonts w:eastAsia="宋体"/>
          <w:szCs w:val="24"/>
          <w:lang w:eastAsia="zh-CN"/>
        </w:rPr>
        <w:t>Different channel model options do not show significant PDSCH performance difference with regard to the SNR to achieve 70% of the maximum throughput</w:t>
      </w:r>
    </w:p>
    <w:p w:rsidR="008C217D" w:rsidRPr="00865547" w:rsidRDefault="00FB1F30">
      <w:pPr>
        <w:pStyle w:val="afc"/>
        <w:numPr>
          <w:ilvl w:val="1"/>
          <w:numId w:val="8"/>
        </w:numPr>
        <w:overflowPunct/>
        <w:autoSpaceDE/>
        <w:autoSpaceDN/>
        <w:adjustRightInd/>
        <w:spacing w:after="120"/>
        <w:ind w:left="1440" w:firstLineChars="0"/>
        <w:textAlignment w:val="auto"/>
        <w:rPr>
          <w:rFonts w:eastAsia="宋体"/>
          <w:szCs w:val="24"/>
          <w:highlight w:val="yellow"/>
          <w:lang w:eastAsia="zh-CN"/>
        </w:rPr>
      </w:pPr>
      <w:r w:rsidRPr="00865547">
        <w:rPr>
          <w:rFonts w:eastAsia="宋体"/>
          <w:szCs w:val="24"/>
          <w:highlight w:val="yellow"/>
          <w:lang w:eastAsia="zh-CN"/>
        </w:rPr>
        <w:t>Observation 3 (ZTE):</w:t>
      </w:r>
    </w:p>
    <w:p w:rsidR="008C217D" w:rsidRPr="00865547" w:rsidRDefault="00FB1F30" w:rsidP="00865547">
      <w:pPr>
        <w:pStyle w:val="afc"/>
        <w:numPr>
          <w:ilvl w:val="2"/>
          <w:numId w:val="8"/>
        </w:numPr>
        <w:ind w:firstLineChars="0"/>
        <w:rPr>
          <w:rFonts w:eastAsia="宋体"/>
          <w:szCs w:val="24"/>
          <w:highlight w:val="yellow"/>
          <w:lang w:eastAsia="zh-CN"/>
        </w:rPr>
      </w:pPr>
      <w:r w:rsidRPr="00865547">
        <w:rPr>
          <w:rFonts w:eastAsia="宋体"/>
          <w:szCs w:val="24"/>
          <w:highlight w:val="yellow"/>
          <w:lang w:eastAsia="zh-CN"/>
        </w:rPr>
        <w:t>If more than one beam per RRH panel and per CPE panel is used for Bi-directional deployment scenario-B, the CPE will experience more Doppler hopping and beam/panel switching than that of option 2a for bi-directional deployment.</w:t>
      </w:r>
    </w:p>
    <w:p w:rsidR="008C217D" w:rsidRPr="00865547" w:rsidRDefault="00FB1F30">
      <w:pPr>
        <w:pStyle w:val="afc"/>
        <w:numPr>
          <w:ilvl w:val="1"/>
          <w:numId w:val="8"/>
        </w:numPr>
        <w:overflowPunct/>
        <w:autoSpaceDE/>
        <w:autoSpaceDN/>
        <w:adjustRightInd/>
        <w:spacing w:after="120"/>
        <w:ind w:left="1440" w:firstLineChars="0"/>
        <w:textAlignment w:val="auto"/>
        <w:rPr>
          <w:rFonts w:eastAsia="宋体"/>
          <w:szCs w:val="24"/>
          <w:highlight w:val="yellow"/>
          <w:lang w:eastAsia="zh-CN"/>
        </w:rPr>
      </w:pPr>
      <w:r w:rsidRPr="00865547">
        <w:rPr>
          <w:rFonts w:eastAsia="宋体"/>
          <w:szCs w:val="24"/>
          <w:highlight w:val="yellow"/>
          <w:lang w:eastAsia="zh-CN"/>
        </w:rPr>
        <w:t xml:space="preserve">Observation 4 (Huawei): </w:t>
      </w:r>
    </w:p>
    <w:p w:rsidR="008C217D" w:rsidRPr="00865547" w:rsidRDefault="00FB1F30">
      <w:pPr>
        <w:pStyle w:val="afc"/>
        <w:numPr>
          <w:ilvl w:val="2"/>
          <w:numId w:val="8"/>
        </w:numPr>
        <w:ind w:firstLineChars="0"/>
        <w:rPr>
          <w:rFonts w:eastAsia="宋体"/>
          <w:szCs w:val="24"/>
          <w:highlight w:val="yellow"/>
          <w:lang w:eastAsia="zh-CN"/>
        </w:rPr>
      </w:pPr>
      <w:r w:rsidRPr="00865547">
        <w:rPr>
          <w:rFonts w:eastAsia="宋体"/>
          <w:szCs w:val="24"/>
          <w:highlight w:val="yellow"/>
          <w:lang w:eastAsia="zh-CN"/>
        </w:rPr>
        <w:t>For Bi-directional Scenario-B deployment for FR2 HST, Scheme-3 provide the largest link budget remaining while it requires more switching which leads to smaller minimum beam dwelling time; link budget remaining may be un-sufficient for Scheme-1 considering the uplink.</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If Option 2(a) cannot be agreed, then RAN4 to consider a new generalized bi-directional channel model with N=2 defined above (Option 2(f)).</w:t>
      </w:r>
    </w:p>
    <w:p w:rsidR="008C217D" w:rsidRDefault="008C217D">
      <w:pPr>
        <w:spacing w:after="120"/>
        <w:rPr>
          <w:szCs w:val="24"/>
          <w:lang w:eastAsia="zh-CN"/>
        </w:rPr>
      </w:pPr>
    </w:p>
    <w:p w:rsidR="008C217D" w:rsidRDefault="00C613F7">
      <w:pPr>
        <w:rPr>
          <w:rFonts w:eastAsiaTheme="minorEastAsia"/>
          <w:lang w:eastAsia="zh-CN"/>
        </w:rPr>
      </w:pPr>
      <m:oMathPara>
        <m:oMath>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r>
            <m:rPr>
              <m:sty m:val="p"/>
            </m:rPr>
            <w:rPr>
              <w:rFonts w:ascii="Cambria Math" w:hAnsi="Cambria Math"/>
              <w:lang w:eastAsia="zh-CN"/>
            </w:rPr>
            <m:t>=</m:t>
          </m:r>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*n</m:t>
                        </m:r>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w:rPr>
                        <w:rFonts w:ascii="Cambria Math" w:hAnsi="Cambria Math"/>
                        <w:lang w:eastAsia="zh-CN"/>
                      </w:rPr>
                      <m:t xml:space="preserve"> </m:t>
                    </m:r>
                  </m:e>
                </m:mr>
                <m:mr>
                  <m:e>
                    <m:f>
                      <m:fPr>
                        <m:ctrlPr>
                          <w:rPr>
                            <w:rFonts w:ascii="Cambria Math" w:hAnsi="Cambria Math"/>
                            <w:lang w:eastAsia="zh-CN"/>
                          </w:rPr>
                        </m:ctrlPr>
                      </m:fPr>
                      <m:num>
                        <m:r>
                          <w:rPr>
                            <w:rFonts w:ascii="Cambria Math" w:hAnsi="Cambria Math"/>
                            <w:lang w:eastAsia="zh-CN"/>
                          </w:rPr>
                          <m:t>-vt</m:t>
                        </m:r>
                      </m:num>
                      <m:den>
                        <m:rad>
                          <m:radPr>
                            <m:degHide m:val="1"/>
                            <m:ctrlPr>
                              <w:rPr>
                                <w:rFonts w:ascii="Cambria Math" w:hAnsi="Cambria Math"/>
                                <w:lang w:eastAsia="zh-CN"/>
                              </w:rPr>
                            </m:ctrlPr>
                          </m:radPr>
                          <m:deg/>
                          <m:e>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lang w:eastAsia="zh-CN"/>
                                  </w:rPr>
                                </m:ctrlPr>
                              </m:sSupPr>
                              <m:e>
                                <m:d>
                                  <m:dPr>
                                    <m:ctrlPr>
                                      <w:rPr>
                                        <w:rFonts w:ascii="Cambria Math" w:hAnsi="Cambria Math"/>
                                        <w:lang w:eastAsia="zh-CN"/>
                                      </w:rPr>
                                    </m:ctrlPr>
                                  </m:dPr>
                                  <m:e>
                                    <m:r>
                                      <w:rPr>
                                        <w:rFonts w:ascii="Cambria Math" w:hAnsi="Cambria Math"/>
                                        <w:lang w:eastAsia="zh-CN"/>
                                      </w:rPr>
                                      <m:t>vt</m:t>
                                    </m:r>
                                  </m:e>
                                </m:d>
                              </m:e>
                              <m:sup>
                                <m:r>
                                  <m:rPr>
                                    <m:sty m:val="p"/>
                                  </m:rPr>
                                  <w:rPr>
                                    <w:rFonts w:ascii="Cambria Math" w:hAnsi="Cambria Math"/>
                                    <w:lang w:eastAsia="zh-CN"/>
                                  </w:rPr>
                                  <m:t>2</m:t>
                                </m:r>
                              </m:sup>
                            </m:sSup>
                          </m:e>
                        </m:rad>
                      </m:den>
                    </m:f>
                    <m:r>
                      <w:rPr>
                        <w:rFonts w:ascii="Cambria Math" w:hAnsi="Cambria Math"/>
                        <w:lang w:eastAsia="zh-CN"/>
                      </w:rPr>
                      <m:t xml:space="preserve">,    </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2</m:t>
                        </m:r>
                        <m:r>
                          <m:rPr>
                            <m:sty m:val="p"/>
                          </m:rPr>
                          <w:rPr>
                            <w:rFonts w:ascii="Cambria Math" w:hAnsi="Cambria Math"/>
                            <w:lang w:eastAsia="zh-CN"/>
                          </w:rPr>
                          <m:t>*</m:t>
                        </m:r>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n+1</m:t>
                            </m:r>
                          </m:e>
                        </m:d>
                      </m:num>
                      <m:den>
                        <m:r>
                          <w:rPr>
                            <w:rFonts w:ascii="Cambria Math" w:hAnsi="Cambria Math"/>
                            <w:lang w:eastAsia="zh-CN"/>
                          </w:rPr>
                          <m:t>v</m:t>
                        </m:r>
                        <m:r>
                          <m:rPr>
                            <m:sty m:val="p"/>
                          </m:rPr>
                          <w:rPr>
                            <w:rFonts w:ascii="Cambria Math" w:hAnsi="Cambria Math"/>
                            <w:lang w:eastAsia="zh-CN"/>
                          </w:rPr>
                          <m:t>*</m:t>
                        </m:r>
                        <m:r>
                          <w:rPr>
                            <w:rFonts w:ascii="Cambria Math" w:hAnsi="Cambria Math"/>
                            <w:lang w:eastAsia="zh-CN"/>
                          </w:rPr>
                          <m:t>N</m:t>
                        </m:r>
                      </m:den>
                    </m:f>
                  </m:e>
                </m:mr>
              </m:m>
            </m:e>
          </m:d>
          <m:r>
            <w:rPr>
              <w:rFonts w:ascii="Cambria Math" w:eastAsiaTheme="minorEastAsia" w:hAnsi="Cambria Math"/>
              <w:lang w:eastAsia="zh-CN"/>
            </w:rPr>
            <m:t>,    n=0,…,N-1</m:t>
          </m:r>
        </m:oMath>
      </m:oMathPara>
    </w:p>
    <w:p w:rsidR="008C217D" w:rsidRDefault="00FB1F30">
      <w:pPr>
        <w:rPr>
          <w:rFonts w:eastAsiaTheme="minorEastAsia"/>
          <w:lang w:eastAsia="zh-CN"/>
        </w:rPr>
      </w:pPr>
      <m:oMathPara>
        <m:oMath>
          <m:r>
            <w:rPr>
              <w:rFonts w:ascii="Cambria Math" w:hAnsi="Cambria Math"/>
              <w:lang w:eastAsia="zh-CN"/>
            </w:rPr>
            <w:lastRenderedPageBreak/>
            <m:t>cosθ</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0</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r>
                    <w:rPr>
                      <w:rFonts w:ascii="Cambria Math" w:hAnsi="Cambria Math"/>
                      <w:lang w:eastAsia="zh-CN"/>
                    </w:rPr>
                    <m:t xml:space="preserve">,…, </m:t>
                  </m:r>
                  <m:func>
                    <m:funcPr>
                      <m:ctrlPr>
                        <w:rPr>
                          <w:rFonts w:ascii="Cambria Math" w:hAnsi="Cambria Math"/>
                          <w:lang w:eastAsia="zh-CN"/>
                        </w:rPr>
                      </m:ctrlPr>
                    </m:funcPr>
                    <m:fName>
                      <m:sSub>
                        <m:sSubPr>
                          <m:ctrlPr>
                            <w:rPr>
                              <w:rFonts w:ascii="Cambria Math" w:hAnsi="Cambria Math"/>
                              <w:i/>
                              <w:lang w:eastAsia="zh-CN"/>
                            </w:rPr>
                          </m:ctrlPr>
                        </m:sSubPr>
                        <m:e>
                          <m:r>
                            <w:rPr>
                              <w:rFonts w:ascii="Cambria Math" w:hAnsi="Cambria Math"/>
                              <w:lang w:eastAsia="zh-CN"/>
                            </w:rPr>
                            <m:t>cos</m:t>
                          </m:r>
                        </m:e>
                        <m:sub>
                          <m:r>
                            <w:rPr>
                              <w:rFonts w:ascii="Cambria Math" w:hAnsi="Cambria Math"/>
                              <w:lang w:eastAsia="zh-CN"/>
                            </w:rPr>
                            <m:t>N-1</m:t>
                          </m:r>
                        </m:sub>
                      </m:sSub>
                    </m:fName>
                    <m:e>
                      <m:r>
                        <w:rPr>
                          <w:rFonts w:ascii="Cambria Math" w:hAnsi="Cambria Math"/>
                          <w:lang w:eastAsia="zh-CN"/>
                        </w:rPr>
                        <m:t>θ</m:t>
                      </m:r>
                      <m:d>
                        <m:dPr>
                          <m:ctrlPr>
                            <w:rPr>
                              <w:rFonts w:ascii="Cambria Math" w:hAnsi="Cambria Math"/>
                              <w:lang w:eastAsia="zh-CN"/>
                            </w:rPr>
                          </m:ctrlPr>
                        </m:dPr>
                        <m:e>
                          <m:r>
                            <w:rPr>
                              <w:rFonts w:ascii="Cambria Math" w:hAnsi="Cambria Math"/>
                              <w:lang w:eastAsia="zh-CN"/>
                            </w:rPr>
                            <m:t>t</m:t>
                          </m:r>
                        </m:e>
                      </m:d>
                    </m:e>
                  </m:func>
                </m:e>
              </m:func>
            </m:e>
          </m:d>
          <m:r>
            <w:rPr>
              <w:rFonts w:ascii="Cambria Math" w:hAnsi="Cambria Math"/>
              <w:lang w:eastAsia="zh-CN"/>
            </w:rPr>
            <m:t>,   0</m:t>
          </m:r>
          <m:r>
            <m:rPr>
              <m:sty m:val="p"/>
            </m:rPr>
            <w:rPr>
              <w:rFonts w:ascii="Cambria Math" w:hAnsi="Cambria Math"/>
              <w:lang w:eastAsia="zh-CN"/>
            </w:rPr>
            <m:t>&lt;</m:t>
          </m:r>
          <m:r>
            <w:rPr>
              <w:rFonts w:ascii="Cambria Math" w:hAnsi="Cambria Math"/>
              <w:lang w:eastAsia="zh-CN"/>
            </w:rPr>
            <m:t>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rsidR="008C217D" w:rsidRDefault="00FB1F30">
      <w:pPr>
        <w:rPr>
          <w:rFonts w:eastAsiaTheme="minorEastAsia"/>
          <w:lang w:eastAsia="zh-CN"/>
        </w:rPr>
      </w:pPr>
      <m:oMathPara>
        <m:oMath>
          <m:r>
            <w:rPr>
              <w:rFonts w:ascii="Cambria Math" w:hAnsi="Cambria Math"/>
              <w:lang w:eastAsia="zh-CN"/>
            </w:rPr>
            <m:t>cosθ</m:t>
          </m:r>
          <m:d>
            <m:dPr>
              <m:ctrlPr>
                <w:rPr>
                  <w:rFonts w:ascii="Cambria Math" w:hAnsi="Cambria Math"/>
                  <w:lang w:eastAsia="zh-CN"/>
                </w:rPr>
              </m:ctrlPr>
            </m:dPr>
            <m:e>
              <m:r>
                <w:rPr>
                  <w:rFonts w:ascii="Cambria Math" w:hAnsi="Cambria Math"/>
                  <w:lang w:eastAsia="zh-CN"/>
                </w:rPr>
                <m:t>t</m:t>
              </m:r>
              <m:r>
                <m:rPr>
                  <m:sty m:val="p"/>
                </m:rPr>
                <w:rPr>
                  <w:rFonts w:ascii="Cambria Math" w:hAnsi="Cambria Math"/>
                  <w:lang w:eastAsia="zh-CN"/>
                </w:rPr>
                <m:t>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rsidR="008C217D" w:rsidRDefault="00FB1F30">
      <w:pPr>
        <w:pStyle w:val="afc"/>
        <w:numPr>
          <w:ilvl w:val="2"/>
          <w:numId w:val="8"/>
        </w:numPr>
        <w:ind w:firstLineChars="0"/>
        <w:rPr>
          <w:rFonts w:eastAsia="宋体"/>
          <w:szCs w:val="24"/>
          <w:lang w:eastAsia="zh-CN"/>
        </w:rPr>
      </w:pPr>
      <w:r>
        <w:rPr>
          <w:rFonts w:eastAsia="宋体"/>
          <w:szCs w:val="24"/>
          <w:lang w:eastAsia="zh-CN"/>
        </w:rPr>
        <w:t>Doppler shift trajectories for the new generalized model</w:t>
      </w:r>
      <w:r>
        <w:rPr>
          <w:rFonts w:eastAsia="宋体" w:hint="eastAsia"/>
          <w:szCs w:val="24"/>
          <w:lang w:eastAsia="zh-CN"/>
        </w:rPr>
        <w:t xml:space="preserve"> N</w:t>
      </w:r>
      <w:r>
        <w:rPr>
          <w:rFonts w:eastAsia="宋体"/>
          <w:szCs w:val="24"/>
          <w:lang w:eastAsia="zh-CN"/>
        </w:rPr>
        <w:t>=1 corresponds for the Option 2(a)</w:t>
      </w:r>
    </w:p>
    <w:p w:rsidR="008C217D" w:rsidRDefault="00FB1F30">
      <w:pPr>
        <w:pStyle w:val="afc"/>
        <w:overflowPunct/>
        <w:autoSpaceDE/>
        <w:autoSpaceDN/>
        <w:adjustRightInd/>
        <w:spacing w:after="120"/>
        <w:ind w:left="1440" w:firstLineChars="0" w:firstLine="0"/>
        <w:jc w:val="center"/>
        <w:textAlignment w:val="auto"/>
        <w:rPr>
          <w:rFonts w:eastAsia="宋体"/>
          <w:szCs w:val="24"/>
          <w:lang w:eastAsia="zh-CN"/>
        </w:rPr>
      </w:pPr>
      <w:r>
        <w:rPr>
          <w:noProof/>
          <w:lang w:val="en-US" w:eastAsia="zh-CN"/>
        </w:rPr>
        <w:drawing>
          <wp:inline distT="0" distB="0" distL="0" distR="0">
            <wp:extent cx="2898140" cy="2087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907562" cy="2094462"/>
                    </a:xfrm>
                    <a:prstGeom prst="rect">
                      <a:avLst/>
                    </a:prstGeom>
                    <a:noFill/>
                    <a:ln>
                      <a:noFill/>
                    </a:ln>
                  </pic:spPr>
                </pic:pic>
              </a:graphicData>
            </a:graphic>
          </wp:inline>
        </w:drawing>
      </w:r>
    </w:p>
    <w:p w:rsidR="008C217D" w:rsidRDefault="00FB1F30">
      <w:pPr>
        <w:pStyle w:val="afc"/>
        <w:numPr>
          <w:ilvl w:val="2"/>
          <w:numId w:val="8"/>
        </w:numPr>
        <w:ind w:firstLineChars="0"/>
        <w:rPr>
          <w:rFonts w:eastAsia="宋体"/>
          <w:szCs w:val="24"/>
          <w:lang w:eastAsia="zh-CN"/>
        </w:rPr>
      </w:pPr>
      <w:r>
        <w:rPr>
          <w:rFonts w:eastAsia="宋体"/>
          <w:szCs w:val="24"/>
          <w:lang w:eastAsia="zh-CN"/>
        </w:rPr>
        <w:t>Doppler shift trajectories for the new generalized model</w:t>
      </w:r>
      <w:r>
        <w:rPr>
          <w:rFonts w:eastAsia="宋体" w:hint="eastAsia"/>
          <w:szCs w:val="24"/>
          <w:lang w:eastAsia="zh-CN"/>
        </w:rPr>
        <w:t xml:space="preserve"> N</w:t>
      </w:r>
      <w:r>
        <w:rPr>
          <w:rFonts w:eastAsia="宋体"/>
          <w:szCs w:val="24"/>
          <w:lang w:eastAsia="zh-CN"/>
        </w:rPr>
        <w:t>=1 corresponds for the Option 2(f)</w:t>
      </w:r>
    </w:p>
    <w:p w:rsidR="008C217D" w:rsidRPr="00865547" w:rsidRDefault="00FB1F30" w:rsidP="00865547">
      <w:pPr>
        <w:pStyle w:val="afc"/>
        <w:overflowPunct/>
        <w:autoSpaceDE/>
        <w:autoSpaceDN/>
        <w:adjustRightInd/>
        <w:spacing w:after="120"/>
        <w:ind w:left="1440" w:firstLineChars="0" w:firstLine="0"/>
        <w:jc w:val="center"/>
        <w:textAlignment w:val="auto"/>
        <w:rPr>
          <w:rFonts w:eastAsia="宋体"/>
          <w:lang w:eastAsia="zh-CN"/>
        </w:rPr>
      </w:pPr>
      <w:r>
        <w:rPr>
          <w:noProof/>
          <w:lang w:val="en-US" w:eastAsia="zh-CN"/>
        </w:rPr>
        <w:drawing>
          <wp:inline distT="0" distB="0" distL="0" distR="0">
            <wp:extent cx="2961640" cy="213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989999" cy="2153846"/>
                    </a:xfrm>
                    <a:prstGeom prst="rect">
                      <a:avLst/>
                    </a:prstGeom>
                    <a:noFill/>
                    <a:ln>
                      <a:noFill/>
                    </a:ln>
                  </pic:spPr>
                </pic:pic>
              </a:graphicData>
            </a:graphic>
          </wp:inline>
        </w:drawing>
      </w:r>
    </w:p>
    <w:p w:rsidR="008C217D" w:rsidRPr="00865547"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2(Ericsson): Apply option 2a for channel  model of Bi-directional scenario</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Companies’ views are collected in 1st round discussion.</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Considering the group have faced the difficulties to align on a single scheme for bi-directional deployment for Scenario-B, as discussed during last meeting’s GTW, suggest to discussion the impact on channel modelling only. </w:t>
      </w:r>
    </w:p>
    <w:p w:rsidR="008C217D" w:rsidRDefault="008C217D" w:rsidP="00865547">
      <w:pPr>
        <w:numPr>
          <w:ilvl w:val="1"/>
          <w:numId w:val="8"/>
        </w:numPr>
        <w:spacing w:after="120" w:line="259" w:lineRule="auto"/>
        <w:ind w:left="1440"/>
        <w:rPr>
          <w:szCs w:val="24"/>
          <w:lang w:eastAsia="zh-CN"/>
        </w:rPr>
      </w:pPr>
    </w:p>
    <w:p w:rsidR="008C217D" w:rsidRDefault="008C217D" w:rsidP="00865547">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p w:rsidR="008C217D" w:rsidRDefault="008C217D">
      <w:pPr>
        <w:spacing w:after="120"/>
        <w:rPr>
          <w:szCs w:val="24"/>
          <w:lang w:eastAsia="zh-CN"/>
        </w:rPr>
      </w:pPr>
    </w:p>
    <w:p w:rsidR="008C217D" w:rsidRDefault="00FB1F30">
      <w:pPr>
        <w:rPr>
          <w:b/>
          <w:u w:val="single"/>
          <w:lang w:eastAsia="ko-KR"/>
        </w:rPr>
      </w:pPr>
      <w:r>
        <w:rPr>
          <w:b/>
          <w:u w:val="single"/>
          <w:lang w:eastAsia="ko-KR"/>
        </w:rPr>
        <w:t>Issue 1-1-3: Channel model for performance requirements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Option 1a: </w:t>
      </w:r>
      <w:r>
        <w:t>Define only bi-directional model with Scenario-B parameters as a worst-case scenario.</w:t>
      </w:r>
    </w:p>
    <w:p w:rsidR="008C217D" w:rsidRPr="00865547" w:rsidRDefault="00FB1F30">
      <w:pPr>
        <w:pStyle w:val="afc"/>
        <w:numPr>
          <w:ilvl w:val="2"/>
          <w:numId w:val="8"/>
        </w:numPr>
        <w:ind w:firstLineChars="0"/>
        <w:rPr>
          <w:rFonts w:eastAsia="宋体"/>
          <w:szCs w:val="24"/>
          <w:lang w:eastAsia="zh-CN"/>
        </w:rPr>
      </w:pPr>
      <w:r>
        <w:lastRenderedPageBreak/>
        <w:t>Option 1b: Define three models: uni-directional with Scenario-A and Scenario-B parameters, and bi-directional with Scenario-B parameters.</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1c: Define two models: uni-directional with Scenario-A parameters, and bi-directional with Scenario-B parameters.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w:t>
      </w:r>
    </w:p>
    <w:p w:rsidR="008C217D" w:rsidRDefault="008C217D">
      <w:pPr>
        <w:spacing w:after="120"/>
        <w:rPr>
          <w:szCs w:val="24"/>
          <w:lang w:eastAsia="zh-CN"/>
        </w:rPr>
      </w:pPr>
    </w:p>
    <w:p w:rsidR="008C217D" w:rsidRDefault="00FB1F30">
      <w:pPr>
        <w:rPr>
          <w:b/>
          <w:u w:val="single"/>
          <w:lang w:eastAsia="ko-KR"/>
        </w:rPr>
      </w:pPr>
      <w:r w:rsidRPr="00865547">
        <w:rPr>
          <w:b/>
          <w:szCs w:val="21"/>
          <w:u w:val="single"/>
          <w:lang w:eastAsia="ko-KR"/>
        </w:rPr>
        <w:t xml:space="preserve">Issue 1-1-4:  </w:t>
      </w:r>
      <w:r>
        <w:rPr>
          <w:b/>
          <w:u w:val="single"/>
          <w:lang w:eastAsia="ko-KR"/>
        </w:rPr>
        <w:t xml:space="preserve">Whether to incorporate propagation delay in DL demodulation channel model? </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Although this issue is related to Scenario-A, still suggest to be also discussed in demod email thread. </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Proposal 1: To consider propagation delay for DL demodulation.</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Proposal 2: The following model can be considered for propagation delay for DL demodulation.</w:t>
      </w:r>
    </w:p>
    <w:p w:rsidR="008C217D" w:rsidRDefault="00FB1F30">
      <w:pPr>
        <w:pStyle w:val="afc"/>
        <w:overflowPunct/>
        <w:autoSpaceDE/>
        <w:autoSpaceDN/>
        <w:adjustRightInd/>
        <w:spacing w:after="120"/>
        <w:ind w:left="1704" w:firstLineChars="0" w:firstLine="0"/>
        <w:textAlignment w:val="auto"/>
        <w:rPr>
          <w:rFonts w:eastAsia="宋体"/>
          <w:szCs w:val="24"/>
          <w:lang w:eastAsia="zh-CN"/>
        </w:rPr>
      </w:pPr>
      <w:r>
        <w:rPr>
          <w:rFonts w:eastAsia="宋体" w:hint="eastAsia"/>
          <w:bCs/>
          <w:position w:val="-34"/>
          <w:lang w:val="en-US" w:eastAsia="zh-CN"/>
        </w:rPr>
        <w:object w:dxaOrig="5184" w:dyaOrig="576">
          <v:shape id="_x0000_i1027" type="#_x0000_t75" style="width:259.1pt;height:28.9pt" o:ole="">
            <v:imagedata r:id="rId22" o:title=""/>
          </v:shape>
          <o:OLEObject Type="Embed" ProgID="Equation.3" ShapeID="_x0000_i1027" DrawAspect="Content" ObjectID="_1697705333" r:id="rId23"/>
        </w:objec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 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Suggest to only discuss over demodulation email thread ([321 NR_HST_FR2_Demod_Part]). </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rsidP="00865547">
      <w:pPr>
        <w:pStyle w:val="afc"/>
        <w:overflowPunct/>
        <w:autoSpaceDE/>
        <w:autoSpaceDN/>
        <w:adjustRightInd/>
        <w:spacing w:after="120" w:line="259" w:lineRule="auto"/>
        <w:ind w:left="1440" w:firstLineChars="0" w:firstLine="0"/>
        <w:textAlignment w:val="auto"/>
        <w:rPr>
          <w:rFonts w:eastAsia="宋体"/>
          <w:szCs w:val="24"/>
          <w:lang w:eastAsia="zh-CN"/>
        </w:rPr>
      </w:pPr>
    </w:p>
    <w:p w:rsidR="008C217D" w:rsidRDefault="008C217D">
      <w:pPr>
        <w:spacing w:after="120"/>
        <w:rPr>
          <w:szCs w:val="24"/>
          <w:lang w:eastAsia="zh-CN"/>
        </w:rPr>
      </w:pPr>
    </w:p>
    <w:p w:rsidR="008C217D" w:rsidRDefault="008C217D">
      <w:pPr>
        <w:spacing w:after="120"/>
        <w:rPr>
          <w:szCs w:val="24"/>
          <w:lang w:eastAsia="zh-CN"/>
        </w:rPr>
      </w:pPr>
    </w:p>
    <w:p w:rsidR="008C217D" w:rsidRDefault="008C217D">
      <w:pPr>
        <w:spacing w:after="120"/>
        <w:rPr>
          <w:szCs w:val="24"/>
          <w:lang w:eastAsia="zh-CN"/>
        </w:rPr>
      </w:pPr>
    </w:p>
    <w:p w:rsidR="008C217D" w:rsidRDefault="00FB1F30">
      <w:pPr>
        <w:rPr>
          <w:b/>
          <w:u w:val="single"/>
          <w:lang w:eastAsia="ko-KR"/>
        </w:rPr>
      </w:pPr>
      <w:r>
        <w:rPr>
          <w:b/>
          <w:u w:val="single"/>
          <w:lang w:eastAsia="ko-KR"/>
        </w:rPr>
        <w:t xml:space="preserve">Issue 1-1-5: Channel model with Delay Jumping for PDSCH demodulation test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(Ericsson): Not model delay jump for FR2 HST channel model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rsidR="008C217D" w:rsidRDefault="008C217D">
      <w:pPr>
        <w:rPr>
          <w:lang w:eastAsia="zh-CN"/>
        </w:rPr>
      </w:pPr>
    </w:p>
    <w:p w:rsidR="008C217D" w:rsidRDefault="00FB1F30">
      <w:pPr>
        <w:rPr>
          <w:b/>
          <w:u w:val="single"/>
          <w:lang w:eastAsia="ko-KR"/>
        </w:rPr>
      </w:pPr>
      <w:r>
        <w:rPr>
          <w:b/>
          <w:u w:val="single"/>
          <w:lang w:eastAsia="ko-KR"/>
        </w:rPr>
        <w:t>Issue 1-1-6: Channel model for UL timing adjustment requirement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w:t>
      </w:r>
    </w:p>
    <w:p w:rsidR="008C217D" w:rsidRDefault="00FB1F30">
      <w:pPr>
        <w:pStyle w:val="afc"/>
        <w:numPr>
          <w:ilvl w:val="2"/>
          <w:numId w:val="8"/>
        </w:numPr>
        <w:ind w:firstLineChars="0"/>
        <w:rPr>
          <w:rFonts w:eastAsia="宋体"/>
          <w:szCs w:val="24"/>
          <w:lang w:eastAsia="zh-CN"/>
        </w:rPr>
      </w:pPr>
      <w:r>
        <w:rPr>
          <w:rFonts w:eastAsia="宋体"/>
          <w:szCs w:val="24"/>
          <w:lang w:eastAsia="zh-CN"/>
        </w:rPr>
        <w:t>The propagation delay from two neighbouring RRHs in Uni-directional scenario is larger than the CP length.</w:t>
      </w:r>
    </w:p>
    <w:p w:rsidR="008C217D" w:rsidRDefault="00FB1F30">
      <w:pPr>
        <w:pStyle w:val="afc"/>
        <w:numPr>
          <w:ilvl w:val="2"/>
          <w:numId w:val="8"/>
        </w:numPr>
        <w:ind w:firstLineChars="0"/>
        <w:rPr>
          <w:rFonts w:eastAsia="宋体"/>
          <w:szCs w:val="24"/>
          <w:lang w:eastAsia="zh-CN"/>
        </w:rPr>
      </w:pPr>
      <w:r>
        <w:rPr>
          <w:rFonts w:eastAsia="宋体"/>
          <w:szCs w:val="24"/>
          <w:lang w:eastAsia="zh-CN"/>
        </w:rPr>
        <w:t>With larger TA command, the maximum adjustment can be up to 2us, which is still smaller than the maximum sudden change as 2.5us. The remaining propagation delay is about 0.5us, which is close to the length of CP.</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ind w:firstLineChars="0"/>
        <w:rPr>
          <w:rFonts w:eastAsia="宋体"/>
          <w:szCs w:val="24"/>
          <w:lang w:eastAsia="zh-CN"/>
        </w:rPr>
      </w:pPr>
      <w:r>
        <w:rPr>
          <w:rFonts w:eastAsia="宋体"/>
          <w:szCs w:val="24"/>
          <w:lang w:eastAsia="zh-CN"/>
        </w:rPr>
        <w:t>If one-slot UE autonomous uplink timing adjustment will be considered to address timing issues in uni-directional deployments, there is no need to revise UL TA channel model</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(Huawei):</w:t>
      </w:r>
    </w:p>
    <w:p w:rsidR="008C217D" w:rsidRDefault="00FB1F30">
      <w:pPr>
        <w:pStyle w:val="afc"/>
        <w:numPr>
          <w:ilvl w:val="2"/>
          <w:numId w:val="8"/>
        </w:numPr>
        <w:ind w:firstLineChars="0"/>
        <w:rPr>
          <w:rFonts w:eastAsia="宋体"/>
          <w:szCs w:val="24"/>
          <w:lang w:eastAsia="zh-CN"/>
        </w:rPr>
      </w:pPr>
      <w:r>
        <w:rPr>
          <w:rFonts w:eastAsia="宋体"/>
          <w:szCs w:val="24"/>
          <w:lang w:eastAsia="zh-CN"/>
        </w:rPr>
        <w:lastRenderedPageBreak/>
        <w:t>For the current channel model for the UL timing case, the transient timing jump caused by beam switching from one RRH to another RRH under HST FR2 scenario still cannot be simulated.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(Nokia):</w:t>
      </w:r>
    </w:p>
    <w:p w:rsidR="008C217D" w:rsidRDefault="00FB1F30">
      <w:pPr>
        <w:pStyle w:val="afc"/>
        <w:numPr>
          <w:ilvl w:val="2"/>
          <w:numId w:val="8"/>
        </w:numPr>
        <w:ind w:firstLineChars="0"/>
        <w:rPr>
          <w:rFonts w:eastAsia="宋体"/>
          <w:szCs w:val="24"/>
          <w:lang w:eastAsia="zh-CN"/>
        </w:rPr>
      </w:pPr>
      <w:r>
        <w:rPr>
          <w:lang w:val="en-US"/>
        </w:rPr>
        <w:t xml:space="preserve">In the current (e.g., HST FR1) PUSCH timing adjustment test it is assumed that the UEs are in CONNECTED state. The range of timing adjustment that can be signaled with TAC MAC CE is </w:t>
      </w:r>
      <m:oMath>
        <m:r>
          <w:rPr>
            <w:rFonts w:ascii="Cambria Math" w:hAnsi="Cambria Math"/>
            <w:lang w:val="en-US"/>
          </w:rPr>
          <m:t>±2.1μs</m:t>
        </m:r>
      </m:oMath>
      <w:r>
        <w:rPr>
          <w:lang w:val="en-US"/>
        </w:rPr>
        <w:t>, and proposed test parameters for HST FR2 (</w:t>
      </w:r>
      <w:r>
        <w:rPr>
          <w:rFonts w:eastAsia="宋体"/>
          <w:szCs w:val="24"/>
          <w:lang w:val="en-US" w:eastAsia="zh-CN"/>
        </w:rPr>
        <w:t>A= 1.25 us, Δω = 1.04s</w:t>
      </w:r>
      <w:r>
        <w:rPr>
          <w:rFonts w:eastAsia="宋体"/>
          <w:szCs w:val="24"/>
          <w:vertAlign w:val="superscript"/>
          <w:lang w:val="en-US" w:eastAsia="zh-CN"/>
        </w:rPr>
        <w:t>-1</w:t>
      </w:r>
      <w:r>
        <w:rPr>
          <w:lang w:val="en-US"/>
        </w:rPr>
        <w:t>) keeps Δτ within this range</w:t>
      </w:r>
    </w:p>
    <w:p w:rsidR="008C217D" w:rsidRDefault="00FB1F30">
      <w:pPr>
        <w:pStyle w:val="afc"/>
        <w:numPr>
          <w:ilvl w:val="2"/>
          <w:numId w:val="8"/>
        </w:numPr>
        <w:ind w:firstLineChars="0"/>
        <w:rPr>
          <w:lang w:val="en-US"/>
        </w:rPr>
      </w:pPr>
      <w:r>
        <w:rPr>
          <w:lang w:val="en-US"/>
        </w:rPr>
        <w:t>The jump in RTT of -4.8us that happens at RRH change does not match the ±2.1μs range of timing adjustments that can be signalled with TAC MAC CE. Whereases, with the current model the change in propagation delay Δτ happen continuously. Therefore</w:t>
      </w:r>
    </w:p>
    <w:p w:rsidR="008C217D" w:rsidRDefault="00FB1F30">
      <w:pPr>
        <w:pStyle w:val="afc"/>
        <w:numPr>
          <w:ilvl w:val="0"/>
          <w:numId w:val="10"/>
        </w:numPr>
        <w:ind w:firstLineChars="0"/>
        <w:rPr>
          <w:rFonts w:eastAsia="宋体"/>
          <w:szCs w:val="24"/>
          <w:lang w:eastAsia="zh-CN"/>
        </w:rPr>
      </w:pPr>
      <w:r>
        <w:rPr>
          <w:rFonts w:eastAsia="宋体"/>
          <w:szCs w:val="24"/>
          <w:lang w:eastAsia="zh-CN"/>
        </w:rPr>
        <w:t>increasing the value of parameter A will not bring any additional value in the current test</w:t>
      </w:r>
    </w:p>
    <w:p w:rsidR="008C217D" w:rsidRDefault="00FB1F30">
      <w:pPr>
        <w:pStyle w:val="afc"/>
        <w:numPr>
          <w:ilvl w:val="0"/>
          <w:numId w:val="10"/>
        </w:numPr>
        <w:ind w:firstLineChars="0"/>
        <w:rPr>
          <w:rFonts w:eastAsia="宋体"/>
          <w:szCs w:val="24"/>
          <w:lang w:eastAsia="zh-CN"/>
        </w:rPr>
      </w:pPr>
      <w:r>
        <w:rPr>
          <w:lang w:eastAsia="zh-CN"/>
        </w:rPr>
        <w:t>if the jump in RTT is added into the moving propagation condition then the feedbacked TAC will not be able to compensate for it and the test cannot be considered applicable.</w:t>
      </w:r>
    </w:p>
    <w:p w:rsidR="008C217D" w:rsidRDefault="00FB1F30">
      <w:pPr>
        <w:pStyle w:val="afc"/>
        <w:numPr>
          <w:ilvl w:val="2"/>
          <w:numId w:val="8"/>
        </w:numPr>
        <w:ind w:firstLineChars="0"/>
        <w:rPr>
          <w:lang w:val="en-US"/>
        </w:rPr>
      </w:pPr>
      <w:r>
        <w:rPr>
          <w:lang w:val="en-US"/>
        </w:rPr>
        <w:t>Regardless of the type of solution that is agreed in RRM, we do not expect any changes in the situation when the CPE stays connected to the same RRH. Therefore, the current test should be still applicable for HST FR2 deployment.</w:t>
      </w:r>
    </w:p>
    <w:p w:rsidR="008C217D" w:rsidRDefault="00FB1F30">
      <w:pPr>
        <w:pStyle w:val="afc"/>
        <w:numPr>
          <w:ilvl w:val="2"/>
          <w:numId w:val="8"/>
        </w:numPr>
        <w:ind w:firstLineChars="0"/>
        <w:rPr>
          <w:lang w:val="en-US"/>
        </w:rPr>
      </w:pPr>
      <w:r>
        <w:t>Depending on RRM agreement, the scope of the solution to the problem of propagation delay difference between source and targets RRH at beam change might go beyond the scope of current UL TA PUSCH demodulation performance requirements. Therefore, proper testing of the solution might require a new testing setup</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Samsung):</w:t>
      </w:r>
    </w:p>
    <w:p w:rsidR="008C217D" w:rsidRDefault="00FB1F30">
      <w:pPr>
        <w:pStyle w:val="afc"/>
        <w:numPr>
          <w:ilvl w:val="2"/>
          <w:numId w:val="8"/>
        </w:numPr>
        <w:ind w:firstLineChars="0"/>
        <w:rPr>
          <w:rFonts w:eastAsia="宋体"/>
          <w:szCs w:val="24"/>
          <w:lang w:eastAsia="zh-CN"/>
        </w:rPr>
      </w:pPr>
      <w:r>
        <w:rPr>
          <w:rFonts w:eastAsia="宋体"/>
          <w:szCs w:val="24"/>
          <w:lang w:eastAsia="zh-CN"/>
        </w:rPr>
        <w:t>Reuse existing timing model for UL timing adjustment requirement</w:t>
      </w:r>
    </w:p>
    <w:p w:rsidR="008C217D" w:rsidRDefault="00FB1F30">
      <w:pPr>
        <w:pStyle w:val="afc"/>
        <w:ind w:left="1920" w:firstLineChars="0" w:firstLine="0"/>
        <w:jc w:val="center"/>
        <w:rPr>
          <w:rFonts w:eastAsia="宋体"/>
          <w:szCs w:val="24"/>
          <w:lang w:eastAsia="zh-CN"/>
        </w:rPr>
      </w:pPr>
      <w:r>
        <w:rPr>
          <w:position w:val="-24"/>
          <w:lang w:eastAsia="ja-JP"/>
        </w:rPr>
        <w:object w:dxaOrig="2016" w:dyaOrig="576">
          <v:shape id="_x0000_i1028" type="#_x0000_t75" style="width:100.9pt;height:28.9pt" o:ole="">
            <v:imagedata r:id="rId24" o:title=""/>
          </v:shape>
          <o:OLEObject Type="Embed" ProgID="Equation.3" ShapeID="_x0000_i1028" DrawAspect="Content" ObjectID="_1697705334" r:id="rId25"/>
        </w:objec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p>
    <w:p w:rsidR="008C217D" w:rsidRDefault="00FB1F30">
      <w:pPr>
        <w:pStyle w:val="afc"/>
        <w:ind w:left="936" w:firstLineChars="0" w:firstLine="0"/>
        <w:jc w:val="center"/>
        <w:rPr>
          <w:rFonts w:ascii="Yu Gothic UI Semibold" w:eastAsia="等线" w:hAnsi="Yu Gothic UI Semibold"/>
          <w:lang w:val="en-US"/>
        </w:rPr>
      </w:pPr>
      <w:r>
        <w:rPr>
          <w:rFonts w:ascii="Yu Gothic UI Semibold" w:eastAsia="Yu Gothic UI Semibold" w:hAnsi="Yu Gothic UI Semibold" w:hint="eastAsia"/>
          <w:lang w:val="en-US"/>
        </w:rPr>
        <w:t>Δ</w:t>
      </w:r>
      <w:r>
        <w:rPr>
          <w:rFonts w:ascii="Yu Gothic UI Semibold" w:eastAsia="等线" w:hAnsi="Yu Gothic UI Semibold" w:hint="eastAsia"/>
          <w:lang w:val="en-US"/>
        </w:rPr>
        <w:t>t</w:t>
      </w:r>
      <w:r>
        <w:rPr>
          <w:rFonts w:ascii="Yu Gothic UI Semibold" w:eastAsia="等线" w:hAnsi="Yu Gothic UI Semibold"/>
          <w:lang w:val="en-US"/>
        </w:rPr>
        <w:t xml:space="preserve"> = (4.6*t/7.2) mod 4.6</w:t>
      </w:r>
    </w:p>
    <w:p w:rsidR="008C217D" w:rsidRDefault="00FB1F30">
      <w:pPr>
        <w:pStyle w:val="afc"/>
        <w:numPr>
          <w:ilvl w:val="2"/>
          <w:numId w:val="8"/>
        </w:numPr>
        <w:ind w:firstLineChars="0"/>
        <w:rPr>
          <w:rFonts w:eastAsia="宋体"/>
          <w:szCs w:val="24"/>
          <w:lang w:eastAsia="zh-CN"/>
        </w:rPr>
      </w:pPr>
      <w:r>
        <w:rPr>
          <w:rFonts w:eastAsia="宋体"/>
          <w:szCs w:val="24"/>
          <w:lang w:eastAsia="zh-CN"/>
        </w:rPr>
        <w:t>If the TA test includes the timing jump associated with Scenario A uni-directional, enable that optionally the BS is informed when the timing jump occurs.</w:t>
      </w:r>
    </w:p>
    <w:p w:rsidR="008C217D" w:rsidRDefault="00FB1F30">
      <w:pPr>
        <w:pStyle w:val="afc"/>
        <w:numPr>
          <w:ilvl w:val="2"/>
          <w:numId w:val="8"/>
        </w:numPr>
        <w:ind w:firstLineChars="0"/>
        <w:rPr>
          <w:rFonts w:eastAsia="宋体"/>
          <w:szCs w:val="24"/>
          <w:lang w:eastAsia="zh-CN"/>
        </w:rPr>
      </w:pPr>
      <w:r>
        <w:rPr>
          <w:rFonts w:eastAsia="宋体"/>
          <w:szCs w:val="24"/>
          <w:lang w:eastAsia="zh-CN"/>
        </w:rPr>
        <w:t>If there is a TA model including the timing jump change, then BS should declare whether they support Scenario A uni-directional and the associated requirement; for BS that do not support then the previously agreed TA requirement should be applicable.</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(Huawei):</w:t>
      </w:r>
    </w:p>
    <w:p w:rsidR="008C217D" w:rsidRDefault="00FB1F30">
      <w:pPr>
        <w:pStyle w:val="afc"/>
        <w:numPr>
          <w:ilvl w:val="2"/>
          <w:numId w:val="8"/>
        </w:numPr>
        <w:ind w:firstLineChars="0"/>
        <w:rPr>
          <w:rFonts w:eastAsia="宋体"/>
          <w:szCs w:val="24"/>
          <w:lang w:eastAsia="zh-CN"/>
        </w:rPr>
      </w:pPr>
      <w:r>
        <w:rPr>
          <w:rFonts w:cs="v5.0.0"/>
        </w:rPr>
        <w:t>Discuss timing jump issue later when conclusions are made in RRM session. If large timing jump cannot be verified in RRM session, the channel model for the UL timing case should be changed to involve the timing jump, e.g.</w:t>
      </w:r>
    </w:p>
    <w:p w:rsidR="008C217D" w:rsidRDefault="00FB1F30">
      <w:pPr>
        <w:pStyle w:val="afc"/>
        <w:overflowPunct/>
        <w:autoSpaceDE/>
        <w:autoSpaceDN/>
        <w:adjustRightInd/>
        <w:spacing w:after="120"/>
        <w:ind w:left="1440" w:firstLineChars="0" w:firstLine="0"/>
        <w:jc w:val="center"/>
        <w:textAlignment w:val="auto"/>
        <w:rPr>
          <w:rFonts w:eastAsia="宋体"/>
          <w:color w:val="0070C0"/>
          <w:szCs w:val="24"/>
          <w:lang w:eastAsia="zh-CN"/>
        </w:rPr>
      </w:pPr>
      <w:r>
        <w:rPr>
          <w:position w:val="-60"/>
        </w:rPr>
        <w:object w:dxaOrig="4320" w:dyaOrig="1296">
          <v:shape id="_x0000_i1029" type="#_x0000_t75" style="width:3in;height:65.15pt" o:ole="">
            <v:imagedata r:id="rId15" o:title=""/>
          </v:shape>
          <o:OLEObject Type="Embed" ProgID="Equation.3" ShapeID="_x0000_i1029" DrawAspect="Content" ObjectID="_1697705335" r:id="rId26"/>
        </w:objec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(Nokia):</w:t>
      </w:r>
    </w:p>
    <w:p w:rsidR="008C217D" w:rsidRDefault="00FB1F30">
      <w:pPr>
        <w:pStyle w:val="afc"/>
        <w:numPr>
          <w:ilvl w:val="2"/>
          <w:numId w:val="8"/>
        </w:numPr>
        <w:ind w:firstLineChars="0"/>
        <w:rPr>
          <w:rFonts w:eastAsia="宋体"/>
          <w:szCs w:val="24"/>
          <w:lang w:eastAsia="zh-CN"/>
        </w:rPr>
      </w:pPr>
      <w:r>
        <w:rPr>
          <w:rFonts w:eastAsia="宋体"/>
          <w:szCs w:val="24"/>
          <w:lang w:eastAsia="zh-CN"/>
        </w:rPr>
        <w:t>Discuss if a new requirement and setup is needed for testing of UL timing at beam change between non-collocated RRHs based on the results of RRM discussion.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Encourage feedback from companies</w:t>
      </w:r>
    </w:p>
    <w:p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rsidR="008C217D" w:rsidRDefault="008C217D">
      <w:pPr>
        <w:spacing w:after="120"/>
        <w:rPr>
          <w:szCs w:val="24"/>
          <w:lang w:eastAsia="zh-CN"/>
        </w:rPr>
      </w:pPr>
    </w:p>
    <w:p w:rsidR="008C217D" w:rsidRDefault="00FB1F30">
      <w:pPr>
        <w:pStyle w:val="3"/>
        <w:rPr>
          <w:sz w:val="24"/>
          <w:szCs w:val="16"/>
          <w:lang w:val="en-US"/>
        </w:rPr>
      </w:pPr>
      <w:r>
        <w:rPr>
          <w:sz w:val="24"/>
          <w:szCs w:val="16"/>
          <w:lang w:val="en-US"/>
        </w:rPr>
        <w:t>Sub-topic 1-2 OTA test for UE and BS</w:t>
      </w:r>
    </w:p>
    <w:p w:rsidR="008C217D" w:rsidRDefault="00FB1F30">
      <w:pPr>
        <w:rPr>
          <w:rFonts w:eastAsia="Malgun Gothic"/>
          <w:b/>
          <w:u w:val="single"/>
          <w:lang w:eastAsia="ko-KR"/>
        </w:rPr>
      </w:pPr>
      <w:r>
        <w:rPr>
          <w:b/>
          <w:u w:val="single"/>
          <w:lang w:eastAsia="ko-KR"/>
        </w:rPr>
        <w:t>Issue 1-2-1: Test feasibility with two panels for UE and BS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 Intel, Samsung): Bi-directional testing for both BS and UE is based on a single panel</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rsidR="008C217D" w:rsidRDefault="008C217D">
      <w:pPr>
        <w:pStyle w:val="afc"/>
        <w:overflowPunct/>
        <w:autoSpaceDE/>
        <w:autoSpaceDN/>
        <w:adjustRightInd/>
        <w:spacing w:after="120"/>
        <w:ind w:left="1440" w:firstLineChars="0" w:firstLine="0"/>
        <w:textAlignment w:val="auto"/>
        <w:rPr>
          <w:rFonts w:eastAsia="宋体"/>
          <w:szCs w:val="24"/>
          <w:lang w:eastAsia="zh-CN"/>
        </w:rPr>
      </w:pPr>
    </w:p>
    <w:p w:rsidR="008C217D" w:rsidRDefault="00FB1F30">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8C217D" w:rsidRDefault="00FB1F30">
      <w:pPr>
        <w:pStyle w:val="3"/>
        <w:rPr>
          <w:sz w:val="24"/>
          <w:szCs w:val="16"/>
        </w:rPr>
      </w:pPr>
      <w:r>
        <w:rPr>
          <w:sz w:val="24"/>
          <w:szCs w:val="16"/>
        </w:rPr>
        <w:t xml:space="preserve">Open issues </w:t>
      </w:r>
    </w:p>
    <w:p w:rsidR="008C217D" w:rsidRDefault="00FB1F30">
      <w:pPr>
        <w:rPr>
          <w:i/>
          <w:color w:val="0070C0"/>
          <w:lang w:eastAsia="zh-CN"/>
        </w:rPr>
      </w:pPr>
      <w:r>
        <w:rPr>
          <w:i/>
          <w:color w:val="0070C0"/>
          <w:lang w:eastAsia="zh-CN"/>
        </w:rPr>
        <w:t>One of the two formats, i.e. either example 1 or 2 can be used by moderators.</w:t>
      </w:r>
    </w:p>
    <w:p w:rsidR="008C217D" w:rsidRDefault="00FB1F30">
      <w:pPr>
        <w:rPr>
          <w:bCs/>
          <w:color w:val="0070C0"/>
          <w:u w:val="single"/>
          <w:lang w:eastAsia="ko-KR"/>
        </w:rPr>
      </w:pPr>
      <w:r>
        <w:rPr>
          <w:bCs/>
          <w:color w:val="0070C0"/>
          <w:u w:val="single"/>
          <w:lang w:eastAsia="ko-KR"/>
        </w:rPr>
        <w:t xml:space="preserve">Sub topic 1-1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color w:val="0070C0"/>
                <w:lang w:val="en-US" w:eastAsia="zh-CN"/>
              </w:rPr>
              <w:t>Issue 1-1-1</w:t>
            </w:r>
          </w:p>
          <w:p w:rsidR="008C217D" w:rsidRDefault="00FB1F30">
            <w:pPr>
              <w:spacing w:after="120"/>
              <w:rPr>
                <w:rFonts w:eastAsiaTheme="minorEastAsia"/>
                <w:color w:val="0070C0"/>
                <w:lang w:val="en-US" w:eastAsia="zh-CN"/>
              </w:rPr>
            </w:pPr>
            <w:r>
              <w:rPr>
                <w:rFonts w:eastAsiaTheme="minorEastAsia"/>
                <w:color w:val="0070C0"/>
                <w:lang w:val="en-US" w:eastAsia="zh-CN"/>
              </w:rPr>
              <w:t>Issue 1-1-2</w:t>
            </w:r>
          </w:p>
          <w:p w:rsidR="008C217D" w:rsidRDefault="00FB1F30">
            <w:pPr>
              <w:spacing w:after="120"/>
              <w:rPr>
                <w:rFonts w:eastAsiaTheme="minorEastAsia"/>
                <w:color w:val="0070C0"/>
                <w:lang w:val="en-US" w:eastAsia="zh-CN"/>
              </w:rPr>
            </w:pPr>
            <w:r>
              <w:rPr>
                <w:rFonts w:eastAsiaTheme="minorEastAsia"/>
                <w:color w:val="0070C0"/>
                <w:lang w:val="en-US" w:eastAsia="zh-CN"/>
              </w:rPr>
              <w:t>Issue 1-1-3</w:t>
            </w:r>
          </w:p>
          <w:p w:rsidR="008C217D" w:rsidRDefault="00FB1F30">
            <w:pPr>
              <w:spacing w:after="120"/>
              <w:rPr>
                <w:rFonts w:eastAsiaTheme="minorEastAsia"/>
                <w:color w:val="0070C0"/>
                <w:lang w:val="en-US" w:eastAsia="zh-CN"/>
              </w:rPr>
            </w:pPr>
            <w:r>
              <w:rPr>
                <w:rFonts w:eastAsiaTheme="minorEastAsia"/>
                <w:color w:val="0070C0"/>
                <w:lang w:val="en-US" w:eastAsia="zh-CN"/>
              </w:rPr>
              <w:t>Issue 1-1-4</w:t>
            </w:r>
          </w:p>
          <w:p w:rsidR="008C217D" w:rsidRDefault="00FB1F30">
            <w:pPr>
              <w:spacing w:after="120"/>
              <w:rPr>
                <w:rFonts w:eastAsiaTheme="minorEastAsia"/>
                <w:color w:val="0070C0"/>
                <w:lang w:val="en-US" w:eastAsia="zh-CN"/>
              </w:rPr>
            </w:pPr>
            <w:r>
              <w:rPr>
                <w:rFonts w:eastAsiaTheme="minorEastAsia"/>
                <w:color w:val="0070C0"/>
                <w:lang w:val="en-US" w:eastAsia="zh-CN"/>
              </w:rPr>
              <w:t>Issue 1-1-5</w:t>
            </w:r>
          </w:p>
          <w:p w:rsidR="008C217D" w:rsidRDefault="00FB1F30">
            <w:pPr>
              <w:spacing w:after="120"/>
              <w:rPr>
                <w:rFonts w:eastAsiaTheme="minorEastAsia"/>
                <w:color w:val="0070C0"/>
                <w:lang w:val="en-US" w:eastAsia="zh-CN"/>
              </w:rPr>
            </w:pPr>
            <w:r>
              <w:rPr>
                <w:rFonts w:eastAsiaTheme="minorEastAsia"/>
                <w:color w:val="0070C0"/>
                <w:lang w:val="en-US" w:eastAsia="zh-CN"/>
              </w:rPr>
              <w:t>Issue 1-1-6</w:t>
            </w:r>
          </w:p>
          <w:p w:rsidR="008C217D" w:rsidRDefault="008C217D">
            <w:pPr>
              <w:spacing w:after="120"/>
              <w:rPr>
                <w:rFonts w:eastAsiaTheme="minorEastAsia"/>
                <w:color w:val="0070C0"/>
                <w:lang w:val="en-US" w:eastAsia="zh-CN"/>
              </w:rPr>
            </w:pP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Issue 1-1-1: Channel model for Uni-directional RRH deployment</w:t>
            </w:r>
          </w:p>
          <w:p w:rsidR="008C217D" w:rsidRDefault="00FB1F30">
            <w:pPr>
              <w:spacing w:after="120"/>
              <w:rPr>
                <w:rFonts w:eastAsiaTheme="minorEastAsia"/>
                <w:color w:val="0070C0"/>
                <w:lang w:eastAsia="zh-CN"/>
              </w:rPr>
            </w:pPr>
            <w:r>
              <w:rPr>
                <w:rFonts w:eastAsiaTheme="minorEastAsia"/>
                <w:color w:val="0070C0"/>
                <w:lang w:eastAsia="zh-CN"/>
              </w:rPr>
              <w:t>From demodulation perspective there will be no difference between models when train moves towards the serving beam and when train moves from the serving beam. It also does not impact provided demodulation performance. We have not a strong preference and fine to update channel model considering system level observations obtained by Nokia.</w:t>
            </w:r>
          </w:p>
          <w:p w:rsidR="008C217D" w:rsidRDefault="00FB1F30">
            <w:pPr>
              <w:rPr>
                <w:b/>
                <w:u w:val="single"/>
                <w:lang w:eastAsia="ko-KR"/>
              </w:rPr>
            </w:pPr>
            <w:r>
              <w:rPr>
                <w:b/>
                <w:u w:val="single"/>
                <w:lang w:eastAsia="ko-KR"/>
              </w:rPr>
              <w:t>Issue 1-1-2: Channel model for Bi-directional RRH deployment</w:t>
            </w:r>
          </w:p>
          <w:p w:rsidR="008C217D" w:rsidRDefault="00FB1F30">
            <w:pPr>
              <w:spacing w:after="120"/>
              <w:rPr>
                <w:rFonts w:eastAsiaTheme="minorEastAsia"/>
                <w:color w:val="0070C0"/>
                <w:lang w:eastAsia="zh-CN"/>
              </w:rPr>
            </w:pPr>
            <w:r>
              <w:rPr>
                <w:rFonts w:eastAsiaTheme="minorEastAsia"/>
                <w:color w:val="0070C0"/>
                <w:lang w:eastAsia="zh-CN"/>
              </w:rPr>
              <w:t>Option 2 may not reflect accurately real propagation conditions in bi-directional deployment. Same time Doppler trajectory with double frequency jump is enough to verify baseband performance. Support baseline option 2a.</w:t>
            </w:r>
          </w:p>
          <w:p w:rsidR="008C217D" w:rsidRDefault="00FB1F30">
            <w:pPr>
              <w:rPr>
                <w:b/>
                <w:u w:val="single"/>
                <w:lang w:eastAsia="ko-KR"/>
              </w:rPr>
            </w:pPr>
            <w:r>
              <w:rPr>
                <w:b/>
                <w:u w:val="single"/>
                <w:lang w:eastAsia="ko-KR"/>
              </w:rPr>
              <w:t>Issue 1-1-3: Channel model for performance requirements</w:t>
            </w:r>
          </w:p>
          <w:p w:rsidR="008C217D" w:rsidRDefault="00FB1F30">
            <w:pPr>
              <w:spacing w:after="120"/>
              <w:rPr>
                <w:rFonts w:eastAsiaTheme="minorEastAsia"/>
                <w:color w:val="0070C0"/>
                <w:lang w:eastAsia="zh-CN"/>
              </w:rPr>
            </w:pPr>
            <w:r>
              <w:rPr>
                <w:rFonts w:eastAsiaTheme="minorEastAsia"/>
                <w:color w:val="0070C0"/>
                <w:lang w:eastAsia="zh-CN"/>
              </w:rPr>
              <w:t>Option 1 looks reasonable for BS performance verification. Same time for UE side there is an on-going discussion on UE frequency tracking approach that may impact channel model selections.</w:t>
            </w:r>
          </w:p>
          <w:p w:rsidR="008C217D" w:rsidRDefault="00FB1F30">
            <w:pPr>
              <w:rPr>
                <w:b/>
                <w:u w:val="single"/>
                <w:lang w:eastAsia="ko-KR"/>
              </w:rPr>
            </w:pPr>
            <w:r>
              <w:rPr>
                <w:b/>
                <w:u w:val="single"/>
                <w:lang w:eastAsia="ko-KR"/>
              </w:rPr>
              <w:t xml:space="preserve">Issue 1-1-4:  Whether to incorporate propagation delay in DL demodulation channel model? </w:t>
            </w:r>
          </w:p>
          <w:p w:rsidR="008C217D" w:rsidRDefault="00FB1F30">
            <w:pPr>
              <w:spacing w:after="120"/>
              <w:rPr>
                <w:rFonts w:eastAsiaTheme="minorEastAsia"/>
                <w:color w:val="0070C0"/>
                <w:lang w:eastAsia="zh-CN"/>
              </w:rPr>
            </w:pPr>
            <w:r>
              <w:rPr>
                <w:rFonts w:eastAsiaTheme="minorEastAsia"/>
                <w:color w:val="0070C0"/>
                <w:lang w:eastAsia="zh-CN"/>
              </w:rPr>
              <w:t>Support recommended WF.</w:t>
            </w:r>
          </w:p>
          <w:p w:rsidR="008C217D" w:rsidRDefault="00FB1F30">
            <w:pPr>
              <w:rPr>
                <w:b/>
                <w:u w:val="single"/>
                <w:lang w:eastAsia="ko-KR"/>
              </w:rPr>
            </w:pPr>
            <w:r>
              <w:rPr>
                <w:b/>
                <w:u w:val="single"/>
                <w:lang w:eastAsia="ko-KR"/>
              </w:rPr>
              <w:t>Issue 1-1-6: Channel model for UL timing adjustment requirement</w:t>
            </w:r>
          </w:p>
          <w:p w:rsidR="008C217D" w:rsidRDefault="00FB1F30">
            <w:pPr>
              <w:spacing w:after="120"/>
              <w:rPr>
                <w:rFonts w:eastAsiaTheme="minorEastAsia"/>
                <w:color w:val="0070C0"/>
                <w:lang w:eastAsia="zh-CN"/>
              </w:rPr>
            </w:pPr>
            <w:r>
              <w:rPr>
                <w:rFonts w:eastAsiaTheme="minorEastAsia"/>
                <w:color w:val="0070C0"/>
                <w:lang w:eastAsia="zh-CN"/>
              </w:rPr>
              <w:lastRenderedPageBreak/>
              <w:t>Support option 4. It is immature to discuss changes of UL TA channel model without assumption on which side and how this time jump is handled.</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8C217D" w:rsidRDefault="00FB1F30">
            <w:pPr>
              <w:rPr>
                <w:b/>
                <w:u w:val="single"/>
                <w:lang w:eastAsia="ko-KR"/>
              </w:rPr>
            </w:pPr>
            <w:r>
              <w:rPr>
                <w:b/>
                <w:u w:val="single"/>
                <w:lang w:eastAsia="ko-KR"/>
              </w:rPr>
              <w:t>Issue 1-1-1</w:t>
            </w:r>
          </w:p>
          <w:p w:rsidR="008C217D" w:rsidRDefault="00FB1F30">
            <w:pPr>
              <w:rPr>
                <w:bCs/>
                <w:lang w:eastAsia="ko-KR"/>
              </w:rPr>
            </w:pPr>
            <w:r>
              <w:rPr>
                <w:bCs/>
                <w:lang w:eastAsia="ko-KR"/>
              </w:rPr>
              <w:t xml:space="preserve">Since the purpose pf UE/BS demodulation requirement is to verify the baseband performance with a certain condition. As far as the test purpose is satisfied, we don’t think the channel model need to model exactly same as the deployment scenario like other demodulation tests. </w:t>
            </w:r>
          </w:p>
          <w:p w:rsidR="008C217D" w:rsidRDefault="00FB1F30">
            <w:pPr>
              <w:rPr>
                <w:bCs/>
                <w:lang w:eastAsia="ko-KR"/>
              </w:rPr>
            </w:pPr>
            <w:r>
              <w:rPr>
                <w:bCs/>
                <w:lang w:eastAsia="ko-KR"/>
              </w:rPr>
              <w:t xml:space="preserve">We think RAN4 should discuss the purpose of the FR2 HST demodulation test cases. For example, the maximum Doppler shift, the Doppler shift changes between -fmax and +fmax, considering the bi-directional channel model. As far as the purpose is satisfied, we think any channel model is fine since we don’t see any performance difference. RAN4 should consider to minimize the number of test cases.   </w:t>
            </w:r>
          </w:p>
          <w:p w:rsidR="008C217D" w:rsidRDefault="00FB1F30">
            <w:pPr>
              <w:rPr>
                <w:bCs/>
                <w:lang w:eastAsia="ko-KR"/>
              </w:rPr>
            </w:pPr>
            <w:r>
              <w:rPr>
                <w:bCs/>
                <w:lang w:eastAsia="ko-KR"/>
              </w:rPr>
              <w:t xml:space="preserve">Regarding the HST-DPS channel model for Uni-directional deployment, RAN4 has already agreed the channel model (R4-2108661/R4-2115725). We should keep the agreement.  </w:t>
            </w:r>
          </w:p>
          <w:p w:rsidR="008C217D" w:rsidRDefault="008C217D">
            <w:pPr>
              <w:rPr>
                <w:bCs/>
                <w:lang w:eastAsia="ko-KR"/>
              </w:rPr>
            </w:pPr>
          </w:p>
          <w:p w:rsidR="008C217D" w:rsidRDefault="00FB1F30">
            <w:pPr>
              <w:rPr>
                <w:b/>
                <w:u w:val="single"/>
                <w:lang w:eastAsia="ko-KR"/>
              </w:rPr>
            </w:pPr>
            <w:r>
              <w:rPr>
                <w:b/>
                <w:u w:val="single"/>
                <w:lang w:eastAsia="ko-KR"/>
              </w:rPr>
              <w:t>Issue 1-1-2</w:t>
            </w:r>
          </w:p>
          <w:p w:rsidR="008C217D" w:rsidRDefault="00FB1F30">
            <w:pPr>
              <w:rPr>
                <w:bCs/>
                <w:lang w:eastAsia="ko-KR"/>
              </w:rPr>
            </w:pPr>
            <w:r>
              <w:rPr>
                <w:bCs/>
                <w:lang w:eastAsia="ko-KR"/>
              </w:rPr>
              <w:t xml:space="preserve">Option 2a is fine. Moreover RAN4 define the single test case using this model. </w:t>
            </w:r>
          </w:p>
          <w:p w:rsidR="008C217D" w:rsidRDefault="008C217D">
            <w:pPr>
              <w:rPr>
                <w:bCs/>
                <w:lang w:eastAsia="ko-KR"/>
              </w:rPr>
            </w:pPr>
          </w:p>
          <w:p w:rsidR="008C217D" w:rsidRDefault="00FB1F30">
            <w:pPr>
              <w:rPr>
                <w:b/>
                <w:u w:val="single"/>
                <w:lang w:eastAsia="ko-KR"/>
              </w:rPr>
            </w:pPr>
            <w:r>
              <w:rPr>
                <w:b/>
                <w:u w:val="single"/>
                <w:lang w:eastAsia="ko-KR"/>
              </w:rPr>
              <w:t>Issue 1-1-3</w:t>
            </w:r>
          </w:p>
          <w:p w:rsidR="008C217D" w:rsidRDefault="00FB1F30">
            <w:pPr>
              <w:rPr>
                <w:bCs/>
                <w:lang w:eastAsia="ko-KR"/>
              </w:rPr>
            </w:pPr>
            <w:r>
              <w:rPr>
                <w:bCs/>
                <w:lang w:eastAsia="ko-KR"/>
              </w:rPr>
              <w:t xml:space="preserve">Since there is no performance difference, we don’t see any reason to define the different requirements. </w:t>
            </w:r>
          </w:p>
          <w:p w:rsidR="008C217D" w:rsidRDefault="00FB1F30">
            <w:pPr>
              <w:rPr>
                <w:bCs/>
                <w:lang w:eastAsia="ko-KR"/>
              </w:rPr>
            </w:pPr>
            <w:r>
              <w:rPr>
                <w:bCs/>
                <w:lang w:eastAsia="ko-KR"/>
              </w:rPr>
              <w:t>If the baseband performance can be validated using one of the scenarios, then we can establish the test so that the baseband performance is sufficient for all of the scenarios</w:t>
            </w:r>
          </w:p>
          <w:p w:rsidR="008C217D" w:rsidRDefault="00FB1F30">
            <w:pPr>
              <w:rPr>
                <w:b/>
                <w:u w:val="single"/>
                <w:lang w:eastAsia="ko-KR"/>
              </w:rPr>
            </w:pPr>
            <w:r>
              <w:rPr>
                <w:b/>
                <w:u w:val="single"/>
                <w:lang w:eastAsia="ko-KR"/>
              </w:rPr>
              <w:t>Issue 1-1-4</w:t>
            </w:r>
          </w:p>
          <w:p w:rsidR="008C217D" w:rsidRDefault="00FB1F30">
            <w:pPr>
              <w:rPr>
                <w:bCs/>
                <w:lang w:eastAsia="ko-KR"/>
              </w:rPr>
            </w:pPr>
            <w:r>
              <w:rPr>
                <w:bCs/>
                <w:lang w:eastAsia="ko-KR"/>
              </w:rPr>
              <w:t>Support Option 1.</w:t>
            </w:r>
          </w:p>
          <w:p w:rsidR="008C217D" w:rsidRDefault="008C217D">
            <w:pPr>
              <w:rPr>
                <w:b/>
                <w:bCs/>
                <w:u w:val="single"/>
                <w:lang w:eastAsia="ko-KR"/>
              </w:rPr>
            </w:pPr>
          </w:p>
          <w:p w:rsidR="008C217D" w:rsidRDefault="00FB1F30">
            <w:pPr>
              <w:rPr>
                <w:b/>
                <w:u w:val="single"/>
                <w:lang w:eastAsia="ko-KR"/>
              </w:rPr>
            </w:pPr>
            <w:r>
              <w:rPr>
                <w:b/>
                <w:u w:val="single"/>
                <w:lang w:eastAsia="ko-KR"/>
              </w:rPr>
              <w:t>Issue 1-1-5</w:t>
            </w:r>
          </w:p>
          <w:p w:rsidR="008C217D" w:rsidRDefault="00FB1F30">
            <w:pPr>
              <w:rPr>
                <w:bCs/>
                <w:lang w:eastAsia="ko-KR"/>
              </w:rPr>
            </w:pPr>
            <w:r>
              <w:rPr>
                <w:bCs/>
                <w:lang w:eastAsia="ko-KR"/>
              </w:rPr>
              <w:t xml:space="preserve">Firstly, the RRM session should discuss whether the TA jump can be handled by the one shot timing adjustment or some other RRM mechanism. If this is the case, then there is no need to model the delay jump as part of demodulation. In case the TA is not adjusted by an RRM mechanism and we need to consider it in the demodulation requirements, then we need to consider that the timing jump only occurs in scenario A and also that it only occurs when the serving BS changes (and hence the BS will always be aware that a timing jump has occurred).  </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1-1-1: Channel model for Uni-directional RRH deployment</w:t>
            </w:r>
          </w:p>
          <w:p w:rsidR="008C217D" w:rsidRDefault="00FB1F30">
            <w:pPr>
              <w:spacing w:after="120"/>
              <w:rPr>
                <w:rFonts w:eastAsiaTheme="minorEastAsia"/>
                <w:color w:val="0070C0"/>
                <w:lang w:eastAsia="zh-CN"/>
              </w:rPr>
            </w:pPr>
            <w:r>
              <w:rPr>
                <w:rFonts w:eastAsiaTheme="minorEastAsia"/>
                <w:color w:val="0070C0"/>
                <w:lang w:eastAsia="zh-CN"/>
              </w:rPr>
              <w:t>From demodulation performance perspective, there is no difference either UE moving toward or away from serving beam. So w</w:t>
            </w:r>
            <w:r>
              <w:rPr>
                <w:rFonts w:eastAsiaTheme="minorEastAsia" w:hint="eastAsia"/>
                <w:color w:val="0070C0"/>
                <w:lang w:eastAsia="zh-CN"/>
              </w:rPr>
              <w:t>e</w:t>
            </w:r>
            <w:r>
              <w:rPr>
                <w:rFonts w:eastAsiaTheme="minorEastAsia"/>
                <w:color w:val="0070C0"/>
                <w:lang w:eastAsia="zh-CN"/>
              </w:rPr>
              <w:t xml:space="preserve"> prefer to keep previous agreeements.</w:t>
            </w:r>
          </w:p>
          <w:p w:rsidR="008C217D" w:rsidRDefault="00FB1F30">
            <w:pPr>
              <w:rPr>
                <w:b/>
                <w:u w:val="single"/>
                <w:lang w:eastAsia="ko-KR"/>
              </w:rPr>
            </w:pPr>
            <w:r>
              <w:rPr>
                <w:b/>
                <w:u w:val="single"/>
                <w:lang w:eastAsia="ko-KR"/>
              </w:rPr>
              <w:t>Issue 1-1-2: Channel model for Bi-directional RRH deployment</w:t>
            </w:r>
          </w:p>
          <w:p w:rsidR="008C217D" w:rsidRDefault="00FB1F30">
            <w:pPr>
              <w:spacing w:after="120"/>
              <w:rPr>
                <w:rFonts w:eastAsiaTheme="minorEastAsia"/>
                <w:color w:val="0070C0"/>
                <w:lang w:eastAsia="zh-CN"/>
              </w:rPr>
            </w:pPr>
            <w:r>
              <w:rPr>
                <w:rFonts w:eastAsiaTheme="minorEastAsia"/>
                <w:color w:val="0070C0"/>
                <w:lang w:eastAsia="zh-CN"/>
              </w:rPr>
              <w:t>We are OK with Option 2.</w:t>
            </w:r>
          </w:p>
          <w:p w:rsidR="008C217D" w:rsidRDefault="00FB1F30">
            <w:pPr>
              <w:rPr>
                <w:b/>
                <w:u w:val="single"/>
                <w:lang w:eastAsia="ko-KR"/>
              </w:rPr>
            </w:pPr>
            <w:r>
              <w:rPr>
                <w:b/>
                <w:u w:val="single"/>
                <w:lang w:eastAsia="ko-KR"/>
              </w:rPr>
              <w:t>Issue 1-1-3: Channel model for performance requirements</w:t>
            </w:r>
          </w:p>
          <w:p w:rsidR="008C217D" w:rsidRDefault="00FB1F30">
            <w:pPr>
              <w:spacing w:after="120"/>
              <w:rPr>
                <w:rFonts w:eastAsiaTheme="minorEastAsia"/>
                <w:color w:val="0070C0"/>
                <w:lang w:eastAsia="zh-CN"/>
              </w:rPr>
            </w:pPr>
            <w:r>
              <w:rPr>
                <w:rFonts w:eastAsiaTheme="minorEastAsia"/>
                <w:color w:val="0070C0"/>
                <w:lang w:eastAsia="zh-CN"/>
              </w:rPr>
              <w:t>Option 1c. We prefer to define Uni-ScenarioA case and Bi-ScenarioB case and only define channel model for the cases to be defined.</w:t>
            </w:r>
          </w:p>
          <w:p w:rsidR="008C217D" w:rsidRDefault="00FB1F30">
            <w:pPr>
              <w:rPr>
                <w:b/>
                <w:u w:val="single"/>
                <w:lang w:eastAsia="ko-KR"/>
              </w:rPr>
            </w:pPr>
            <w:r>
              <w:rPr>
                <w:b/>
                <w:u w:val="single"/>
                <w:lang w:eastAsia="ko-KR"/>
              </w:rPr>
              <w:t xml:space="preserve">Issue 1-1-4:  Whether to incorporate propagation delay in DL demodulation channel model? </w:t>
            </w:r>
          </w:p>
          <w:p w:rsidR="008C217D" w:rsidRDefault="00FB1F30">
            <w:pPr>
              <w:spacing w:after="120"/>
              <w:rPr>
                <w:rFonts w:eastAsiaTheme="minorEastAsia"/>
                <w:color w:val="0070C0"/>
                <w:lang w:eastAsia="zh-CN"/>
              </w:rPr>
            </w:pPr>
            <w:r>
              <w:rPr>
                <w:rFonts w:eastAsiaTheme="minorEastAsia"/>
                <w:color w:val="0070C0"/>
                <w:lang w:eastAsia="zh-CN"/>
              </w:rPr>
              <w:t>We propose to discuss this issue later when conclusions are made in RRM session. If large timing jump cannot be verified in RRM session, it should be considered in channel model since large demodulation performance degradation is observed if UE cannot correctly handle the large timing jump.</w:t>
            </w:r>
          </w:p>
          <w:p w:rsidR="008C217D" w:rsidRDefault="00FB1F30">
            <w:pPr>
              <w:spacing w:after="120"/>
              <w:rPr>
                <w:rFonts w:eastAsiaTheme="minorEastAsia"/>
                <w:b/>
                <w:color w:val="0070C0"/>
                <w:u w:val="single"/>
                <w:lang w:eastAsia="zh-CN"/>
              </w:rPr>
            </w:pPr>
            <w:r>
              <w:rPr>
                <w:rFonts w:eastAsiaTheme="minorEastAsia"/>
                <w:b/>
                <w:color w:val="0070C0"/>
                <w:u w:val="single"/>
                <w:lang w:eastAsia="zh-CN"/>
              </w:rPr>
              <w:t>Issue 1-1-5: Channel model with Delay Jumping for PDSCH demodulation test</w:t>
            </w:r>
          </w:p>
          <w:p w:rsidR="008C217D" w:rsidRDefault="00FB1F30">
            <w:pPr>
              <w:spacing w:after="120"/>
              <w:rPr>
                <w:rFonts w:eastAsiaTheme="minorEastAsia"/>
                <w:color w:val="0070C0"/>
                <w:lang w:eastAsia="zh-CN"/>
              </w:rPr>
            </w:pPr>
            <w:r>
              <w:rPr>
                <w:rFonts w:eastAsiaTheme="minorEastAsia"/>
                <w:color w:val="0070C0"/>
                <w:lang w:eastAsia="zh-CN"/>
              </w:rPr>
              <w:t>We propose to discuss this issue later when conclusions are made in RRM session.</w:t>
            </w:r>
            <w:r>
              <w:t xml:space="preserve"> </w:t>
            </w:r>
            <w:r>
              <w:rPr>
                <w:rFonts w:eastAsiaTheme="minorEastAsia"/>
                <w:color w:val="0070C0"/>
                <w:lang w:eastAsia="zh-CN"/>
              </w:rPr>
              <w:t>If large timing jump cannot be verified in RRM session, it should be considered in channel model since large demodulation performance degradation is observed if UE cannot correctly handle the large timing jump.</w:t>
            </w:r>
          </w:p>
          <w:p w:rsidR="008C217D" w:rsidRDefault="00FB1F30">
            <w:pPr>
              <w:rPr>
                <w:b/>
                <w:u w:val="single"/>
                <w:lang w:eastAsia="ko-KR"/>
              </w:rPr>
            </w:pPr>
            <w:r>
              <w:rPr>
                <w:b/>
                <w:u w:val="single"/>
                <w:lang w:eastAsia="ko-KR"/>
              </w:rPr>
              <w:t>Issue 1-1-6: Channel model for UL timing adjustment requirement</w:t>
            </w:r>
          </w:p>
          <w:p w:rsidR="008C217D" w:rsidRDefault="00FB1F30">
            <w:pPr>
              <w:rPr>
                <w:lang w:eastAsia="zh-CN"/>
              </w:rPr>
            </w:pPr>
            <w:r>
              <w:rPr>
                <w:rFonts w:hint="eastAsia"/>
                <w:lang w:eastAsia="zh-CN"/>
              </w:rPr>
              <w:t>O</w:t>
            </w:r>
            <w:r>
              <w:rPr>
                <w:lang w:eastAsia="zh-CN"/>
              </w:rPr>
              <w:t>ption 3.</w:t>
            </w:r>
            <w:r>
              <w:t xml:space="preserve"> </w:t>
            </w:r>
            <w:r>
              <w:rPr>
                <w:lang w:eastAsia="zh-CN"/>
              </w:rPr>
              <w:t>We propose to discuss this issue later when conclusions are made in RRM session.</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8C217D" w:rsidRPr="00865547" w:rsidRDefault="00FB1F30">
            <w:pPr>
              <w:rPr>
                <w:b/>
                <w:lang w:eastAsia="ko-KR"/>
              </w:rPr>
            </w:pPr>
            <w:r w:rsidRPr="00865547">
              <w:rPr>
                <w:b/>
                <w:lang w:eastAsia="ko-KR"/>
              </w:rPr>
              <w:t>Issue 1-1-1: Channel model for Uni-directional RRH deployment;</w:t>
            </w:r>
          </w:p>
          <w:p w:rsidR="008C217D" w:rsidRPr="00865547" w:rsidRDefault="00FB1F30">
            <w:pPr>
              <w:rPr>
                <w:bCs/>
                <w:lang w:eastAsia="ko-KR"/>
              </w:rPr>
            </w:pPr>
            <w:r w:rsidRPr="00865547">
              <w:rPr>
                <w:bCs/>
                <w:lang w:eastAsia="ko-KR"/>
              </w:rPr>
              <w:t xml:space="preserve">There is no expected difference in demod performances between </w:t>
            </w:r>
            <w:r>
              <w:rPr>
                <w:bCs/>
                <w:lang w:eastAsia="ko-KR"/>
              </w:rPr>
              <w:t xml:space="preserve">different </w:t>
            </w:r>
            <w:r w:rsidRPr="00865547">
              <w:rPr>
                <w:bCs/>
                <w:lang w:eastAsia="ko-KR"/>
              </w:rPr>
              <w:t>orientation</w:t>
            </w:r>
            <w:r>
              <w:rPr>
                <w:bCs/>
                <w:lang w:eastAsia="ko-KR"/>
              </w:rPr>
              <w:t>s</w:t>
            </w:r>
            <w:r w:rsidRPr="00865547">
              <w:rPr>
                <w:bCs/>
                <w:lang w:eastAsia="ko-KR"/>
              </w:rPr>
              <w:t>, keep previous agreements;</w:t>
            </w:r>
          </w:p>
          <w:p w:rsidR="008C217D" w:rsidRPr="00865547" w:rsidRDefault="00FB1F30">
            <w:pPr>
              <w:rPr>
                <w:b/>
                <w:lang w:eastAsia="ko-KR"/>
              </w:rPr>
            </w:pPr>
            <w:r w:rsidRPr="00865547">
              <w:rPr>
                <w:b/>
                <w:lang w:eastAsia="ko-KR"/>
              </w:rPr>
              <w:t>Issue 1-1-2: Channel model for Bi-directional RRH deployment</w:t>
            </w:r>
          </w:p>
          <w:p w:rsidR="008C217D" w:rsidRPr="00865547" w:rsidRDefault="00FB1F30">
            <w:pPr>
              <w:rPr>
                <w:bCs/>
                <w:lang w:eastAsia="ko-KR"/>
              </w:rPr>
            </w:pPr>
            <w:r w:rsidRPr="00865547">
              <w:rPr>
                <w:bCs/>
                <w:lang w:eastAsia="ko-KR"/>
              </w:rPr>
              <w:t>We support Option 2;</w:t>
            </w:r>
          </w:p>
          <w:p w:rsidR="008C217D" w:rsidRPr="00865547" w:rsidRDefault="00FB1F30">
            <w:pPr>
              <w:rPr>
                <w:b/>
                <w:lang w:eastAsia="ko-KR"/>
              </w:rPr>
            </w:pPr>
            <w:r w:rsidRPr="00865547">
              <w:rPr>
                <w:b/>
                <w:lang w:eastAsia="ko-KR"/>
              </w:rPr>
              <w:t>Issue 1-1-3: Channel model for performance requirements</w:t>
            </w:r>
          </w:p>
          <w:p w:rsidR="008C217D" w:rsidRPr="00865547" w:rsidRDefault="00FB1F30">
            <w:pPr>
              <w:rPr>
                <w:bCs/>
                <w:lang w:eastAsia="ko-KR"/>
              </w:rPr>
            </w:pPr>
            <w:r>
              <w:rPr>
                <w:bCs/>
                <w:lang w:eastAsia="ko-KR"/>
              </w:rPr>
              <w:t>Define models according to test scope discussion, see Issue (2-1-1);</w:t>
            </w:r>
          </w:p>
          <w:p w:rsidR="008C217D" w:rsidRPr="00865547" w:rsidRDefault="00FB1F30">
            <w:pPr>
              <w:rPr>
                <w:b/>
                <w:lang w:eastAsia="ko-KR"/>
              </w:rPr>
            </w:pPr>
            <w:r w:rsidRPr="00865547">
              <w:rPr>
                <w:b/>
                <w:lang w:eastAsia="ko-KR"/>
              </w:rPr>
              <w:t>Issue 1-1-4:  Whether to incorporate propagation delay in DL demodulation channel model?</w:t>
            </w:r>
          </w:p>
          <w:p w:rsidR="008C217D" w:rsidRPr="00865547" w:rsidRDefault="00FB1F30">
            <w:pPr>
              <w:rPr>
                <w:b/>
                <w:lang w:eastAsia="ko-KR"/>
              </w:rPr>
            </w:pPr>
            <w:r w:rsidRPr="00865547">
              <w:rPr>
                <w:b/>
                <w:lang w:eastAsia="ko-KR"/>
              </w:rPr>
              <w:t xml:space="preserve">Issue 1-1-5: Channel model with Delay Jumping for PDSCH demodulation test </w:t>
            </w:r>
          </w:p>
          <w:p w:rsidR="008C217D" w:rsidRPr="00865547" w:rsidRDefault="00FB1F30">
            <w:pPr>
              <w:rPr>
                <w:bCs/>
                <w:lang w:eastAsia="ko-KR"/>
              </w:rPr>
            </w:pPr>
            <w:r>
              <w:rPr>
                <w:bCs/>
                <w:lang w:eastAsia="ko-KR"/>
              </w:rPr>
              <w:t xml:space="preserve">From the view of demodulation performances, what’s the </w:t>
            </w:r>
            <w:r w:rsidRPr="00865547">
              <w:rPr>
                <w:bCs/>
                <w:lang w:eastAsia="ko-KR"/>
              </w:rPr>
              <w:t>difference between these 2 issues</w:t>
            </w:r>
            <w:r>
              <w:rPr>
                <w:bCs/>
                <w:lang w:eastAsia="ko-KR"/>
              </w:rPr>
              <w:t>?</w:t>
            </w:r>
            <w:r w:rsidRPr="00865547">
              <w:rPr>
                <w:bCs/>
                <w:lang w:eastAsia="ko-KR"/>
              </w:rPr>
              <w:t xml:space="preserve"> It is our view that Delay Jump should be model</w:t>
            </w:r>
            <w:r>
              <w:rPr>
                <w:bCs/>
                <w:lang w:eastAsia="ko-KR"/>
              </w:rPr>
              <w:t>le</w:t>
            </w:r>
            <w:r w:rsidRPr="00865547">
              <w:rPr>
                <w:bCs/>
                <w:lang w:eastAsia="ko-KR"/>
              </w:rPr>
              <w:t>d in the PDSCH test because it can have an impact on performance, but since this has not been considered until now in RAN4 Demodulation tests we should check with TE vendors whether this implementation is feasible on their side;</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1-1-1: Channel model for Uni-directional RRH deployment</w:t>
            </w:r>
          </w:p>
          <w:p w:rsidR="008C217D" w:rsidRDefault="00FB1F30">
            <w:pPr>
              <w:rPr>
                <w:bCs/>
                <w:lang w:eastAsia="ko-KR"/>
              </w:rPr>
            </w:pPr>
            <w:r>
              <w:rPr>
                <w:bCs/>
                <w:lang w:eastAsia="ko-KR"/>
              </w:rPr>
              <w:t>On the one hand we agree that no meaningful performance difference is expected in between the models. On the other hand, we think that the tested model, if possible, shall represent the typical scenario that will be used in practice. In this case, it is straightforward to update the model. However, we still would like to hear the opinion of other companies about the feasibility of unidirectional scenario A, where the train is moving to the opposite direction, Issue 1-2-2 in the Deployment email discussion thread [320].</w:t>
            </w:r>
          </w:p>
          <w:p w:rsidR="008C217D" w:rsidRDefault="00FB1F30">
            <w:pPr>
              <w:rPr>
                <w:b/>
                <w:u w:val="single"/>
                <w:lang w:eastAsia="ko-KR"/>
              </w:rPr>
            </w:pPr>
            <w:r>
              <w:rPr>
                <w:b/>
                <w:u w:val="single"/>
                <w:lang w:eastAsia="ko-KR"/>
              </w:rPr>
              <w:t>Issue 1-1-2: Channel model for Bi-directional RRH deployment</w:t>
            </w:r>
          </w:p>
          <w:p w:rsidR="008C217D" w:rsidRDefault="00FB1F30">
            <w:pPr>
              <w:rPr>
                <w:bCs/>
                <w:lang w:eastAsia="ko-KR"/>
              </w:rPr>
            </w:pPr>
            <w:r>
              <w:rPr>
                <w:bCs/>
                <w:lang w:eastAsia="ko-KR"/>
              </w:rPr>
              <w:t>We are OK to use model Option 2(a).</w:t>
            </w:r>
            <w:r>
              <w:rPr>
                <w:bCs/>
                <w:lang w:eastAsia="ko-KR"/>
              </w:rPr>
              <w:br/>
              <w:t>In our opinion, even though more frequent Doppler shift sign alternations can be expected in Scenario-B (as in our new channel model proposal), Model 2a is typical enough and we do not expect meaningful pefromance difference between these two models.</w:t>
            </w:r>
          </w:p>
          <w:p w:rsidR="008C217D" w:rsidRDefault="00FB1F30">
            <w:pPr>
              <w:rPr>
                <w:b/>
                <w:u w:val="single"/>
                <w:lang w:eastAsia="ko-KR"/>
              </w:rPr>
            </w:pPr>
            <w:r>
              <w:rPr>
                <w:b/>
                <w:u w:val="single"/>
                <w:lang w:eastAsia="ko-KR"/>
              </w:rPr>
              <w:t>Issue 1-1-3: Channel model for performance requirements</w:t>
            </w:r>
          </w:p>
          <w:p w:rsidR="008C217D" w:rsidRDefault="00FB1F30">
            <w:pPr>
              <w:rPr>
                <w:bCs/>
                <w:lang w:eastAsia="ko-KR"/>
              </w:rPr>
            </w:pPr>
            <w:r>
              <w:rPr>
                <w:bCs/>
                <w:lang w:eastAsia="ko-KR"/>
              </w:rPr>
              <w:t>Form the BS demod point of view, we think that Option 1a is sufficient. Thus, we prefer it more. However, Option 1b is also acceptable for us considering that applicability rules can be defined for PDSCH testing.</w:t>
            </w:r>
          </w:p>
          <w:p w:rsidR="008C217D" w:rsidRDefault="00FB1F30">
            <w:pPr>
              <w:rPr>
                <w:b/>
                <w:u w:val="single"/>
                <w:lang w:eastAsia="ko-KR"/>
              </w:rPr>
            </w:pPr>
            <w:r>
              <w:rPr>
                <w:b/>
                <w:u w:val="single"/>
                <w:lang w:eastAsia="ko-KR"/>
              </w:rPr>
              <w:t>Issue 1-1-4: Whether to incorporate propagation delay in DL demodulation channel model?</w:t>
            </w:r>
          </w:p>
          <w:p w:rsidR="008C217D" w:rsidRDefault="00FB1F30">
            <w:pPr>
              <w:rPr>
                <w:bCs/>
                <w:lang w:eastAsia="ko-KR"/>
              </w:rPr>
            </w:pPr>
            <w:r>
              <w:rPr>
                <w:bCs/>
                <w:lang w:eastAsia="ko-KR"/>
              </w:rPr>
              <w:t>Agree with Option 1.</w:t>
            </w:r>
          </w:p>
          <w:p w:rsidR="008C217D" w:rsidRDefault="00FB1F30">
            <w:pPr>
              <w:rPr>
                <w:b/>
                <w:u w:val="single"/>
                <w:lang w:eastAsia="ko-KR"/>
              </w:rPr>
            </w:pPr>
            <w:r>
              <w:rPr>
                <w:b/>
                <w:u w:val="single"/>
                <w:lang w:eastAsia="ko-KR"/>
              </w:rPr>
              <w:t>Issue 1-1-6: Channel model for UL timing adjustment requirement</w:t>
            </w:r>
          </w:p>
          <w:p w:rsidR="008C217D" w:rsidRDefault="00FB1F30">
            <w:pPr>
              <w:rPr>
                <w:bCs/>
                <w:lang w:eastAsia="ko-KR"/>
              </w:rPr>
            </w:pPr>
            <w:r>
              <w:rPr>
                <w:bCs/>
                <w:lang w:eastAsia="ko-KR"/>
              </w:rPr>
              <w:t>If the test stays in its current form, we support Option 1 because it follows the approach from LTE and HST in FR1.</w:t>
            </w:r>
          </w:p>
          <w:p w:rsidR="008C217D" w:rsidRPr="008C217D" w:rsidRDefault="00FB1F30">
            <w:pPr>
              <w:rPr>
                <w:b/>
                <w:lang w:eastAsia="ko-KR"/>
              </w:rPr>
            </w:pPr>
            <w:r>
              <w:rPr>
                <w:bCs/>
                <w:lang w:eastAsia="ko-KR"/>
              </w:rPr>
              <w:t>Otherwise, further discussion is very dependent on the concussions of RRM session on UL timing adjustment.</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C217D" w:rsidRDefault="00FB1F30">
            <w:pPr>
              <w:rPr>
                <w:b/>
                <w:u w:val="single"/>
                <w:lang w:eastAsia="ko-KR"/>
              </w:rPr>
            </w:pPr>
            <w:r>
              <w:rPr>
                <w:b/>
                <w:u w:val="single"/>
                <w:lang w:eastAsia="ko-KR"/>
              </w:rPr>
              <w:t>Issue 1-1-1: Channel model for Uni-directional RRH deployment</w:t>
            </w:r>
          </w:p>
          <w:p w:rsidR="008C217D" w:rsidRDefault="00FB1F30">
            <w:pPr>
              <w:rPr>
                <w:bCs/>
                <w:lang w:val="en-US" w:eastAsia="zh-CN"/>
              </w:rPr>
            </w:pPr>
            <w:r>
              <w:rPr>
                <w:rFonts w:hint="eastAsia"/>
                <w:bCs/>
                <w:lang w:val="en-US" w:eastAsia="zh-CN"/>
              </w:rPr>
              <w:t>Keep the previous agreement.</w:t>
            </w:r>
          </w:p>
          <w:p w:rsidR="008C217D" w:rsidRDefault="00FB1F30">
            <w:pPr>
              <w:rPr>
                <w:b/>
                <w:u w:val="single"/>
                <w:lang w:eastAsia="ko-KR"/>
              </w:rPr>
            </w:pPr>
            <w:r>
              <w:rPr>
                <w:b/>
                <w:u w:val="single"/>
                <w:lang w:eastAsia="ko-KR"/>
              </w:rPr>
              <w:t>Issue 1-1-2: Channel model for Bi-directional RRH deployment</w:t>
            </w:r>
          </w:p>
          <w:p w:rsidR="008C217D" w:rsidRDefault="00FB1F30">
            <w:pPr>
              <w:rPr>
                <w:bCs/>
                <w:lang w:val="en-US" w:eastAsia="zh-CN"/>
              </w:rPr>
            </w:pPr>
            <w:r>
              <w:rPr>
                <w:rFonts w:hint="eastAsia"/>
                <w:bCs/>
                <w:lang w:val="en-US" w:eastAsia="zh-CN"/>
              </w:rPr>
              <w:t>We are OK with option 2.</w:t>
            </w:r>
          </w:p>
          <w:p w:rsidR="008C217D" w:rsidRDefault="00FB1F30">
            <w:pPr>
              <w:rPr>
                <w:b/>
                <w:u w:val="single"/>
                <w:lang w:eastAsia="ko-KR"/>
              </w:rPr>
            </w:pPr>
            <w:r>
              <w:rPr>
                <w:b/>
                <w:u w:val="single"/>
                <w:lang w:eastAsia="ko-KR"/>
              </w:rPr>
              <w:t>Issue 1-1-3: Channel model for performance requirements</w:t>
            </w:r>
          </w:p>
          <w:p w:rsidR="008C217D" w:rsidRDefault="00FB1F30">
            <w:pPr>
              <w:rPr>
                <w:bCs/>
                <w:lang w:val="en-US" w:eastAsia="zh-CN"/>
              </w:rPr>
            </w:pPr>
            <w:r>
              <w:rPr>
                <w:rFonts w:hint="eastAsia"/>
                <w:bCs/>
                <w:lang w:val="en-US" w:eastAsia="zh-CN"/>
              </w:rPr>
              <w:t>We think bi-directional model with Scenario-B is not the worst-case scenario, this scenario experiences Doppler jump but it does not experience delay jump. If the worst-case can not be identified option 1c is more preferred.</w:t>
            </w:r>
          </w:p>
          <w:p w:rsidR="008C217D" w:rsidRDefault="00FB1F30">
            <w:pPr>
              <w:rPr>
                <w:b/>
                <w:u w:val="single"/>
                <w:lang w:eastAsia="ko-KR"/>
              </w:rPr>
            </w:pPr>
            <w:r>
              <w:rPr>
                <w:b/>
                <w:u w:val="single"/>
                <w:lang w:eastAsia="ko-KR"/>
              </w:rPr>
              <w:t>Issue 1-1-4: Whether to incorporate propagation delay in DL demodulation channel model?</w:t>
            </w:r>
          </w:p>
          <w:p w:rsidR="008C217D" w:rsidRDefault="00FB1F30">
            <w:pPr>
              <w:rPr>
                <w:bCs/>
                <w:lang w:val="en-US" w:eastAsia="zh-CN"/>
              </w:rPr>
            </w:pPr>
            <w:r>
              <w:rPr>
                <w:rFonts w:hint="eastAsia"/>
                <w:bCs/>
                <w:lang w:val="en-US" w:eastAsia="zh-CN"/>
              </w:rPr>
              <w:t>We propose to wait for the conclusion from RRM session.</w:t>
            </w:r>
          </w:p>
          <w:p w:rsidR="008C217D" w:rsidRDefault="00FB1F30">
            <w:pPr>
              <w:rPr>
                <w:b/>
                <w:lang w:eastAsia="ko-KR"/>
              </w:rPr>
            </w:pPr>
            <w:r>
              <w:rPr>
                <w:b/>
                <w:lang w:eastAsia="ko-KR"/>
              </w:rPr>
              <w:t xml:space="preserve">Issue 1-1-5: Channel model with Delay Jumping for PDSCH demodulation test </w:t>
            </w:r>
          </w:p>
          <w:p w:rsidR="008C217D" w:rsidRDefault="00FB1F30">
            <w:pPr>
              <w:rPr>
                <w:bCs/>
                <w:lang w:val="en-US" w:eastAsia="zh-CN"/>
              </w:rPr>
            </w:pPr>
            <w:r>
              <w:rPr>
                <w:rFonts w:hint="eastAsia"/>
                <w:bCs/>
                <w:lang w:val="en-US" w:eastAsia="zh-CN"/>
              </w:rPr>
              <w:t>We propose to wait for the conclusion from RRM session.</w:t>
            </w:r>
          </w:p>
        </w:tc>
      </w:tr>
      <w:tr w:rsidR="0061083A">
        <w:tc>
          <w:tcPr>
            <w:tcW w:w="1236" w:type="dxa"/>
          </w:tcPr>
          <w:p w:rsidR="0061083A" w:rsidRPr="00865547" w:rsidRDefault="0061083A" w:rsidP="0061083A">
            <w:pPr>
              <w:spacing w:after="120"/>
              <w:rPr>
                <w:rFonts w:eastAsiaTheme="minorEastAsia"/>
                <w:color w:val="0070C0"/>
                <w:lang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61083A" w:rsidRDefault="0061083A" w:rsidP="0061083A">
            <w:pPr>
              <w:rPr>
                <w:rFonts w:eastAsiaTheme="minorEastAsia"/>
                <w:u w:val="single"/>
                <w:lang w:val="en-US" w:eastAsia="zh-CN"/>
              </w:rPr>
            </w:pPr>
          </w:p>
          <w:p w:rsidR="0061083A" w:rsidRDefault="0061083A" w:rsidP="0061083A">
            <w:pPr>
              <w:rPr>
                <w:rFonts w:eastAsiaTheme="minorEastAsia"/>
                <w:u w:val="single"/>
                <w:lang w:eastAsia="zh-CN"/>
              </w:rPr>
            </w:pPr>
            <w:r>
              <w:rPr>
                <w:rFonts w:eastAsiaTheme="minorEastAsia"/>
                <w:u w:val="single"/>
                <w:lang w:eastAsia="zh-CN"/>
              </w:rPr>
              <w:t>Issue 1-1-1:</w:t>
            </w:r>
          </w:p>
          <w:p w:rsidR="0061083A" w:rsidRPr="001C21B9" w:rsidRDefault="0061083A" w:rsidP="0061083A">
            <w:pPr>
              <w:rPr>
                <w:rFonts w:eastAsia="宋体"/>
                <w:szCs w:val="24"/>
                <w:lang w:eastAsia="zh-CN"/>
              </w:rPr>
            </w:pPr>
            <w:r w:rsidRPr="001C21B9">
              <w:rPr>
                <w:rFonts w:eastAsiaTheme="minorEastAsia" w:hint="eastAsia"/>
                <w:lang w:eastAsia="zh-CN"/>
              </w:rPr>
              <w:t>T</w:t>
            </w:r>
            <w:r w:rsidRPr="001C21B9">
              <w:rPr>
                <w:rFonts w:eastAsiaTheme="minorEastAsia"/>
                <w:lang w:eastAsia="zh-CN"/>
              </w:rPr>
              <w:t xml:space="preserve">he purpose of defining channel model is to verify the receiver processing, either train moving towards the RRH beam direction or far away the RRH beam direction, there is no difference for demodulation requirement. As agreed in RAN4, </w:t>
            </w:r>
            <w:r w:rsidRPr="001C21B9">
              <w:rPr>
                <w:rFonts w:eastAsia="宋体" w:hint="eastAsia"/>
                <w:szCs w:val="24"/>
                <w:lang w:eastAsia="zh-CN"/>
              </w:rPr>
              <w:t>one channel model (either toward to serving beam or away from serving beam) is applied for demodulation requirement even if UE can travel in two directions in practice</w:t>
            </w:r>
            <w:r w:rsidRPr="001C21B9">
              <w:rPr>
                <w:rFonts w:eastAsia="宋体"/>
                <w:szCs w:val="24"/>
                <w:lang w:eastAsia="zh-CN"/>
              </w:rPr>
              <w:t xml:space="preserve">, there is no restriction for the practical FR2 HST deployment, and UE is moving towards serving beam as staring point. Therefore, we still prefer to keep previous agreement. Meanwhile, in practice deployment, UE can travel in two directions, that means UE will experience the Doppler value between –fmax and +fmax, even change the channel model, the problem mentioned by company is still existed. </w:t>
            </w:r>
          </w:p>
          <w:p w:rsidR="0061083A" w:rsidRDefault="0061083A" w:rsidP="0061083A">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1-1-2</w:t>
            </w:r>
          </w:p>
          <w:p w:rsidR="0061083A" w:rsidRPr="001C21B9" w:rsidRDefault="0061083A" w:rsidP="0061083A">
            <w:pPr>
              <w:rPr>
                <w:rFonts w:eastAsiaTheme="minorEastAsia"/>
                <w:lang w:eastAsia="zh-CN"/>
              </w:rPr>
            </w:pPr>
            <w:r w:rsidRPr="001C21B9">
              <w:rPr>
                <w:rFonts w:eastAsiaTheme="minorEastAsia"/>
                <w:lang w:eastAsia="zh-CN"/>
              </w:rPr>
              <w:t>Based on the agreement in the last meeting, option 2a is more simple, which is including at one Doppler jumping. Thus, the TCI state switching and tracking Doppler jumping processing can be verified. As agreed, all the transmission schemes with associated channel modelling are feasible, there is no restriction for practical FR2 HST deployment</w:t>
            </w:r>
          </w:p>
          <w:p w:rsidR="0061083A" w:rsidRPr="001C21B9" w:rsidRDefault="0061083A" w:rsidP="0061083A">
            <w:pPr>
              <w:rPr>
                <w:rFonts w:eastAsiaTheme="minorEastAsia"/>
                <w:lang w:eastAsia="zh-CN"/>
              </w:rPr>
            </w:pPr>
            <w:r w:rsidRPr="001C21B9">
              <w:rPr>
                <w:rFonts w:eastAsiaTheme="minorEastAsia"/>
                <w:lang w:eastAsia="zh-CN"/>
              </w:rPr>
              <w:t>Meanwhile, from demodulation requirement perspective and baseband processing  there is no difference with option 1 and option 2</w:t>
            </w:r>
          </w:p>
          <w:p w:rsidR="0061083A" w:rsidRDefault="0061083A" w:rsidP="0061083A">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1-1-3</w:t>
            </w:r>
          </w:p>
          <w:p w:rsidR="0061083A" w:rsidRDefault="0061083A" w:rsidP="0061083A">
            <w:pPr>
              <w:rPr>
                <w:rFonts w:eastAsiaTheme="minorEastAsia"/>
                <w:lang w:eastAsia="zh-CN"/>
              </w:rPr>
            </w:pPr>
            <w:r>
              <w:rPr>
                <w:rFonts w:eastAsiaTheme="minorEastAsia" w:hint="eastAsia"/>
                <w:lang w:eastAsia="zh-CN"/>
              </w:rPr>
              <w:t>W</w:t>
            </w:r>
            <w:r>
              <w:rPr>
                <w:rFonts w:eastAsiaTheme="minorEastAsia"/>
                <w:lang w:eastAsia="zh-CN"/>
              </w:rPr>
              <w:t>e are fine with option 1c for UE side, regarding BS side, we propose option 1d as</w:t>
            </w:r>
          </w:p>
          <w:p w:rsidR="0061083A" w:rsidRPr="001C21B9" w:rsidRDefault="0061083A" w:rsidP="0061083A">
            <w:pPr>
              <w:pStyle w:val="afc"/>
              <w:numPr>
                <w:ilvl w:val="2"/>
                <w:numId w:val="8"/>
              </w:numPr>
              <w:ind w:firstLineChars="0"/>
              <w:rPr>
                <w:rFonts w:eastAsia="宋体"/>
                <w:szCs w:val="24"/>
                <w:lang w:eastAsia="zh-CN"/>
              </w:rPr>
            </w:pPr>
            <w:r w:rsidRPr="001C21B9">
              <w:rPr>
                <w:rFonts w:eastAsia="宋体"/>
                <w:szCs w:val="24"/>
                <w:lang w:eastAsia="zh-CN"/>
              </w:rPr>
              <w:t xml:space="preserve">Option 1d : </w:t>
            </w:r>
            <w:r w:rsidRPr="001C21B9">
              <w:t>Define only Uni-directional model with Scenario-A parameters as a worst-case scenario.</w:t>
            </w:r>
          </w:p>
          <w:p w:rsidR="0061083A" w:rsidRPr="001C21B9" w:rsidRDefault="0061083A" w:rsidP="0061083A">
            <w:pPr>
              <w:rPr>
                <w:rFonts w:eastAsiaTheme="minorEastAsia"/>
                <w:lang w:eastAsia="zh-CN"/>
              </w:rPr>
            </w:pPr>
            <w:r>
              <w:rPr>
                <w:rFonts w:hint="eastAsia"/>
                <w:lang w:eastAsia="zh-CN"/>
              </w:rPr>
              <w:t>B</w:t>
            </w:r>
            <w:r>
              <w:rPr>
                <w:lang w:eastAsia="zh-CN"/>
              </w:rPr>
              <w:t>ased on agreed channel model for Uni-directional and Bi-directional scenario</w:t>
            </w:r>
            <w:r>
              <w:rPr>
                <w:rFonts w:eastAsiaTheme="minorEastAsia" w:hint="eastAsia"/>
                <w:lang w:eastAsia="zh-CN"/>
              </w:rPr>
              <w:t>,</w:t>
            </w:r>
            <w:r>
              <w:rPr>
                <w:rFonts w:eastAsiaTheme="minorEastAsia"/>
                <w:lang w:eastAsia="zh-CN"/>
              </w:rPr>
              <w:t xml:space="preserve"> </w:t>
            </w:r>
            <w:r>
              <w:rPr>
                <w:lang w:eastAsia="zh-CN"/>
              </w:rPr>
              <w:t>the following is the maximum Doppler experienced by RRH for different scenario.</w:t>
            </w:r>
          </w:p>
          <w:tbl>
            <w:tblPr>
              <w:tblStyle w:val="af3"/>
              <w:tblW w:w="0" w:type="auto"/>
              <w:jc w:val="center"/>
              <w:tblLook w:val="04A0" w:firstRow="1" w:lastRow="0" w:firstColumn="1" w:lastColumn="0" w:noHBand="0" w:noVBand="1"/>
            </w:tblPr>
            <w:tblGrid>
              <w:gridCol w:w="3116"/>
              <w:gridCol w:w="3117"/>
            </w:tblGrid>
            <w:tr w:rsidR="0061083A" w:rsidTr="00A67E62">
              <w:trPr>
                <w:jc w:val="center"/>
              </w:trPr>
              <w:tc>
                <w:tcPr>
                  <w:tcW w:w="3116" w:type="dxa"/>
                </w:tcPr>
                <w:p w:rsidR="0061083A" w:rsidRDefault="0061083A" w:rsidP="0061083A">
                  <w:pPr>
                    <w:jc w:val="both"/>
                    <w:rPr>
                      <w:lang w:eastAsia="zh-CN"/>
                    </w:rPr>
                  </w:pPr>
                  <w:r>
                    <w:rPr>
                      <w:lang w:eastAsia="zh-CN"/>
                    </w:rPr>
                    <w:t xml:space="preserve">Scenario </w:t>
                  </w:r>
                </w:p>
              </w:tc>
              <w:tc>
                <w:tcPr>
                  <w:tcW w:w="3117" w:type="dxa"/>
                </w:tcPr>
                <w:p w:rsidR="0061083A" w:rsidRDefault="0061083A" w:rsidP="0061083A">
                  <w:pPr>
                    <w:jc w:val="both"/>
                    <w:rPr>
                      <w:lang w:eastAsia="zh-CN"/>
                    </w:rPr>
                  </w:pPr>
                  <w:r>
                    <w:rPr>
                      <w:lang w:eastAsia="zh-CN"/>
                    </w:rPr>
                    <w:t>Maximum Doppler</w:t>
                  </w:r>
                </w:p>
              </w:tc>
            </w:tr>
            <w:tr w:rsidR="0061083A" w:rsidTr="00A67E62">
              <w:trPr>
                <w:jc w:val="center"/>
              </w:trPr>
              <w:tc>
                <w:tcPr>
                  <w:tcW w:w="3116" w:type="dxa"/>
                </w:tcPr>
                <w:p w:rsidR="0061083A" w:rsidRDefault="0061083A" w:rsidP="0061083A">
                  <w:pPr>
                    <w:jc w:val="both"/>
                    <w:rPr>
                      <w:lang w:eastAsia="zh-CN"/>
                    </w:rPr>
                  </w:pPr>
                  <w:r>
                    <w:rPr>
                      <w:lang w:eastAsia="zh-CN"/>
                    </w:rPr>
                    <w:t xml:space="preserve">Uni-directional with scenario A(Ds_offset=10) </w:t>
                  </w:r>
                </w:p>
              </w:tc>
              <w:tc>
                <w:tcPr>
                  <w:tcW w:w="3117" w:type="dxa"/>
                </w:tcPr>
                <w:p w:rsidR="0061083A" w:rsidRDefault="0061083A" w:rsidP="0061083A">
                  <w:pPr>
                    <w:jc w:val="both"/>
                    <w:rPr>
                      <w:lang w:eastAsia="zh-CN"/>
                    </w:rPr>
                  </w:pPr>
                  <w:r>
                    <w:rPr>
                      <w:rFonts w:hint="eastAsia"/>
                      <w:lang w:eastAsia="zh-CN"/>
                    </w:rPr>
                    <w:t>1</w:t>
                  </w:r>
                  <w:r>
                    <w:rPr>
                      <w:lang w:eastAsia="zh-CN"/>
                    </w:rPr>
                    <w:t>9442Hz</w:t>
                  </w:r>
                </w:p>
              </w:tc>
            </w:tr>
            <w:tr w:rsidR="0061083A" w:rsidTr="00A67E62">
              <w:trPr>
                <w:jc w:val="center"/>
              </w:trPr>
              <w:tc>
                <w:tcPr>
                  <w:tcW w:w="3116" w:type="dxa"/>
                </w:tcPr>
                <w:p w:rsidR="0061083A" w:rsidRPr="00600279" w:rsidRDefault="0061083A" w:rsidP="0061083A">
                  <w:pPr>
                    <w:jc w:val="both"/>
                    <w:rPr>
                      <w:lang w:eastAsia="zh-CN"/>
                    </w:rPr>
                  </w:pPr>
                  <w:r>
                    <w:rPr>
                      <w:lang w:eastAsia="zh-CN"/>
                    </w:rPr>
                    <w:t>Uni-directional with scenario B(Ds_offset=100)</w:t>
                  </w:r>
                </w:p>
              </w:tc>
              <w:tc>
                <w:tcPr>
                  <w:tcW w:w="3117" w:type="dxa"/>
                </w:tcPr>
                <w:p w:rsidR="0061083A" w:rsidRDefault="0061083A" w:rsidP="0061083A">
                  <w:pPr>
                    <w:jc w:val="both"/>
                    <w:rPr>
                      <w:lang w:eastAsia="zh-CN"/>
                    </w:rPr>
                  </w:pPr>
                  <w:r>
                    <w:rPr>
                      <w:rFonts w:hint="eastAsia"/>
                      <w:lang w:eastAsia="zh-CN"/>
                    </w:rPr>
                    <w:t>1</w:t>
                  </w:r>
                  <w:r>
                    <w:rPr>
                      <w:lang w:eastAsia="zh-CN"/>
                    </w:rPr>
                    <w:t>9111Hz</w:t>
                  </w:r>
                </w:p>
              </w:tc>
            </w:tr>
            <w:tr w:rsidR="0061083A" w:rsidTr="00A67E62">
              <w:trPr>
                <w:jc w:val="center"/>
              </w:trPr>
              <w:tc>
                <w:tcPr>
                  <w:tcW w:w="3116" w:type="dxa"/>
                </w:tcPr>
                <w:p w:rsidR="0061083A" w:rsidRPr="00600279" w:rsidRDefault="0061083A" w:rsidP="0061083A">
                  <w:pPr>
                    <w:jc w:val="both"/>
                    <w:rPr>
                      <w:lang w:eastAsia="zh-CN"/>
                    </w:rPr>
                  </w:pPr>
                  <w:r>
                    <w:rPr>
                      <w:lang w:eastAsia="zh-CN"/>
                    </w:rPr>
                    <w:t>Bi-directional with scenario B</w:t>
                  </w:r>
                </w:p>
              </w:tc>
              <w:tc>
                <w:tcPr>
                  <w:tcW w:w="3117" w:type="dxa"/>
                </w:tcPr>
                <w:p w:rsidR="0061083A" w:rsidRDefault="0061083A" w:rsidP="0061083A">
                  <w:pPr>
                    <w:jc w:val="both"/>
                    <w:rPr>
                      <w:lang w:eastAsia="zh-CN"/>
                    </w:rPr>
                  </w:pPr>
                  <w:r>
                    <w:rPr>
                      <w:rFonts w:hint="eastAsia"/>
                      <w:lang w:eastAsia="zh-CN"/>
                    </w:rPr>
                    <w:t>1</w:t>
                  </w:r>
                  <w:r>
                    <w:rPr>
                      <w:lang w:eastAsia="zh-CN"/>
                    </w:rPr>
                    <w:t>9012Hz</w:t>
                  </w:r>
                </w:p>
              </w:tc>
            </w:tr>
          </w:tbl>
          <w:p w:rsidR="0061083A" w:rsidRDefault="0061083A" w:rsidP="0061083A">
            <w:pPr>
              <w:jc w:val="both"/>
              <w:rPr>
                <w:lang w:eastAsia="zh-CN"/>
              </w:rPr>
            </w:pPr>
          </w:p>
          <w:p w:rsidR="0061083A" w:rsidRDefault="0061083A" w:rsidP="0061083A">
            <w:pPr>
              <w:jc w:val="both"/>
              <w:rPr>
                <w:lang w:eastAsia="zh-CN"/>
              </w:rPr>
            </w:pPr>
            <w:r>
              <w:rPr>
                <w:lang w:eastAsia="zh-CN"/>
              </w:rPr>
              <w:t>Among three scenarios, the Doppler observed by RRH in Uni-directional with scenario A is the largest. While from the demodulation perspective, whether to define requirement is to identify whether different baseband processing will be foreseen.</w:t>
            </w:r>
          </w:p>
          <w:p w:rsidR="0061083A" w:rsidRDefault="0061083A" w:rsidP="0061083A">
            <w:pPr>
              <w:jc w:val="both"/>
              <w:rPr>
                <w:lang w:eastAsia="zh-CN"/>
              </w:rPr>
            </w:pPr>
            <w:r>
              <w:rPr>
                <w:lang w:eastAsia="zh-CN"/>
              </w:rPr>
              <w:t xml:space="preserve">We suggest to discuss UE and BS separately </w:t>
            </w:r>
          </w:p>
          <w:p w:rsidR="0061083A" w:rsidRPr="001C21B9" w:rsidRDefault="0061083A" w:rsidP="0061083A">
            <w:pPr>
              <w:jc w:val="both"/>
              <w:rPr>
                <w:rFonts w:eastAsiaTheme="minorEastAsia"/>
                <w:lang w:eastAsia="zh-CN"/>
              </w:rPr>
            </w:pPr>
            <w:r>
              <w:rPr>
                <w:rFonts w:eastAsiaTheme="minorEastAsia" w:hint="eastAsia"/>
                <w:lang w:eastAsia="zh-CN"/>
              </w:rPr>
              <w:t>F</w:t>
            </w:r>
            <w:r>
              <w:rPr>
                <w:rFonts w:eastAsiaTheme="minorEastAsia"/>
                <w:lang w:eastAsia="zh-CN"/>
              </w:rPr>
              <w:t xml:space="preserve">or BS side, </w:t>
            </w:r>
            <w:r>
              <w:rPr>
                <w:lang w:eastAsia="zh-CN"/>
              </w:rPr>
              <w:t xml:space="preserve">there is no different receiver processing foreseen for BS side. It is reasonable to define the requirement with one of them to verify the BS processing, </w:t>
            </w:r>
          </w:p>
          <w:p w:rsidR="0061083A" w:rsidRDefault="0061083A" w:rsidP="0061083A">
            <w:pPr>
              <w:jc w:val="both"/>
              <w:rPr>
                <w:lang w:eastAsia="zh-CN"/>
              </w:rPr>
            </w:pPr>
            <w:r>
              <w:rPr>
                <w:lang w:eastAsia="zh-CN"/>
              </w:rPr>
              <w:t xml:space="preserve">Therefore, we prefer to define the requirement with one of them, the most challenge scenario as A can be considered.  </w:t>
            </w:r>
          </w:p>
          <w:p w:rsidR="0061083A" w:rsidRPr="001C21B9" w:rsidRDefault="0061083A" w:rsidP="0061083A">
            <w:pPr>
              <w:rPr>
                <w:rFonts w:eastAsiaTheme="minorEastAsia"/>
                <w:lang w:eastAsia="zh-CN"/>
              </w:rPr>
            </w:pPr>
            <w:r>
              <w:rPr>
                <w:rFonts w:eastAsiaTheme="minorEastAsia" w:hint="eastAsia"/>
                <w:lang w:eastAsia="zh-CN"/>
              </w:rPr>
              <w:t>R</w:t>
            </w:r>
            <w:r>
              <w:rPr>
                <w:rFonts w:eastAsiaTheme="minorEastAsia"/>
                <w:lang w:eastAsia="zh-CN"/>
              </w:rPr>
              <w:t xml:space="preserve">egarding UE side, </w:t>
            </w:r>
            <w:r>
              <w:rPr>
                <w:lang w:eastAsia="zh-CN"/>
              </w:rPr>
              <w:t>for Uni-directional RRH deployment scenario, there is no baseband processing different, similar results for can be achieved. So, there is no necessary to introduce requirement for both scenario A and scenario B with same transmission scheme.</w:t>
            </w:r>
            <w:r>
              <w:rPr>
                <w:rFonts w:eastAsiaTheme="minorEastAsia"/>
                <w:lang w:eastAsia="zh-CN"/>
              </w:rPr>
              <w:t xml:space="preserve"> So, one set requirement for Uni-directional should be enough. While for Bi-directional scenario, </w:t>
            </w:r>
            <w:r>
              <w:rPr>
                <w:lang w:eastAsia="zh-CN"/>
              </w:rPr>
              <w:t>huge Doppler frequency will be experienced by UE when UE switches one RRH from another RRH.  The Doppler value will be double compared with the value in Uni-directional, which may exceed the frequency Doppler estimation range by TRS. UE may has different FOE strategies. Therefore, to verify the proper time/frequency offset tracking, it is necessary to define PDSCH requirement for Bi-directional</w:t>
            </w:r>
          </w:p>
          <w:p w:rsidR="0061083A" w:rsidRDefault="0061083A" w:rsidP="0061083A">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1-1-4</w:t>
            </w:r>
          </w:p>
          <w:p w:rsidR="0061083A" w:rsidRPr="001C21B9" w:rsidRDefault="0061083A" w:rsidP="0061083A">
            <w:pPr>
              <w:rPr>
                <w:rFonts w:eastAsiaTheme="minorEastAsia"/>
                <w:lang w:eastAsia="zh-CN"/>
              </w:rPr>
            </w:pPr>
            <w:r w:rsidRPr="001C21B9">
              <w:rPr>
                <w:rFonts w:eastAsiaTheme="minorEastAsia"/>
                <w:lang w:eastAsia="zh-CN"/>
              </w:rPr>
              <w:t xml:space="preserve">We prefer to not incorporate propagation delay, Different with SFN, the propagation delay is incorporated into channel model, since UE can receive PDSCH from multiple RRH the received signal will have a delay due to the distance between RRH   </w:t>
            </w:r>
          </w:p>
          <w:p w:rsidR="0061083A" w:rsidRPr="001C21B9" w:rsidRDefault="0061083A" w:rsidP="0061083A">
            <w:pPr>
              <w:rPr>
                <w:rFonts w:eastAsiaTheme="minorEastAsia"/>
                <w:lang w:eastAsia="zh-CN"/>
              </w:rPr>
            </w:pPr>
            <w:r w:rsidRPr="001C21B9">
              <w:rPr>
                <w:rFonts w:eastAsiaTheme="minorEastAsia"/>
                <w:lang w:eastAsia="zh-CN"/>
              </w:rPr>
              <w:t xml:space="preserve">For FR2 HST, only DPS schemes is considered, at one time, UE can only receive the PDSCH from one RRH, the UE timing adjustment belong to RRM scope, it is not practical to design a joint test cases across demod and RRM </w:t>
            </w:r>
          </w:p>
          <w:p w:rsidR="0061083A" w:rsidRDefault="0061083A" w:rsidP="0061083A">
            <w:pPr>
              <w:rPr>
                <w:rFonts w:eastAsiaTheme="minorEastAsia"/>
                <w:u w:val="single"/>
                <w:lang w:eastAsia="zh-CN"/>
              </w:rPr>
            </w:pPr>
            <w:r>
              <w:rPr>
                <w:rFonts w:eastAsiaTheme="minorEastAsia"/>
                <w:u w:val="single"/>
                <w:lang w:eastAsia="zh-CN"/>
              </w:rPr>
              <w:t>Issue 1-1-5</w:t>
            </w:r>
          </w:p>
          <w:p w:rsidR="0061083A" w:rsidRPr="001C21B9" w:rsidRDefault="0061083A" w:rsidP="0061083A">
            <w:pPr>
              <w:rPr>
                <w:rFonts w:eastAsiaTheme="minorEastAsia"/>
                <w:lang w:eastAsia="zh-CN"/>
              </w:rPr>
            </w:pPr>
            <w:r w:rsidRPr="001C21B9">
              <w:rPr>
                <w:rFonts w:eastAsiaTheme="minorEastAsia"/>
                <w:lang w:eastAsia="zh-CN"/>
              </w:rPr>
              <w:t xml:space="preserve">Similar comment as Issue 1-1-4, not model delay jump for FR2 HST channel model </w:t>
            </w:r>
          </w:p>
          <w:p w:rsidR="0061083A" w:rsidRDefault="0061083A" w:rsidP="0061083A">
            <w:pPr>
              <w:rPr>
                <w:rFonts w:eastAsiaTheme="minorEastAsia"/>
                <w:u w:val="single"/>
                <w:lang w:eastAsia="zh-CN"/>
              </w:rPr>
            </w:pPr>
            <w:r w:rsidRPr="001C21B9">
              <w:rPr>
                <w:rFonts w:eastAsiaTheme="minorEastAsia" w:hint="eastAsia"/>
                <w:u w:val="single"/>
                <w:lang w:eastAsia="zh-CN"/>
              </w:rPr>
              <w:t>I</w:t>
            </w:r>
            <w:r w:rsidRPr="001C21B9">
              <w:rPr>
                <w:rFonts w:eastAsiaTheme="minorEastAsia"/>
                <w:u w:val="single"/>
                <w:lang w:eastAsia="zh-CN"/>
              </w:rPr>
              <w:t>ssue 1-1-6:</w:t>
            </w:r>
          </w:p>
          <w:p w:rsidR="0061083A" w:rsidRDefault="0061083A" w:rsidP="0061083A">
            <w:pPr>
              <w:rPr>
                <w:rFonts w:eastAsiaTheme="minorEastAsia"/>
                <w:lang w:eastAsia="zh-CN"/>
              </w:rPr>
            </w:pPr>
            <w:r w:rsidRPr="001C21B9">
              <w:rPr>
                <w:rFonts w:eastAsiaTheme="minorEastAsia"/>
                <w:lang w:eastAsia="zh-CN"/>
              </w:rPr>
              <w:t xml:space="preserve">Option 1 </w:t>
            </w:r>
          </w:p>
          <w:p w:rsidR="0061083A" w:rsidRDefault="0061083A" w:rsidP="0061083A">
            <w:pPr>
              <w:rPr>
                <w:b/>
                <w:u w:val="single"/>
                <w:lang w:eastAsia="ko-KR"/>
              </w:rPr>
            </w:pPr>
            <w:r>
              <w:rPr>
                <w:lang w:eastAsia="zh-CN"/>
              </w:rPr>
              <w:t xml:space="preserve">Where the maximum adjustment can be changed from +32*2 Ts (Ts= 64*Tc) to -31*2*Ts, which is about 2us, after the lager TA adjustment, the remaining propagation delay is about 0.5us, which is close to the length of CP, existing TA model can keep this </w:t>
            </w:r>
            <w:r w:rsidRPr="00943AD7">
              <w:rPr>
                <w:lang w:eastAsia="zh-CN"/>
              </w:rPr>
              <w:t>keeps Δτ within this range</w:t>
            </w:r>
            <w:r>
              <w:rPr>
                <w:rFonts w:eastAsiaTheme="minorEastAsia"/>
                <w:lang w:eastAsia="zh-CN"/>
              </w:rPr>
              <w:t>.</w:t>
            </w:r>
            <w:r>
              <w:rPr>
                <w:lang w:eastAsia="zh-CN"/>
              </w:rPr>
              <w:t xml:space="preserve"> After switching, </w:t>
            </w:r>
            <w:r>
              <w:t>the speed of the timing change in the gNB time adjustment test is relatively slow, tracking the roundtrip propagation delay changes is not difficult and proper uplink timing can be maintained with small incremental adjustments</w:t>
            </w:r>
            <w:r>
              <w:rPr>
                <w:lang w:eastAsia="zh-CN"/>
              </w:rPr>
              <w:t xml:space="preserve"> </w:t>
            </w:r>
          </w:p>
        </w:tc>
      </w:tr>
    </w:tbl>
    <w:p w:rsidR="008C217D" w:rsidRDefault="00FB1F30">
      <w:pPr>
        <w:rPr>
          <w:color w:val="0070C0"/>
          <w:lang w:val="en-US" w:eastAsia="zh-CN"/>
        </w:rPr>
      </w:pPr>
      <w:r>
        <w:rPr>
          <w:rFonts w:hint="eastAsia"/>
          <w:color w:val="0070C0"/>
          <w:lang w:val="en-US" w:eastAsia="zh-CN"/>
        </w:rPr>
        <w:t xml:space="preserve"> </w:t>
      </w:r>
    </w:p>
    <w:p w:rsidR="008C217D" w:rsidRDefault="00FB1F30">
      <w:pPr>
        <w:rPr>
          <w:bCs/>
          <w:color w:val="0070C0"/>
          <w:u w:val="single"/>
          <w:lang w:eastAsia="ko-KR"/>
        </w:rPr>
      </w:pPr>
      <w:r>
        <w:rPr>
          <w:bCs/>
          <w:color w:val="0070C0"/>
          <w:u w:val="single"/>
          <w:lang w:eastAsia="ko-KR"/>
        </w:rPr>
        <w:t xml:space="preserve">Sub topic 1-2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color w:val="0070C0"/>
                <w:lang w:val="en-US" w:eastAsia="zh-CN"/>
              </w:rPr>
              <w:t>Issue 1-2-1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rFonts w:eastAsia="Malgun Gothic"/>
                <w:b/>
                <w:u w:val="single"/>
                <w:lang w:eastAsia="ko-KR"/>
              </w:rPr>
            </w:pPr>
            <w:r>
              <w:rPr>
                <w:b/>
                <w:u w:val="single"/>
                <w:lang w:eastAsia="ko-KR"/>
              </w:rPr>
              <w:t>Issue 1-2-1: Test feasibility with two panels for UE and BS</w:t>
            </w:r>
          </w:p>
          <w:p w:rsidR="008C217D" w:rsidRDefault="00FB1F30">
            <w:pPr>
              <w:spacing w:after="120"/>
              <w:rPr>
                <w:rFonts w:eastAsiaTheme="minorEastAsia"/>
                <w:color w:val="0070C0"/>
                <w:lang w:eastAsia="zh-CN"/>
              </w:rPr>
            </w:pPr>
            <w:r>
              <w:rPr>
                <w:rFonts w:eastAsiaTheme="minorEastAsia"/>
                <w:color w:val="0070C0"/>
                <w:lang w:eastAsia="zh-CN"/>
              </w:rPr>
              <w:t>Support Option 1 which is aligned with WID.</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8C217D" w:rsidRDefault="00FB1F30">
            <w:pPr>
              <w:rPr>
                <w:b/>
                <w:u w:val="single"/>
                <w:lang w:eastAsia="ko-KR"/>
              </w:rPr>
            </w:pPr>
            <w:r>
              <w:rPr>
                <w:b/>
                <w:u w:val="single"/>
                <w:lang w:eastAsia="ko-KR"/>
              </w:rPr>
              <w:t>Issue 1-2-1</w:t>
            </w:r>
          </w:p>
          <w:p w:rsidR="008C217D" w:rsidRDefault="00FB1F30">
            <w:pPr>
              <w:rPr>
                <w:bCs/>
                <w:lang w:eastAsia="ko-KR"/>
              </w:rPr>
            </w:pPr>
            <w:r>
              <w:rPr>
                <w:bCs/>
                <w:lang w:eastAsia="ko-KR"/>
              </w:rPr>
              <w:t>Support Option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1-2-1: Test feasibility with two panels for UE and BS</w:t>
            </w:r>
          </w:p>
          <w:p w:rsidR="008C217D" w:rsidRDefault="00FB1F30">
            <w:pPr>
              <w:rPr>
                <w:b/>
                <w:u w:val="single"/>
                <w:lang w:eastAsia="ko-KR"/>
              </w:rPr>
            </w:pPr>
            <w:r>
              <w:rPr>
                <w:rFonts w:hint="eastAsia"/>
              </w:rPr>
              <w:t>O</w:t>
            </w:r>
            <w:r>
              <w:t>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8C217D" w:rsidRDefault="00FB1F30">
            <w:pPr>
              <w:rPr>
                <w:b/>
                <w:lang w:eastAsia="ko-KR"/>
              </w:rPr>
            </w:pPr>
            <w:r>
              <w:rPr>
                <w:b/>
                <w:lang w:eastAsia="ko-KR"/>
              </w:rPr>
              <w:t>Issue 1-2-1: Test feasibility with two panels for UE and BS</w:t>
            </w:r>
          </w:p>
          <w:p w:rsidR="008C217D" w:rsidRDefault="00FB1F30">
            <w:pPr>
              <w:rPr>
                <w:b/>
                <w:u w:val="single"/>
                <w:lang w:eastAsia="ko-KR"/>
              </w:rPr>
            </w:pPr>
            <w:r>
              <w:rPr>
                <w:bCs/>
                <w:lang w:eastAsia="ko-KR"/>
              </w:rPr>
              <w:t>Ok with option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1-2-1: Test feasibility with two panels for UE and BS</w:t>
            </w:r>
          </w:p>
          <w:p w:rsidR="008C217D" w:rsidRDefault="00FB1F30">
            <w:pPr>
              <w:rPr>
                <w:b/>
                <w:lang w:eastAsia="ko-KR"/>
              </w:rPr>
            </w:pPr>
            <w:r>
              <w:rPr>
                <w:bCs/>
                <w:lang w:eastAsia="ko-KR"/>
              </w:rPr>
              <w:t>Option 1 is OK for us.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C217D" w:rsidRDefault="00FB1F30">
            <w:pPr>
              <w:rPr>
                <w:b/>
                <w:u w:val="single"/>
                <w:lang w:eastAsia="ko-KR"/>
              </w:rPr>
            </w:pPr>
            <w:r>
              <w:rPr>
                <w:b/>
                <w:u w:val="single"/>
                <w:lang w:eastAsia="ko-KR"/>
              </w:rPr>
              <w:t>Issue 1-2-1: Test feasibility with two panels for UE and BS</w:t>
            </w:r>
          </w:p>
          <w:p w:rsidR="008C217D" w:rsidRDefault="00FB1F30">
            <w:pPr>
              <w:rPr>
                <w:bCs/>
                <w:lang w:val="en-US" w:eastAsia="zh-CN"/>
              </w:rPr>
            </w:pPr>
            <w:r>
              <w:rPr>
                <w:rFonts w:hint="eastAsia"/>
                <w:bCs/>
                <w:lang w:val="en-US" w:eastAsia="zh-CN"/>
              </w:rPr>
              <w:t>OK with option 1.</w:t>
            </w:r>
          </w:p>
          <w:p w:rsidR="008C217D" w:rsidRDefault="008C217D">
            <w:pPr>
              <w:rPr>
                <w:bCs/>
                <w:lang w:eastAsia="ko-KR"/>
              </w:rPr>
            </w:pPr>
          </w:p>
        </w:tc>
      </w:tr>
      <w:tr w:rsidR="0061083A">
        <w:tc>
          <w:tcPr>
            <w:tcW w:w="1236" w:type="dxa"/>
          </w:tcPr>
          <w:p w:rsidR="0061083A" w:rsidRDefault="0061083A" w:rsidP="006108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61083A" w:rsidRDefault="0061083A" w:rsidP="0061083A">
            <w:pPr>
              <w:rPr>
                <w:b/>
                <w:u w:val="single"/>
                <w:lang w:eastAsia="ko-KR"/>
              </w:rPr>
            </w:pPr>
            <w:r>
              <w:rPr>
                <w:b/>
                <w:u w:val="single"/>
                <w:lang w:eastAsia="ko-KR"/>
              </w:rPr>
              <w:t>Issue 1-2-1: Test feasibility with two panels for UE and BS</w:t>
            </w:r>
          </w:p>
          <w:p w:rsidR="0061083A" w:rsidRDefault="0061083A" w:rsidP="0061083A">
            <w:pPr>
              <w:rPr>
                <w:b/>
                <w:u w:val="single"/>
                <w:lang w:eastAsia="ko-KR"/>
              </w:rPr>
            </w:pPr>
            <w:r>
              <w:rPr>
                <w:rFonts w:eastAsiaTheme="minorEastAsia"/>
                <w:u w:val="single"/>
                <w:lang w:eastAsia="zh-CN"/>
              </w:rPr>
              <w:t xml:space="preserve">Option 1, </w:t>
            </w:r>
            <w:r>
              <w:rPr>
                <w:lang w:eastAsia="zh-CN"/>
              </w:rPr>
              <w:t>For FR2, although two panels are considered, while only one panel is activated at each time. Therefore, for demodulation test perspective, there is no difference at all compared with one panel</w:t>
            </w:r>
          </w:p>
        </w:tc>
      </w:tr>
    </w:tbl>
    <w:p w:rsidR="008C217D" w:rsidRDefault="00FB1F30">
      <w:pPr>
        <w:rPr>
          <w:color w:val="0070C0"/>
          <w:lang w:val="en-US" w:eastAsia="zh-CN"/>
        </w:rPr>
      </w:pPr>
      <w:r>
        <w:rPr>
          <w:rFonts w:hint="eastAsia"/>
          <w:color w:val="0070C0"/>
          <w:lang w:val="en-US" w:eastAsia="zh-CN"/>
        </w:rPr>
        <w:t xml:space="preserve"> </w:t>
      </w:r>
    </w:p>
    <w:p w:rsidR="008C217D" w:rsidRDefault="008C217D">
      <w:pPr>
        <w:rPr>
          <w:lang w:val="en-US" w:eastAsia="zh-CN"/>
        </w:rPr>
      </w:pPr>
    </w:p>
    <w:p w:rsidR="008C217D" w:rsidRDefault="00FB1F30">
      <w:pPr>
        <w:pStyle w:val="3"/>
        <w:rPr>
          <w:sz w:val="24"/>
          <w:szCs w:val="16"/>
        </w:rPr>
      </w:pPr>
      <w:r>
        <w:rPr>
          <w:sz w:val="24"/>
          <w:szCs w:val="16"/>
        </w:rPr>
        <w:t>CRs/TPs comments collection</w:t>
      </w:r>
    </w:p>
    <w:p w:rsidR="008C217D" w:rsidRDefault="00FB1F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tc>
          <w:tcPr>
            <w:tcW w:w="1242"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bl>
    <w:p w:rsidR="008C217D" w:rsidRDefault="008C217D">
      <w:pPr>
        <w:rPr>
          <w:color w:val="0070C0"/>
          <w:lang w:val="en-US" w:eastAsia="zh-CN"/>
        </w:rPr>
      </w:pPr>
    </w:p>
    <w:p w:rsidR="008C217D" w:rsidRDefault="00FB1F30">
      <w:pPr>
        <w:pStyle w:val="2"/>
      </w:pPr>
      <w:r>
        <w:t>Summary</w:t>
      </w:r>
      <w:r>
        <w:rPr>
          <w:rFonts w:hint="eastAsia"/>
        </w:rPr>
        <w:t xml:space="preserve"> for 1st round </w:t>
      </w:r>
    </w:p>
    <w:p w:rsidR="008C217D" w:rsidRDefault="00FB1F30">
      <w:pPr>
        <w:pStyle w:val="3"/>
        <w:rPr>
          <w:sz w:val="24"/>
          <w:szCs w:val="16"/>
        </w:rPr>
      </w:pPr>
      <w:r>
        <w:rPr>
          <w:sz w:val="24"/>
          <w:szCs w:val="16"/>
        </w:rPr>
        <w:t xml:space="preserve">Open issues </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00"/>
        <w:gridCol w:w="8431"/>
      </w:tblGrid>
      <w:tr w:rsidR="008C217D">
        <w:tc>
          <w:tcPr>
            <w:tcW w:w="1242" w:type="dxa"/>
          </w:tcPr>
          <w:p w:rsidR="008C217D" w:rsidRDefault="008C217D">
            <w:pPr>
              <w:rPr>
                <w:rFonts w:eastAsiaTheme="minorEastAsia"/>
                <w:b/>
                <w:bCs/>
                <w:color w:val="0070C0"/>
                <w:lang w:val="en-US" w:eastAsia="zh-CN"/>
              </w:rPr>
            </w:pPr>
          </w:p>
        </w:tc>
        <w:tc>
          <w:tcPr>
            <w:tcW w:w="8615" w:type="dxa"/>
          </w:tcPr>
          <w:p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tc>
          <w:tcPr>
            <w:tcW w:w="1242" w:type="dxa"/>
          </w:tcPr>
          <w:p w:rsidR="008C217D" w:rsidRDefault="00FB1F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rsidR="008C217D" w:rsidRDefault="00FB1F30">
            <w:pPr>
              <w:rPr>
                <w:rFonts w:eastAsiaTheme="minorEastAsia"/>
                <w:i/>
                <w:color w:val="0070C0"/>
                <w:lang w:val="en-US" w:eastAsia="zh-CN"/>
              </w:rPr>
            </w:pPr>
            <w:r>
              <w:rPr>
                <w:rFonts w:eastAsiaTheme="minorEastAsia" w:hint="eastAsia"/>
                <w:i/>
                <w:color w:val="0070C0"/>
                <w:lang w:val="en-US" w:eastAsia="zh-CN"/>
              </w:rPr>
              <w:t>Tentative agreements:</w:t>
            </w:r>
          </w:p>
          <w:p w:rsidR="008C217D" w:rsidRDefault="00FB1F30">
            <w:pPr>
              <w:rPr>
                <w:rFonts w:eastAsiaTheme="minorEastAsia"/>
                <w:i/>
                <w:color w:val="0070C0"/>
                <w:lang w:val="en-US" w:eastAsia="zh-CN"/>
              </w:rPr>
            </w:pPr>
            <w:r>
              <w:rPr>
                <w:rFonts w:eastAsiaTheme="minorEastAsia" w:hint="eastAsia"/>
                <w:i/>
                <w:color w:val="0070C0"/>
                <w:lang w:val="en-US" w:eastAsia="zh-CN"/>
              </w:rPr>
              <w:t>Candidate options:</w:t>
            </w:r>
          </w:p>
          <w:p w:rsidR="008C217D" w:rsidRDefault="00FB1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E15A8F" w:rsidRDefault="00E15A8F" w:rsidP="00E15A8F">
            <w:pPr>
              <w:rPr>
                <w:b/>
                <w:u w:val="single"/>
                <w:lang w:eastAsia="ko-KR"/>
              </w:rPr>
            </w:pPr>
            <w:r>
              <w:rPr>
                <w:b/>
                <w:u w:val="single"/>
                <w:lang w:eastAsia="ko-KR"/>
              </w:rPr>
              <w:t>Issue 1-1-1: Channel model for Uni-directional RRH deployment</w:t>
            </w:r>
          </w:p>
          <w:p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rsidR="00352F15" w:rsidRDefault="00352F15" w:rsidP="008E154E">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1(Nokia, Intel): </w:t>
            </w:r>
          </w:p>
          <w:p w:rsidR="00352F15" w:rsidRDefault="00352F15" w:rsidP="008E154E">
            <w:pPr>
              <w:pStyle w:val="afc"/>
              <w:numPr>
                <w:ilvl w:val="2"/>
                <w:numId w:val="8"/>
              </w:numPr>
              <w:ind w:firstLineChars="0"/>
              <w:rPr>
                <w:rFonts w:eastAsia="宋体"/>
                <w:szCs w:val="24"/>
                <w:lang w:eastAsia="zh-CN"/>
              </w:rPr>
            </w:pPr>
            <w:r>
              <w:rPr>
                <w:rFonts w:eastAsia="宋体"/>
                <w:szCs w:val="24"/>
                <w:lang w:eastAsia="zh-CN"/>
              </w:rPr>
              <w:t>RAN4 to consider the configuration where the train is moving from the serving beam (i.e., in the same direction with RRH antenna panel orientation) as a basis for HST FR2 requirements in uni-directional deployments.</w:t>
            </w:r>
          </w:p>
          <w:p w:rsidR="00352F15" w:rsidRDefault="00352F15" w:rsidP="008E154E">
            <w:pPr>
              <w:pStyle w:val="afc"/>
              <w:numPr>
                <w:ilvl w:val="2"/>
                <w:numId w:val="8"/>
              </w:numPr>
              <w:ind w:firstLineChars="0"/>
              <w:rPr>
                <w:rFonts w:eastAsia="宋体"/>
                <w:szCs w:val="24"/>
                <w:lang w:eastAsia="zh-CN"/>
              </w:rPr>
            </w:pPr>
            <w:r>
              <w:rPr>
                <w:rFonts w:eastAsia="宋体"/>
                <w:szCs w:val="24"/>
                <w:lang w:eastAsia="zh-CN"/>
              </w:rPr>
              <w:t>If uni-directional deployment in Scenario-A where the train moves towards serving beam is found to be impractical, change the uni-directional channel mode to match the scenario where the train is moving from the serving beam.</w:t>
            </w:r>
          </w:p>
          <w:p w:rsidR="00352F15" w:rsidRDefault="00C613F7" w:rsidP="00865547">
            <w:pPr>
              <w:tabs>
                <w:tab w:val="left" w:pos="360"/>
              </w:tabs>
              <w:spacing w:after="0"/>
              <w:ind w:left="1920"/>
              <w:jc w:val="center"/>
            </w:pPr>
            <m:oMath>
              <m:func>
                <m:funcPr>
                  <m:ctrlPr>
                    <w:rPr>
                      <w:rFonts w:ascii="Cambria Math" w:hAnsi="Cambria Math"/>
                      <w:i/>
                      <w:iCs/>
                    </w:rPr>
                  </m:ctrlPr>
                </m:funcPr>
                <m:fName>
                  <m:r>
                    <m:rPr>
                      <m:sty m:val="p"/>
                    </m:rPr>
                    <w:rPr>
                      <w:rFonts w:ascii="Cambria Math" w:hAnsi="Cambria Math"/>
                    </w:rPr>
                    <m:t>cos</m:t>
                  </m:r>
                </m:fName>
                <m:e>
                  <m:r>
                    <w:rPr>
                      <w:rFonts w:ascii="Cambria Math" w:hAnsi="Cambria Math"/>
                    </w:rPr>
                    <m:t>θ</m:t>
                  </m:r>
                  <m:d>
                    <m:dPr>
                      <m:ctrlPr>
                        <w:rPr>
                          <w:rFonts w:ascii="Cambria Math" w:hAnsi="Cambria Math"/>
                          <w:i/>
                          <w:iCs/>
                        </w:rPr>
                      </m:ctrlPr>
                    </m:dPr>
                    <m:e>
                      <m:r>
                        <m:rPr>
                          <m:sty m:val="p"/>
                        </m:rPr>
                        <w:rPr>
                          <w:rFonts w:ascii="Cambria Math" w:hAnsi="Cambria Math"/>
                        </w:rPr>
                        <m:t>t</m:t>
                      </m:r>
                    </m:e>
                  </m:d>
                </m:e>
              </m:func>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num>
                <m:den>
                  <m:rad>
                    <m:radPr>
                      <m:degHide m:val="1"/>
                      <m:ctrlPr>
                        <w:rPr>
                          <w:rFonts w:ascii="Cambria Math" w:hAnsi="Cambria Math"/>
                          <w:i/>
                          <w:iCs/>
                        </w:rPr>
                      </m:ctrlPr>
                    </m:radPr>
                    <m:deg/>
                    <m:e>
                      <m:sSubSup>
                        <m:sSubSupPr>
                          <m:ctrlPr>
                            <w:rPr>
                              <w:rFonts w:ascii="Cambria Math" w:hAnsi="Cambria Math"/>
                              <w:i/>
                              <w:iCs/>
                            </w:rPr>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m:t>
              </m:r>
              <m:r>
                <w:rPr>
                  <w:rFonts w:ascii="Cambria Math" w:hAnsi="Cambria Math"/>
                </w:rPr>
                <m:t xml:space="preserve">  </m:t>
              </m:r>
              <m:r>
                <m:rPr>
                  <m:sty m:val="p"/>
                </m:rPr>
                <w:rPr>
                  <w:rFonts w:ascii="Cambria Math" w:hAnsi="Cambria Math"/>
                </w:rPr>
                <m:t>0&lt;</m:t>
              </m:r>
              <m:r>
                <w:rPr>
                  <w:rFonts w:ascii="Cambria Math" w:hAnsi="Cambria Math"/>
                </w:rPr>
                <m:t>t</m:t>
              </m:r>
              <m:r>
                <m:rPr>
                  <m:sty m:val="p"/>
                </m:rP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oMath>
            <w:r w:rsidR="00352F15">
              <w:t xml:space="preserve">    (eq. 1)</w:t>
            </w:r>
          </w:p>
          <w:p w:rsidR="00352F15" w:rsidRDefault="00352F15" w:rsidP="00865547">
            <w:pPr>
              <w:tabs>
                <w:tab w:val="left" w:pos="360"/>
              </w:tabs>
              <w:spacing w:after="160" w:line="259" w:lineRule="auto"/>
              <w:ind w:left="1920"/>
              <w:jc w:val="center"/>
            </w:pPr>
            <m:oMath>
              <m:r>
                <w:rPr>
                  <w:rFonts w:ascii="Cambria Math" w:hAnsi="Cambria Math"/>
                </w:rPr>
                <m:t>cosθ</m:t>
              </m:r>
              <m:d>
                <m:dPr>
                  <m:ctrlPr>
                    <w:rPr>
                      <w:rFonts w:ascii="Cambria Math" w:hAnsi="Cambria Math"/>
                      <w:i/>
                      <w:iCs/>
                    </w:rPr>
                  </m:ctrlPr>
                </m:dPr>
                <m:e>
                  <m:r>
                    <w:rPr>
                      <w:rFonts w:ascii="Cambria Math" w:hAnsi="Cambria Math"/>
                    </w:rPr>
                    <m:t>t</m:t>
                  </m:r>
                </m:e>
              </m:d>
              <m:r>
                <m:rPr>
                  <m:sty m:val="p"/>
                </m:rPr>
                <w:rPr>
                  <w:rFonts w:ascii="Cambria Math" w:hAnsi="Cambria Math"/>
                </w:rPr>
                <m:t>=</m:t>
              </m:r>
              <m:r>
                <w:rPr>
                  <w:rFonts w:ascii="Cambria Math" w:hAnsi="Cambria Math"/>
                </w:rPr>
                <m:t>cosθ</m:t>
              </m:r>
              <m:d>
                <m:dPr>
                  <m:ctrlPr>
                    <w:rPr>
                      <w:rFonts w:ascii="Cambria Math" w:hAnsi="Cambria Math"/>
                      <w:i/>
                      <w:iCs/>
                    </w:rPr>
                  </m:ctrlPr>
                </m:dPr>
                <m:e>
                  <m:r>
                    <w:rPr>
                      <w:rFonts w:ascii="Cambria Math" w:hAnsi="Cambria Math"/>
                    </w:rPr>
                    <m:t>t </m:t>
                  </m:r>
                  <m:r>
                    <m:rPr>
                      <m:sty m:val="p"/>
                    </m:rPr>
                    <w:rPr>
                      <w:rFonts w:ascii="Cambria Math" w:hAnsi="Cambria Math"/>
                    </w:rPr>
                    <m:t>mod</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m:t>
              </m:r>
              <m:r>
                <w:rPr>
                  <w:rFonts w:ascii="Cambria Math" w:hAnsi="Cambria Math"/>
                </w:rPr>
                <m:t>  t</m:t>
              </m:r>
              <m:r>
                <m:rPr>
                  <m:sty m:val="p"/>
                </m:rPr>
                <w:rPr>
                  <w:rFonts w:ascii="Cambria Math" w:hAnsi="Cambria Math"/>
                </w:rPr>
                <m:t>&gt;</m:t>
              </m:r>
              <m:sSub>
                <m:sSubPr>
                  <m:ctrlPr>
                    <w:rPr>
                      <w:rFonts w:ascii="Cambria Math" w:hAnsi="Cambria Math"/>
                      <w:i/>
                      <w:iCs/>
                    </w:rPr>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  </m:t>
              </m:r>
            </m:oMath>
            <w:r>
              <w:t>,   (eq. 2)</w:t>
            </w:r>
          </w:p>
          <w:p w:rsidR="00352F15" w:rsidRDefault="00352F15" w:rsidP="00865547">
            <w:pPr>
              <w:tabs>
                <w:tab w:val="left" w:pos="360"/>
              </w:tabs>
              <w:spacing w:after="0"/>
              <w:ind w:left="1920"/>
              <w:jc w:val="center"/>
            </w:pPr>
            <m:oMath>
              <m:r>
                <m:rPr>
                  <m:sty m:val="p"/>
                </m:rPr>
                <w:rPr>
                  <w:rFonts w:ascii="Cambria Math" w:hAnsi="Cambria Math"/>
                </w:rPr>
                <m:t>where</m:t>
              </m:r>
              <m:r>
                <w:rPr>
                  <w:rFonts w:ascii="Cambria Math" w:hAnsi="Cambria Math"/>
                </w:rPr>
                <m:t> </m:t>
              </m:r>
            </m:oMath>
            <w:r>
              <w:t xml:space="preserve">0 </w:t>
            </w:r>
            <m:oMath>
              <m:r>
                <m:rPr>
                  <m:sty m:val="p"/>
                </m:rP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&lt;</m:t>
              </m:r>
              <m:sSub>
                <m:sSubPr>
                  <m:ctrlPr>
                    <w:rPr>
                      <w:rFonts w:ascii="Cambria Math" w:hAnsi="Cambria Math"/>
                      <w:i/>
                      <w:iCs/>
                    </w:rPr>
                  </m:ctrlPr>
                </m:sSubPr>
                <m:e>
                  <m:r>
                    <w:rPr>
                      <w:rFonts w:ascii="Cambria Math" w:hAnsi="Cambria Math"/>
                    </w:rPr>
                    <m:t>D</m:t>
                  </m:r>
                </m:e>
                <m:sub>
                  <m:r>
                    <w:rPr>
                      <w:rFonts w:ascii="Cambria Math" w:hAnsi="Cambria Math"/>
                    </w:rPr>
                    <m:t>s</m:t>
                  </m:r>
                </m:sub>
              </m:sSub>
            </m:oMath>
            <w:r>
              <w:t xml:space="preserve">   (eq. 3)</w:t>
            </w:r>
          </w:p>
          <w:p w:rsidR="00352F15" w:rsidRPr="00352F15" w:rsidRDefault="00352F15" w:rsidP="00865547">
            <w:pPr>
              <w:pStyle w:val="afc"/>
              <w:overflowPunct/>
              <w:autoSpaceDE/>
              <w:autoSpaceDN/>
              <w:adjustRightInd/>
              <w:spacing w:after="120"/>
              <w:ind w:left="1440" w:firstLineChars="0" w:firstLine="0"/>
              <w:textAlignment w:val="auto"/>
              <w:rPr>
                <w:rFonts w:eastAsia="宋体"/>
                <w:szCs w:val="24"/>
                <w:lang w:eastAsia="zh-CN"/>
              </w:rPr>
            </w:pPr>
          </w:p>
          <w:p w:rsidR="00352F15" w:rsidRPr="00865547" w:rsidRDefault="00352F15"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3A5C06">
              <w:rPr>
                <w:rFonts w:eastAsia="宋体"/>
                <w:szCs w:val="24"/>
                <w:lang w:eastAsia="zh-CN"/>
              </w:rPr>
              <w:t>2</w:t>
            </w:r>
            <w:r>
              <w:rPr>
                <w:rFonts w:eastAsia="宋体"/>
                <w:szCs w:val="24"/>
                <w:lang w:eastAsia="zh-CN"/>
              </w:rPr>
              <w:t xml:space="preserve">(Samsung, Ericsson, Huawei, Qualcomm): Following previous agreement  </w:t>
            </w:r>
          </w:p>
          <w:p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E154E" w:rsidRPr="00865547" w:rsidRDefault="008E154E" w:rsidP="008E154E">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As indicated in previous meeting</w:t>
            </w:r>
          </w:p>
          <w:p w:rsidR="008E154E" w:rsidRPr="003032E7" w:rsidRDefault="008E154E" w:rsidP="00865547">
            <w:pPr>
              <w:pStyle w:val="afc"/>
              <w:numPr>
                <w:ilvl w:val="1"/>
                <w:numId w:val="8"/>
              </w:numPr>
              <w:overflowPunct/>
              <w:autoSpaceDE/>
              <w:autoSpaceDN/>
              <w:adjustRightInd/>
              <w:spacing w:after="120"/>
              <w:ind w:firstLineChars="0"/>
              <w:textAlignment w:val="auto"/>
              <w:rPr>
                <w:rFonts w:eastAsia="宋体"/>
                <w:szCs w:val="24"/>
                <w:lang w:eastAsia="zh-CN"/>
              </w:rPr>
            </w:pPr>
            <w:r w:rsidRPr="003032E7">
              <w:rPr>
                <w:rFonts w:eastAsia="宋体"/>
                <w:szCs w:val="24"/>
                <w:lang w:eastAsia="zh-CN"/>
              </w:rPr>
              <w:t>For Uni-directional deployment, one channel model (either toward to serving beam or away from serving beam) is applied for demodulation requirement even if UE can travel in two directions in practice.</w:t>
            </w:r>
          </w:p>
          <w:p w:rsidR="008E154E" w:rsidRPr="003032E7" w:rsidRDefault="008E154E" w:rsidP="008E154E">
            <w:pPr>
              <w:pStyle w:val="afc"/>
              <w:numPr>
                <w:ilvl w:val="1"/>
                <w:numId w:val="8"/>
              </w:numPr>
              <w:ind w:firstLineChars="0"/>
              <w:rPr>
                <w:rFonts w:eastAsia="宋体"/>
                <w:szCs w:val="24"/>
                <w:lang w:eastAsia="zh-CN"/>
              </w:rPr>
            </w:pPr>
            <w:r w:rsidRPr="003032E7">
              <w:rPr>
                <w:rFonts w:eastAsia="宋体"/>
                <w:szCs w:val="24"/>
                <w:lang w:eastAsia="zh-CN"/>
              </w:rPr>
              <w:t>Use the HST-DPS channel model below as a starting point for FR2 HST Uni-Directional RRH Deployment</w:t>
            </w:r>
          </w:p>
          <w:p w:rsidR="008E154E" w:rsidRPr="003032E7" w:rsidRDefault="008E154E" w:rsidP="00865547">
            <w:pPr>
              <w:pStyle w:val="afc"/>
              <w:numPr>
                <w:ilvl w:val="2"/>
                <w:numId w:val="8"/>
              </w:numPr>
              <w:ind w:firstLineChars="0"/>
              <w:rPr>
                <w:rFonts w:eastAsia="宋体"/>
                <w:szCs w:val="24"/>
                <w:lang w:val="en-US" w:eastAsia="zh-CN"/>
              </w:rPr>
            </w:pPr>
            <w:r w:rsidRPr="003032E7">
              <w:rPr>
                <w:rFonts w:eastAsia="宋体"/>
                <w:szCs w:val="24"/>
                <w:lang w:val="en-US" w:eastAsia="zh-CN"/>
              </w:rPr>
              <w:t>UE is moving towards serving beam</w:t>
            </w:r>
          </w:p>
          <w:p w:rsidR="008E154E" w:rsidRPr="003032E7" w:rsidRDefault="008E154E" w:rsidP="00865547">
            <w:pPr>
              <w:pStyle w:val="afc"/>
              <w:numPr>
                <w:ilvl w:val="2"/>
                <w:numId w:val="8"/>
              </w:numPr>
              <w:ind w:firstLineChars="0"/>
              <w:rPr>
                <w:rFonts w:eastAsia="宋体"/>
                <w:szCs w:val="24"/>
                <w:lang w:val="en-US" w:eastAsia="zh-CN"/>
              </w:rPr>
            </w:pPr>
            <w:r w:rsidRPr="003032E7">
              <w:rPr>
                <w:szCs w:val="24"/>
                <w:lang w:val="en-US" w:eastAsia="zh-CN"/>
              </w:rPr>
              <w:t xml:space="preserve">The cosine of </w:t>
            </w:r>
            <w:r w:rsidRPr="003032E7">
              <w:rPr>
                <w:szCs w:val="24"/>
                <w:lang w:eastAsia="zh-CN"/>
              </w:rPr>
              <w:t xml:space="preserve">angle </w:t>
            </w:r>
            <w:r w:rsidRPr="003032E7">
              <w:rPr>
                <w:rFonts w:hint="eastAsia"/>
                <w:szCs w:val="24"/>
                <w:lang w:eastAsia="zh-CN"/>
              </w:rPr>
              <w:t>θ</w:t>
            </w:r>
            <w:r w:rsidRPr="003032E7">
              <w:rPr>
                <w:szCs w:val="24"/>
                <w:lang w:eastAsia="zh-CN"/>
              </w:rPr>
              <w:t xml:space="preserve">(t)  used in Doppler shift </w:t>
            </w:r>
            <m:oMath>
              <m:func>
                <m:funcPr>
                  <m:ctrlPr>
                    <w:rPr>
                      <w:rFonts w:ascii="Cambria Math" w:hAnsi="Cambria Math"/>
                      <w:i/>
                      <w:iCs/>
                      <w:szCs w:val="24"/>
                      <w:lang w:val="en-US" w:eastAsia="zh-CN"/>
                    </w:rPr>
                  </m:ctrlPr>
                </m:funcPr>
                <m:fName>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s</m:t>
                      </m:r>
                    </m:sub>
                  </m:sSub>
                  <m:d>
                    <m:dPr>
                      <m:ctrlPr>
                        <w:rPr>
                          <w:rFonts w:ascii="Cambria Math" w:hAnsi="Cambria Math"/>
                          <w:i/>
                          <w:iCs/>
                          <w:szCs w:val="24"/>
                          <w:lang w:val="en-US" w:eastAsia="zh-CN"/>
                        </w:rPr>
                      </m:ctrlPr>
                    </m:dPr>
                    <m:e>
                      <m:r>
                        <w:rPr>
                          <w:rFonts w:ascii="Cambria Math" w:hAnsi="Cambria Math"/>
                          <w:szCs w:val="24"/>
                          <w:lang w:eastAsia="zh-CN"/>
                        </w:rPr>
                        <m:t>t</m:t>
                      </m:r>
                    </m:e>
                  </m:d>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f</m:t>
                      </m:r>
                    </m:e>
                    <m:sub>
                      <m:r>
                        <w:rPr>
                          <w:rFonts w:ascii="Cambria Math" w:hAnsi="Cambria Math"/>
                          <w:szCs w:val="24"/>
                          <w:lang w:eastAsia="zh-CN"/>
                        </w:rPr>
                        <m:t>d</m:t>
                      </m:r>
                    </m:sub>
                  </m:sSub>
                  <m:r>
                    <w:rPr>
                      <w:rFonts w:ascii="Cambria Math" w:hAnsi="Cambria Math"/>
                      <w:szCs w:val="24"/>
                      <w:lang w:eastAsia="zh-CN"/>
                    </w:rPr>
                    <m:t> cos</m:t>
                  </m:r>
                </m:fName>
                <m:e>
                  <m:r>
                    <w:rPr>
                      <w:rFonts w:ascii="Cambria Math" w:hAnsi="Cambria Math"/>
                      <w:szCs w:val="24"/>
                      <w:lang w:eastAsia="zh-CN"/>
                    </w:rPr>
                    <m:t>θ</m:t>
                  </m:r>
                  <m:d>
                    <m:dPr>
                      <m:ctrlPr>
                        <w:rPr>
                          <w:rFonts w:ascii="Cambria Math" w:hAnsi="Cambria Math"/>
                          <w:i/>
                          <w:iCs/>
                          <w:szCs w:val="24"/>
                          <w:lang w:val="en-US" w:eastAsia="zh-CN"/>
                        </w:rPr>
                      </m:ctrlPr>
                    </m:dPr>
                    <m:e>
                      <m:r>
                        <w:rPr>
                          <w:rFonts w:ascii="Cambria Math" w:hAnsi="Cambria Math"/>
                          <w:szCs w:val="24"/>
                          <w:lang w:eastAsia="zh-CN"/>
                        </w:rPr>
                        <m:t>t</m:t>
                      </m:r>
                    </m:e>
                  </m:d>
                </m:e>
              </m:func>
            </m:oMath>
            <w:r w:rsidRPr="003032E7">
              <w:rPr>
                <w:szCs w:val="24"/>
                <w:lang w:eastAsia="zh-CN"/>
              </w:rPr>
              <w:t xml:space="preserve"> is provided as</w:t>
            </w:r>
          </w:p>
          <w:p w:rsidR="008E154E" w:rsidRPr="003032E7" w:rsidRDefault="00C613F7" w:rsidP="008E154E">
            <w:pPr>
              <w:pStyle w:val="afc"/>
              <w:overflowPunct/>
              <w:autoSpaceDE/>
              <w:autoSpaceDN/>
              <w:adjustRightInd/>
              <w:spacing w:after="120"/>
              <w:ind w:left="2280" w:firstLineChars="0" w:firstLine="0"/>
              <w:textAlignment w:val="auto"/>
              <w:rPr>
                <w:rFonts w:eastAsia="宋体"/>
                <w:szCs w:val="24"/>
                <w:lang w:eastAsia="zh-CN"/>
              </w:rPr>
            </w:pPr>
            <m:oMathPara>
              <m:oMathParaPr>
                <m:jc m:val="center"/>
              </m:oMathParaPr>
              <m:oMath>
                <m:func>
                  <m:funcPr>
                    <m:ctrlPr>
                      <w:rPr>
                        <w:rFonts w:ascii="Cambria Math" w:eastAsia="宋体" w:hAnsi="Cambria Math"/>
                        <w:i/>
                        <w:iCs/>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
                            <w:iCs/>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w:rPr>
                        <w:rFonts w:ascii="Cambria Math" w:eastAsia="宋体" w:hAnsi="Cambria Math"/>
                        <w:szCs w:val="24"/>
                        <w:lang w:eastAsia="zh-CN"/>
                      </w:rPr>
                      <m:t> </m:t>
                    </m:r>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num>
                  <m:den>
                    <m:rad>
                      <m:radPr>
                        <m:degHide m:val="1"/>
                        <m:ctrlPr>
                          <w:rPr>
                            <w:rFonts w:ascii="Cambria Math" w:eastAsia="宋体" w:hAnsi="Cambria Math"/>
                            <w:i/>
                            <w:iCs/>
                            <w:szCs w:val="24"/>
                            <w:lang w:eastAsia="zh-CN"/>
                          </w:rPr>
                        </m:ctrlPr>
                      </m:radPr>
                      <m:deg/>
                      <m:e>
                        <m:sSubSup>
                          <m:sSubSupPr>
                            <m:ctrlPr>
                              <w:rPr>
                                <w:rFonts w:ascii="Cambria Math" w:eastAsia="宋体" w:hAnsi="Cambria Math"/>
                                <w:i/>
                                <w:iCs/>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i/>
                                <w:iCs/>
                                <w:szCs w:val="24"/>
                                <w:lang w:eastAsia="zh-CN"/>
                              </w:rPr>
                            </m:ctrlPr>
                          </m:sSupPr>
                          <m:e>
                            <m:d>
                              <m:dPr>
                                <m:ctrlPr>
                                  <w:rPr>
                                    <w:rFonts w:ascii="Cambria Math" w:eastAsia="宋体" w:hAnsi="Cambria Math"/>
                                    <w:i/>
                                    <w:iCs/>
                                    <w:szCs w:val="24"/>
                                    <w:lang w:eastAsia="zh-CN"/>
                                  </w:rPr>
                                </m:ctrlPr>
                              </m:dPr>
                              <m:e>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bi"/>
                                  </m:rPr>
                                  <w:rPr>
                                    <w:rFonts w:ascii="Cambria Math" w:eastAsia="宋体" w:hAnsi="Cambria Math"/>
                                    <w:szCs w:val="24"/>
                                    <w:lang w:eastAsia="zh-CN"/>
                                  </w:rPr>
                                  <m:t>+</m:t>
                                </m:r>
                                <m:sSub>
                                  <m:sSubPr>
                                    <m:ctrlPr>
                                      <w:rPr>
                                        <w:rFonts w:ascii="Cambria Math" w:eastAsia="宋体" w:hAnsi="Cambria Math"/>
                                        <w:b/>
                                        <w:bCs/>
                                        <w:i/>
                                        <w:iCs/>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r>
                  <m:rPr>
                    <m:sty m:val="p"/>
                  </m:rPr>
                  <w:rPr>
                    <w:rFonts w:ascii="Cambria Math" w:eastAsia="宋体" w:hAnsi="Cambria Math"/>
                    <w:szCs w:val="24"/>
                    <w:lang w:eastAsia="zh-CN"/>
                  </w:rPr>
                  <m:t>,</m:t>
                </m:r>
                <m:r>
                  <w:rPr>
                    <w:rFonts w:ascii="Cambria Math" w:eastAsia="宋体" w:hAnsi="Cambria Math"/>
                    <w:szCs w:val="24"/>
                    <w:lang w:eastAsia="zh-CN"/>
                  </w:rPr>
                  <m:t>  </m:t>
                </m:r>
                <m:r>
                  <m:rPr>
                    <m:sty m:val="p"/>
                  </m:rPr>
                  <w:rPr>
                    <w:rFonts w:ascii="Cambria Math" w:eastAsia="宋体" w:hAnsi="Cambria Math"/>
                    <w:szCs w:val="24"/>
                    <w:lang w:eastAsia="zh-CN"/>
                  </w:rPr>
                  <m:t>0&lt;</m:t>
                </m:r>
                <m:r>
                  <w:rPr>
                    <w:rFonts w:ascii="Cambria Math" w:eastAsia="宋体" w:hAnsi="Cambria Math"/>
                    <w:szCs w:val="24"/>
                    <w:lang w:eastAsia="zh-CN"/>
                  </w:rPr>
                  <m:t>t</m:t>
                </m:r>
                <m:r>
                  <m:rPr>
                    <m:sty m:val="p"/>
                  </m:rPr>
                  <w:rPr>
                    <w:rFonts w:ascii="Cambria Math" w:eastAsia="宋体" w:hAnsi="Cambria Math" w:hint="eastAsia"/>
                    <w:szCs w:val="24"/>
                    <w:lang w:eastAsia="zh-CN"/>
                  </w:rPr>
                  <m:t>≤</m:t>
                </m:r>
                <m:f>
                  <m:fPr>
                    <m:ctrlPr>
                      <w:rPr>
                        <w:rFonts w:ascii="Cambria Math" w:eastAsia="宋体" w:hAnsi="Cambria Math"/>
                        <w:i/>
                        <w:iCs/>
                        <w:szCs w:val="24"/>
                        <w:lang w:eastAsia="zh-CN"/>
                      </w:rPr>
                    </m:ctrlPr>
                  </m:fPr>
                  <m:num>
                    <m:sSub>
                      <m:sSubPr>
                        <m:ctrlPr>
                          <w:rPr>
                            <w:rFonts w:ascii="Cambria Math" w:eastAsia="宋体" w:hAnsi="Cambria Math"/>
                            <w:i/>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rsidR="008E154E" w:rsidRPr="003032E7" w:rsidRDefault="008E154E" w:rsidP="008E154E">
            <w:pPr>
              <w:pStyle w:val="afc"/>
              <w:ind w:left="1920" w:firstLine="400"/>
              <w:rPr>
                <w:szCs w:val="24"/>
                <w:lang w:val="en-US" w:eastAsia="zh-CN"/>
              </w:rPr>
            </w:pPr>
            <m:oMathPara>
              <m:oMathParaPr>
                <m:jc m:val="centerGroup"/>
              </m:oMathParaPr>
              <m:oMath>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m:t>
                    </m:r>
                  </m:e>
                </m:d>
                <m:r>
                  <m:rPr>
                    <m:sty m:val="p"/>
                  </m:rPr>
                  <w:rPr>
                    <w:rFonts w:ascii="Cambria Math" w:hAnsi="Cambria Math"/>
                    <w:szCs w:val="24"/>
                    <w:lang w:eastAsia="zh-CN"/>
                  </w:rPr>
                  <m:t>=</m:t>
                </m:r>
                <m:r>
                  <w:rPr>
                    <w:rFonts w:ascii="Cambria Math" w:hAnsi="Cambria Math"/>
                    <w:szCs w:val="24"/>
                    <w:lang w:eastAsia="zh-CN"/>
                  </w:rPr>
                  <m:t>cosθ</m:t>
                </m:r>
                <m:d>
                  <m:dPr>
                    <m:ctrlPr>
                      <w:rPr>
                        <w:rFonts w:ascii="Cambria Math" w:hAnsi="Cambria Math"/>
                        <w:i/>
                        <w:iCs/>
                        <w:szCs w:val="24"/>
                        <w:lang w:val="en-US" w:eastAsia="zh-CN"/>
                      </w:rPr>
                    </m:ctrlPr>
                  </m:dPr>
                  <m:e>
                    <m:r>
                      <w:rPr>
                        <w:rFonts w:ascii="Cambria Math" w:hAnsi="Cambria Math"/>
                        <w:szCs w:val="24"/>
                        <w:lang w:eastAsia="zh-CN"/>
                      </w:rPr>
                      <m:t>t </m:t>
                    </m:r>
                    <m:r>
                      <m:rPr>
                        <m:sty m:val="p"/>
                      </m:rPr>
                      <w:rPr>
                        <w:rFonts w:ascii="Cambria Math" w:hAnsi="Cambria Math"/>
                        <w:szCs w:val="24"/>
                        <w:lang w:eastAsia="zh-CN"/>
                      </w:rPr>
                      <m:t>mod</m:t>
                    </m:r>
                    <m:d>
                      <m:dPr>
                        <m:ctrlPr>
                          <w:rPr>
                            <w:rFonts w:ascii="Cambria Math" w:hAnsi="Cambria Math"/>
                            <w:i/>
                            <w:iCs/>
                            <w:szCs w:val="24"/>
                            <w:lang w:val="en-US" w:eastAsia="zh-CN"/>
                          </w:rPr>
                        </m:ctrlPr>
                      </m:dPr>
                      <m:e>
                        <m:f>
                          <m:fPr>
                            <m:ctrlPr>
                              <w:rPr>
                                <w:rFonts w:ascii="Cambria Math" w:hAnsi="Cambria Math"/>
                                <w:i/>
                                <w:iCs/>
                                <w:szCs w:val="24"/>
                                <w:lang w:val="en-US" w:eastAsia="zh-CN"/>
                              </w:rPr>
                            </m:ctrlPr>
                          </m:fPr>
                          <m:num>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m:t>
                </m:r>
                <m:r>
                  <w:rPr>
                    <w:rFonts w:ascii="Cambria Math" w:hAnsi="Cambria Math"/>
                    <w:szCs w:val="24"/>
                    <w:lang w:eastAsia="zh-CN"/>
                  </w:rPr>
                  <m:t>  t</m:t>
                </m:r>
                <m:r>
                  <m:rPr>
                    <m:sty m:val="p"/>
                  </m:rPr>
                  <w:rPr>
                    <w:rFonts w:ascii="Cambria Math" w:hAnsi="Cambria Math"/>
                    <w:szCs w:val="24"/>
                    <w:lang w:eastAsia="zh-CN"/>
                  </w:rPr>
                  <m:t>&gt;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rsidR="008E154E" w:rsidRPr="003032E7" w:rsidRDefault="008E154E" w:rsidP="008E154E">
            <w:pPr>
              <w:pStyle w:val="afc"/>
              <w:ind w:left="1920" w:firstLine="400"/>
              <w:jc w:val="center"/>
              <w:rPr>
                <w:szCs w:val="24"/>
                <w:lang w:val="en-US" w:eastAsia="zh-CN"/>
              </w:rPr>
            </w:pPr>
            <m:oMath>
              <m:r>
                <m:rPr>
                  <m:sty m:val="p"/>
                </m:rPr>
                <w:rPr>
                  <w:rFonts w:ascii="Cambria Math" w:hAnsi="Cambria Math"/>
                  <w:szCs w:val="24"/>
                  <w:lang w:eastAsia="zh-CN"/>
                </w:rPr>
                <m:t>where</m:t>
              </m:r>
              <m:r>
                <w:rPr>
                  <w:rFonts w:ascii="Cambria Math" w:hAnsi="Cambria Math"/>
                  <w:szCs w:val="24"/>
                  <w:lang w:eastAsia="zh-CN"/>
                </w:rPr>
                <m:t> </m:t>
              </m:r>
            </m:oMath>
            <w:r w:rsidRPr="003032E7">
              <w:rPr>
                <w:szCs w:val="24"/>
                <w:lang w:eastAsia="zh-CN"/>
              </w:rPr>
              <w:t xml:space="preserve">0 </w:t>
            </w:r>
            <m:oMath>
              <m:r>
                <m:rPr>
                  <m:sty m:val="p"/>
                </m:rPr>
                <w:rPr>
                  <w:rFonts w:ascii="Cambria Math" w:hAnsi="Cambria Math" w:hint="eastAsia"/>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r>
                    <m:rPr>
                      <m:sty m:val="p"/>
                    </m:rPr>
                    <w:rPr>
                      <w:rFonts w:ascii="Cambria Math" w:hAnsi="Cambria Math"/>
                      <w:szCs w:val="24"/>
                      <w:lang w:eastAsia="zh-CN"/>
                    </w:rPr>
                    <m:t>_</m:t>
                  </m:r>
                  <m:r>
                    <w:rPr>
                      <w:rFonts w:ascii="Cambria Math" w:hAnsi="Cambria Math"/>
                      <w:szCs w:val="24"/>
                      <w:lang w:eastAsia="zh-CN"/>
                    </w:rPr>
                    <m:t>offset</m:t>
                  </m:r>
                </m:sub>
              </m:sSub>
              <m:r>
                <m:rPr>
                  <m:sty m:val="p"/>
                </m:rPr>
                <w:rPr>
                  <w:rFonts w:ascii="Cambria Math" w:hAnsi="Cambria Math"/>
                  <w:szCs w:val="24"/>
                  <w:lang w:eastAsia="zh-CN"/>
                </w:rPr>
                <m:t>&lt;</m:t>
              </m:r>
              <m:sSub>
                <m:sSubPr>
                  <m:ctrlPr>
                    <w:rPr>
                      <w:rFonts w:ascii="Cambria Math" w:hAnsi="Cambria Math"/>
                      <w:i/>
                      <w:iCs/>
                      <w:szCs w:val="24"/>
                      <w:lang w:val="en-US" w:eastAsia="zh-CN"/>
                    </w:rPr>
                  </m:ctrlPr>
                </m:sSubPr>
                <m:e>
                  <m:r>
                    <w:rPr>
                      <w:rFonts w:ascii="Cambria Math" w:hAnsi="Cambria Math"/>
                      <w:szCs w:val="24"/>
                      <w:lang w:eastAsia="zh-CN"/>
                    </w:rPr>
                    <m:t>D</m:t>
                  </m:r>
                </m:e>
                <m:sub>
                  <m:r>
                    <w:rPr>
                      <w:rFonts w:ascii="Cambria Math" w:hAnsi="Cambria Math"/>
                      <w:szCs w:val="24"/>
                      <w:lang w:eastAsia="zh-CN"/>
                    </w:rPr>
                    <m:t>s</m:t>
                  </m:r>
                </m:sub>
              </m:sSub>
            </m:oMath>
          </w:p>
          <w:p w:rsidR="008E154E" w:rsidRPr="00532EE5" w:rsidRDefault="008E154E"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532EE5">
              <w:rPr>
                <w:rFonts w:eastAsia="宋体"/>
                <w:szCs w:val="24"/>
                <w:lang w:eastAsia="zh-CN"/>
              </w:rPr>
              <w:t>From demodulation performance perspective, there is no different either the train  moving toward to the server beam or away from serving beam)</w:t>
            </w:r>
          </w:p>
          <w:p w:rsidR="008E154E" w:rsidRPr="00532EE5" w:rsidRDefault="008E154E"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532EE5">
              <w:rPr>
                <w:rFonts w:eastAsia="宋体"/>
                <w:szCs w:val="24"/>
                <w:lang w:eastAsia="zh-CN"/>
              </w:rPr>
              <w:t xml:space="preserve">The channel model defined is to verify the baseband processing, there is no restriction of practical FR2 HST deployment. </w:t>
            </w:r>
          </w:p>
          <w:p w:rsidR="008E154E" w:rsidRPr="00865547" w:rsidRDefault="008E154E"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A14C5">
              <w:rPr>
                <w:rFonts w:eastAsia="宋体"/>
                <w:szCs w:val="24"/>
                <w:lang w:eastAsia="zh-CN"/>
              </w:rPr>
              <w:t>For moving forward, moderator suggest</w:t>
            </w:r>
            <w:r w:rsidR="00532EE5" w:rsidRPr="00865547">
              <w:rPr>
                <w:rFonts w:eastAsia="宋体"/>
                <w:szCs w:val="24"/>
                <w:lang w:eastAsia="zh-CN"/>
              </w:rPr>
              <w:t>s</w:t>
            </w:r>
            <w:r w:rsidRPr="008A14C5">
              <w:rPr>
                <w:rFonts w:eastAsia="宋体"/>
                <w:szCs w:val="24"/>
                <w:lang w:eastAsia="zh-CN"/>
              </w:rPr>
              <w:t xml:space="preserve"> to follow the previous  agreement </w:t>
            </w:r>
          </w:p>
          <w:p w:rsidR="009549AE" w:rsidRPr="003032E7" w:rsidRDefault="00532EE5"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w:t>
            </w:r>
            <w:r w:rsidR="00F86926" w:rsidRPr="00865547">
              <w:rPr>
                <w:rFonts w:eastAsia="宋体"/>
                <w:szCs w:val="24"/>
                <w:lang w:eastAsia="zh-CN"/>
              </w:rPr>
              <w:t>urther check in GTW session</w:t>
            </w:r>
          </w:p>
          <w:p w:rsidR="008E154E" w:rsidRDefault="008E154E" w:rsidP="00E15A8F">
            <w:pPr>
              <w:rPr>
                <w:rFonts w:eastAsia="Malgun Gothic"/>
                <w:b/>
                <w:u w:val="single"/>
                <w:lang w:val="en-US" w:eastAsia="ko-KR"/>
              </w:rPr>
            </w:pPr>
          </w:p>
          <w:p w:rsidR="00197EB9" w:rsidRDefault="00197EB9" w:rsidP="00197EB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GTW discussion on 5</w:t>
            </w:r>
            <w:r w:rsidRPr="00413143">
              <w:rPr>
                <w:rFonts w:ascii="Arial" w:hAnsi="Arial" w:cs="Arial"/>
                <w:b/>
                <w:vertAlign w:val="superscript"/>
                <w:lang w:val="en-US" w:eastAsia="zh-CN"/>
              </w:rPr>
              <w:t>th</w:t>
            </w:r>
            <w:r>
              <w:rPr>
                <w:rFonts w:ascii="Arial" w:hAnsi="Arial" w:cs="Arial"/>
                <w:b/>
                <w:lang w:val="en-US" w:eastAsia="zh-CN"/>
              </w:rPr>
              <w:t xml:space="preserve"> Nov</w:t>
            </w:r>
          </w:p>
          <w:p w:rsidR="00197EB9" w:rsidRPr="00865547" w:rsidRDefault="00197EB9" w:rsidP="00E15A8F">
            <w:pPr>
              <w:rPr>
                <w:rFonts w:eastAsia="Malgun Gothic"/>
                <w:b/>
                <w:highlight w:val="green"/>
                <w:u w:val="single"/>
                <w:lang w:val="en-US" w:eastAsia="ko-KR"/>
              </w:rPr>
            </w:pPr>
            <w:r w:rsidRPr="00197EB9">
              <w:rPr>
                <w:rFonts w:eastAsiaTheme="minorEastAsia"/>
                <w:highlight w:val="green"/>
                <w:lang w:val="en-US"/>
              </w:rPr>
              <w:t>GTW Agreement: Following previous agreement.</w:t>
            </w:r>
          </w:p>
          <w:p w:rsidR="00197EB9" w:rsidRPr="00865547" w:rsidRDefault="00197EB9" w:rsidP="00197EB9">
            <w:pPr>
              <w:pStyle w:val="afc"/>
              <w:numPr>
                <w:ilvl w:val="1"/>
                <w:numId w:val="8"/>
              </w:numPr>
              <w:overflowPunct/>
              <w:autoSpaceDE/>
              <w:autoSpaceDN/>
              <w:adjustRightInd/>
              <w:spacing w:after="120"/>
              <w:ind w:firstLineChars="0"/>
              <w:textAlignment w:val="auto"/>
              <w:rPr>
                <w:rFonts w:eastAsia="宋体"/>
                <w:szCs w:val="24"/>
                <w:highlight w:val="green"/>
                <w:lang w:eastAsia="zh-CN"/>
              </w:rPr>
            </w:pPr>
            <w:r w:rsidRPr="00865547">
              <w:rPr>
                <w:rFonts w:eastAsia="宋体"/>
                <w:szCs w:val="24"/>
                <w:highlight w:val="green"/>
                <w:lang w:eastAsia="zh-CN"/>
              </w:rPr>
              <w:t>For Uni-directional deployment, one channel model (either toward to serving beam or away from serving beam) is applied for demodulation requirement even if UE can travel in two directions in practice.</w:t>
            </w:r>
          </w:p>
          <w:p w:rsidR="00197EB9" w:rsidRPr="00865547" w:rsidRDefault="00197EB9" w:rsidP="00197EB9">
            <w:pPr>
              <w:pStyle w:val="afc"/>
              <w:numPr>
                <w:ilvl w:val="1"/>
                <w:numId w:val="8"/>
              </w:numPr>
              <w:ind w:firstLineChars="0"/>
              <w:rPr>
                <w:rFonts w:eastAsia="宋体"/>
                <w:szCs w:val="24"/>
                <w:highlight w:val="green"/>
                <w:lang w:eastAsia="zh-CN"/>
              </w:rPr>
            </w:pPr>
            <w:r w:rsidRPr="00865547">
              <w:rPr>
                <w:rFonts w:eastAsia="宋体"/>
                <w:szCs w:val="24"/>
                <w:highlight w:val="green"/>
                <w:lang w:eastAsia="zh-CN"/>
              </w:rPr>
              <w:t>Use the HST-DPS channel model below as a starting point for FR2 HST Uni-Directional RRH Deployment</w:t>
            </w:r>
          </w:p>
          <w:p w:rsidR="00197EB9" w:rsidRPr="00865547" w:rsidRDefault="00197EB9" w:rsidP="00197EB9">
            <w:pPr>
              <w:pStyle w:val="afc"/>
              <w:numPr>
                <w:ilvl w:val="2"/>
                <w:numId w:val="8"/>
              </w:numPr>
              <w:ind w:firstLineChars="0"/>
              <w:rPr>
                <w:rFonts w:eastAsia="宋体"/>
                <w:szCs w:val="24"/>
                <w:highlight w:val="green"/>
                <w:lang w:val="en-US" w:eastAsia="zh-CN"/>
              </w:rPr>
            </w:pPr>
            <w:r w:rsidRPr="00865547">
              <w:rPr>
                <w:rFonts w:eastAsia="宋体"/>
                <w:szCs w:val="24"/>
                <w:highlight w:val="green"/>
                <w:lang w:val="en-US" w:eastAsia="zh-CN"/>
              </w:rPr>
              <w:t>UE is moving towards serving beam</w:t>
            </w:r>
          </w:p>
          <w:p w:rsidR="00197EB9" w:rsidRPr="00865547" w:rsidRDefault="00197EB9" w:rsidP="00197EB9">
            <w:pPr>
              <w:pStyle w:val="afc"/>
              <w:numPr>
                <w:ilvl w:val="2"/>
                <w:numId w:val="8"/>
              </w:numPr>
              <w:ind w:firstLineChars="0"/>
              <w:rPr>
                <w:rFonts w:eastAsia="宋体"/>
                <w:szCs w:val="24"/>
                <w:highlight w:val="green"/>
                <w:lang w:val="en-US" w:eastAsia="zh-CN"/>
              </w:rPr>
            </w:pPr>
            <w:r w:rsidRPr="00865547">
              <w:rPr>
                <w:szCs w:val="24"/>
                <w:highlight w:val="green"/>
                <w:lang w:val="en-US" w:eastAsia="zh-CN"/>
              </w:rPr>
              <w:t xml:space="preserve">The cosine of </w:t>
            </w:r>
            <w:r w:rsidRPr="00865547">
              <w:rPr>
                <w:szCs w:val="24"/>
                <w:highlight w:val="green"/>
                <w:lang w:eastAsia="zh-CN"/>
              </w:rPr>
              <w:t xml:space="preserve">angle </w:t>
            </w:r>
            <w:r w:rsidRPr="00865547">
              <w:rPr>
                <w:rFonts w:hint="eastAsia"/>
                <w:szCs w:val="24"/>
                <w:highlight w:val="green"/>
                <w:lang w:eastAsia="zh-CN"/>
              </w:rPr>
              <w:t>θ</w:t>
            </w:r>
            <w:r w:rsidRPr="00865547">
              <w:rPr>
                <w:szCs w:val="24"/>
                <w:highlight w:val="green"/>
                <w:lang w:eastAsia="zh-CN"/>
              </w:rPr>
              <w:t xml:space="preserve">(t)  used in Doppler shift </w:t>
            </w:r>
            <m:oMath>
              <m:func>
                <m:funcPr>
                  <m:ctrlPr>
                    <w:rPr>
                      <w:rFonts w:ascii="Cambria Math" w:hAnsi="Cambria Math"/>
                      <w:i/>
                      <w:iCs/>
                      <w:szCs w:val="24"/>
                      <w:highlight w:val="green"/>
                      <w:lang w:val="en-US" w:eastAsia="zh-CN"/>
                    </w:rPr>
                  </m:ctrlPr>
                </m:funcPr>
                <m:fName>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f</m:t>
                      </m:r>
                    </m:e>
                    <m:sub>
                      <m:r>
                        <w:rPr>
                          <w:rFonts w:ascii="Cambria Math" w:hAnsi="Cambria Math"/>
                          <w:szCs w:val="24"/>
                          <w:highlight w:val="green"/>
                          <w:lang w:eastAsia="zh-CN"/>
                        </w:rPr>
                        <m:t>s</m:t>
                      </m:r>
                    </m:sub>
                  </m:sSub>
                  <m:d>
                    <m:dPr>
                      <m:ctrlPr>
                        <w:rPr>
                          <w:rFonts w:ascii="Cambria Math" w:hAnsi="Cambria Math"/>
                          <w:i/>
                          <w:iCs/>
                          <w:szCs w:val="24"/>
                          <w:highlight w:val="green"/>
                          <w:lang w:val="en-US" w:eastAsia="zh-CN"/>
                        </w:rPr>
                      </m:ctrlPr>
                    </m:dPr>
                    <m:e>
                      <m:r>
                        <w:rPr>
                          <w:rFonts w:ascii="Cambria Math" w:hAnsi="Cambria Math"/>
                          <w:szCs w:val="24"/>
                          <w:highlight w:val="green"/>
                          <w:lang w:eastAsia="zh-CN"/>
                        </w:rPr>
                        <m:t>t</m:t>
                      </m:r>
                    </m:e>
                  </m:d>
                  <m:r>
                    <w:rPr>
                      <w:rFonts w:ascii="Cambria Math" w:hAnsi="Cambria Math"/>
                      <w:szCs w:val="24"/>
                      <w:highlight w:val="green"/>
                      <w:lang w:eastAsia="zh-CN"/>
                    </w:rPr>
                    <m: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f</m:t>
                      </m:r>
                    </m:e>
                    <m:sub>
                      <m:r>
                        <w:rPr>
                          <w:rFonts w:ascii="Cambria Math" w:hAnsi="Cambria Math"/>
                          <w:szCs w:val="24"/>
                          <w:highlight w:val="green"/>
                          <w:lang w:eastAsia="zh-CN"/>
                        </w:rPr>
                        <m:t>d</m:t>
                      </m:r>
                    </m:sub>
                  </m:sSub>
                  <m:r>
                    <w:rPr>
                      <w:rFonts w:ascii="Cambria Math" w:hAnsi="Cambria Math"/>
                      <w:szCs w:val="24"/>
                      <w:highlight w:val="green"/>
                      <w:lang w:eastAsia="zh-CN"/>
                    </w:rPr>
                    <m:t> cos</m:t>
                  </m:r>
                </m:fName>
                <m:e>
                  <m:r>
                    <w:rPr>
                      <w:rFonts w:ascii="Cambria Math" w:hAnsi="Cambria Math"/>
                      <w:szCs w:val="24"/>
                      <w:highlight w:val="green"/>
                      <w:lang w:eastAsia="zh-CN"/>
                    </w:rPr>
                    <m:t>θ</m:t>
                  </m:r>
                  <m:d>
                    <m:dPr>
                      <m:ctrlPr>
                        <w:rPr>
                          <w:rFonts w:ascii="Cambria Math" w:hAnsi="Cambria Math"/>
                          <w:i/>
                          <w:iCs/>
                          <w:szCs w:val="24"/>
                          <w:highlight w:val="green"/>
                          <w:lang w:val="en-US" w:eastAsia="zh-CN"/>
                        </w:rPr>
                      </m:ctrlPr>
                    </m:dPr>
                    <m:e>
                      <m:r>
                        <w:rPr>
                          <w:rFonts w:ascii="Cambria Math" w:hAnsi="Cambria Math"/>
                          <w:szCs w:val="24"/>
                          <w:highlight w:val="green"/>
                          <w:lang w:eastAsia="zh-CN"/>
                        </w:rPr>
                        <m:t>t</m:t>
                      </m:r>
                    </m:e>
                  </m:d>
                </m:e>
              </m:func>
            </m:oMath>
            <w:r w:rsidRPr="00865547">
              <w:rPr>
                <w:szCs w:val="24"/>
                <w:highlight w:val="green"/>
                <w:lang w:eastAsia="zh-CN"/>
              </w:rPr>
              <w:t xml:space="preserve"> is provided as</w:t>
            </w:r>
          </w:p>
          <w:p w:rsidR="00197EB9" w:rsidRPr="00865547" w:rsidRDefault="00C613F7" w:rsidP="00197EB9">
            <w:pPr>
              <w:pStyle w:val="afc"/>
              <w:overflowPunct/>
              <w:autoSpaceDE/>
              <w:autoSpaceDN/>
              <w:adjustRightInd/>
              <w:spacing w:after="120"/>
              <w:ind w:left="2280" w:firstLineChars="0" w:firstLine="0"/>
              <w:textAlignment w:val="auto"/>
              <w:rPr>
                <w:rFonts w:eastAsia="宋体"/>
                <w:szCs w:val="24"/>
                <w:highlight w:val="green"/>
                <w:lang w:eastAsia="zh-CN"/>
              </w:rPr>
            </w:pPr>
            <m:oMathPara>
              <m:oMathParaPr>
                <m:jc m:val="center"/>
              </m:oMathParaPr>
              <m:oMath>
                <m:func>
                  <m:funcPr>
                    <m:ctrlPr>
                      <w:rPr>
                        <w:rFonts w:ascii="Cambria Math" w:eastAsia="宋体" w:hAnsi="Cambria Math"/>
                        <w:i/>
                        <w:iCs/>
                        <w:szCs w:val="24"/>
                        <w:highlight w:val="green"/>
                        <w:lang w:eastAsia="zh-CN"/>
                      </w:rPr>
                    </m:ctrlPr>
                  </m:funcPr>
                  <m:fName>
                    <m:r>
                      <m:rPr>
                        <m:sty m:val="p"/>
                      </m:rPr>
                      <w:rPr>
                        <w:rFonts w:ascii="Cambria Math" w:eastAsia="宋体" w:hAnsi="Cambria Math"/>
                        <w:szCs w:val="24"/>
                        <w:highlight w:val="green"/>
                        <w:lang w:eastAsia="zh-CN"/>
                      </w:rPr>
                      <m:t>cos</m:t>
                    </m:r>
                  </m:fName>
                  <m:e>
                    <m:r>
                      <w:rPr>
                        <w:rFonts w:ascii="Cambria Math" w:eastAsia="宋体" w:hAnsi="Cambria Math"/>
                        <w:szCs w:val="24"/>
                        <w:highlight w:val="green"/>
                        <w:lang w:eastAsia="zh-CN"/>
                      </w:rPr>
                      <m:t>θ</m:t>
                    </m:r>
                    <m:d>
                      <m:dPr>
                        <m:ctrlPr>
                          <w:rPr>
                            <w:rFonts w:ascii="Cambria Math" w:eastAsia="宋体" w:hAnsi="Cambria Math"/>
                            <w:i/>
                            <w:iCs/>
                            <w:szCs w:val="24"/>
                            <w:highlight w:val="green"/>
                            <w:lang w:eastAsia="zh-CN"/>
                          </w:rPr>
                        </m:ctrlPr>
                      </m:dPr>
                      <m:e>
                        <m:r>
                          <m:rPr>
                            <m:sty m:val="p"/>
                          </m:rPr>
                          <w:rPr>
                            <w:rFonts w:ascii="Cambria Math" w:eastAsia="宋体" w:hAnsi="Cambria Math"/>
                            <w:szCs w:val="24"/>
                            <w:highlight w:val="green"/>
                            <w:lang w:eastAsia="zh-CN"/>
                          </w:rPr>
                          <m:t>t</m:t>
                        </m:r>
                      </m:e>
                    </m:d>
                  </m:e>
                </m:func>
                <m:r>
                  <m:rPr>
                    <m:sty m:val="p"/>
                  </m:rPr>
                  <w:rPr>
                    <w:rFonts w:ascii="Cambria Math" w:eastAsia="宋体" w:hAnsi="Cambria Math"/>
                    <w:szCs w:val="24"/>
                    <w:highlight w:val="green"/>
                    <w:lang w:eastAsia="zh-CN"/>
                  </w:rPr>
                  <m:t>=</m:t>
                </m:r>
                <m:f>
                  <m:fPr>
                    <m:ctrlPr>
                      <w:rPr>
                        <w:rFonts w:ascii="Cambria Math" w:eastAsia="宋体" w:hAnsi="Cambria Math"/>
                        <w:i/>
                        <w:iCs/>
                        <w:szCs w:val="24"/>
                        <w:highlight w:val="green"/>
                        <w:lang w:eastAsia="zh-CN"/>
                      </w:rPr>
                    </m:ctrlPr>
                  </m:fPr>
                  <m:num>
                    <m:sSub>
                      <m:sSubPr>
                        <m:ctrlPr>
                          <w:rPr>
                            <w:rFonts w:ascii="Cambria Math" w:eastAsia="宋体" w:hAnsi="Cambria Math"/>
                            <w:i/>
                            <w:iCs/>
                            <w:szCs w:val="24"/>
                            <w:highlight w:val="green"/>
                            <w:lang w:eastAsia="zh-CN"/>
                          </w:rPr>
                        </m:ctrlPr>
                      </m:sSub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s</m:t>
                        </m:r>
                        <m:r>
                          <m:rPr>
                            <m:sty m:val="p"/>
                          </m:rPr>
                          <w:rPr>
                            <w:rFonts w:ascii="Cambria Math" w:eastAsia="宋体" w:hAnsi="Cambria Math"/>
                            <w:szCs w:val="24"/>
                            <w:highlight w:val="green"/>
                            <w:lang w:eastAsia="zh-CN"/>
                          </w:rPr>
                          <m:t>_</m:t>
                        </m:r>
                        <m:r>
                          <w:rPr>
                            <w:rFonts w:ascii="Cambria Math" w:eastAsia="宋体" w:hAnsi="Cambria Math"/>
                            <w:szCs w:val="24"/>
                            <w:highlight w:val="green"/>
                            <w:lang w:eastAsia="zh-CN"/>
                          </w:rPr>
                          <m:t>offset</m:t>
                        </m:r>
                      </m:sub>
                    </m:sSub>
                    <m:r>
                      <w:rPr>
                        <w:rFonts w:ascii="Cambria Math" w:eastAsia="宋体" w:hAnsi="Cambria Math"/>
                        <w:szCs w:val="24"/>
                        <w:highlight w:val="green"/>
                        <w:lang w:eastAsia="zh-CN"/>
                      </w:rPr>
                      <m:t> </m:t>
                    </m:r>
                    <m:r>
                      <m:rPr>
                        <m:sty m:val="bi"/>
                      </m:rPr>
                      <w:rPr>
                        <w:rFonts w:ascii="Cambria Math" w:eastAsia="宋体" w:hAnsi="Cambria Math"/>
                        <w:szCs w:val="24"/>
                        <w:highlight w:val="green"/>
                        <w:lang w:eastAsia="zh-CN"/>
                      </w:rPr>
                      <m:t>+</m:t>
                    </m:r>
                    <m:sSub>
                      <m:sSubPr>
                        <m:ctrlPr>
                          <w:rPr>
                            <w:rFonts w:ascii="Cambria Math" w:eastAsia="宋体" w:hAnsi="Cambria Math"/>
                            <w:b/>
                            <w:bCs/>
                            <w:i/>
                            <w:iCs/>
                            <w:szCs w:val="24"/>
                            <w:highlight w:val="green"/>
                            <w:lang w:eastAsia="zh-CN"/>
                          </w:rPr>
                        </m:ctrlPr>
                      </m:sSubPr>
                      <m:e>
                        <m:r>
                          <m:rPr>
                            <m:sty m:val="bi"/>
                          </m:rPr>
                          <w:rPr>
                            <w:rFonts w:ascii="Cambria Math" w:eastAsia="宋体" w:hAnsi="Cambria Math"/>
                            <w:szCs w:val="24"/>
                            <w:highlight w:val="green"/>
                            <w:lang w:eastAsia="zh-CN"/>
                          </w:rPr>
                          <m:t>D</m:t>
                        </m:r>
                      </m:e>
                      <m:sub>
                        <m:r>
                          <m:rPr>
                            <m:sty m:val="bi"/>
                          </m:rPr>
                          <w:rPr>
                            <w:rFonts w:ascii="Cambria Math" w:eastAsia="宋体" w:hAnsi="Cambria Math"/>
                            <w:szCs w:val="24"/>
                            <w:highlight w:val="green"/>
                            <w:lang w:eastAsia="zh-CN"/>
                          </w:rPr>
                          <m:t>s</m:t>
                        </m:r>
                      </m:sub>
                    </m:sSub>
                    <m:r>
                      <w:rPr>
                        <w:rFonts w:ascii="Cambria Math" w:eastAsia="宋体" w:hAnsi="Cambria Math"/>
                        <w:szCs w:val="24"/>
                        <w:highlight w:val="green"/>
                        <w:lang w:eastAsia="zh-CN"/>
                      </w:rPr>
                      <m:t>-vt</m:t>
                    </m:r>
                  </m:num>
                  <m:den>
                    <m:rad>
                      <m:radPr>
                        <m:degHide m:val="1"/>
                        <m:ctrlPr>
                          <w:rPr>
                            <w:rFonts w:ascii="Cambria Math" w:eastAsia="宋体" w:hAnsi="Cambria Math"/>
                            <w:i/>
                            <w:iCs/>
                            <w:szCs w:val="24"/>
                            <w:highlight w:val="green"/>
                            <w:lang w:eastAsia="zh-CN"/>
                          </w:rPr>
                        </m:ctrlPr>
                      </m:radPr>
                      <m:deg/>
                      <m:e>
                        <m:sSubSup>
                          <m:sSubSupPr>
                            <m:ctrlPr>
                              <w:rPr>
                                <w:rFonts w:ascii="Cambria Math" w:eastAsia="宋体" w:hAnsi="Cambria Math"/>
                                <w:i/>
                                <w:iCs/>
                                <w:szCs w:val="24"/>
                                <w:highlight w:val="green"/>
                                <w:lang w:eastAsia="zh-CN"/>
                              </w:rPr>
                            </m:ctrlPr>
                          </m:sSubSup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min</m:t>
                            </m:r>
                          </m:sub>
                          <m:sup>
                            <m:r>
                              <m:rPr>
                                <m:sty m:val="p"/>
                              </m:rPr>
                              <w:rPr>
                                <w:rFonts w:ascii="Cambria Math" w:eastAsia="宋体" w:hAnsi="Cambria Math"/>
                                <w:szCs w:val="24"/>
                                <w:highlight w:val="green"/>
                                <w:lang w:eastAsia="zh-CN"/>
                              </w:rPr>
                              <m:t>2</m:t>
                            </m:r>
                          </m:sup>
                        </m:sSubSup>
                        <m:r>
                          <m:rPr>
                            <m:sty m:val="p"/>
                          </m:rPr>
                          <w:rPr>
                            <w:rFonts w:ascii="Cambria Math" w:eastAsia="宋体" w:hAnsi="Cambria Math"/>
                            <w:szCs w:val="24"/>
                            <w:highlight w:val="green"/>
                            <w:lang w:eastAsia="zh-CN"/>
                          </w:rPr>
                          <m:t>+</m:t>
                        </m:r>
                        <m:sSup>
                          <m:sSupPr>
                            <m:ctrlPr>
                              <w:rPr>
                                <w:rFonts w:ascii="Cambria Math" w:eastAsia="宋体" w:hAnsi="Cambria Math"/>
                                <w:i/>
                                <w:iCs/>
                                <w:szCs w:val="24"/>
                                <w:highlight w:val="green"/>
                                <w:lang w:eastAsia="zh-CN"/>
                              </w:rPr>
                            </m:ctrlPr>
                          </m:sSupPr>
                          <m:e>
                            <m:d>
                              <m:dPr>
                                <m:ctrlPr>
                                  <w:rPr>
                                    <w:rFonts w:ascii="Cambria Math" w:eastAsia="宋体" w:hAnsi="Cambria Math"/>
                                    <w:i/>
                                    <w:iCs/>
                                    <w:szCs w:val="24"/>
                                    <w:highlight w:val="green"/>
                                    <w:lang w:eastAsia="zh-CN"/>
                                  </w:rPr>
                                </m:ctrlPr>
                              </m:dPr>
                              <m:e>
                                <m:sSub>
                                  <m:sSubPr>
                                    <m:ctrlPr>
                                      <w:rPr>
                                        <w:rFonts w:ascii="Cambria Math" w:eastAsia="宋体" w:hAnsi="Cambria Math"/>
                                        <w:i/>
                                        <w:iCs/>
                                        <w:szCs w:val="24"/>
                                        <w:highlight w:val="green"/>
                                        <w:lang w:eastAsia="zh-CN"/>
                                      </w:rPr>
                                    </m:ctrlPr>
                                  </m:sSub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s</m:t>
                                    </m:r>
                                    <m:r>
                                      <m:rPr>
                                        <m:sty m:val="p"/>
                                      </m:rPr>
                                      <w:rPr>
                                        <w:rFonts w:ascii="Cambria Math" w:eastAsia="宋体" w:hAnsi="Cambria Math"/>
                                        <w:szCs w:val="24"/>
                                        <w:highlight w:val="green"/>
                                        <w:lang w:eastAsia="zh-CN"/>
                                      </w:rPr>
                                      <m:t>_</m:t>
                                    </m:r>
                                    <m:r>
                                      <w:rPr>
                                        <w:rFonts w:ascii="Cambria Math" w:eastAsia="宋体" w:hAnsi="Cambria Math"/>
                                        <w:szCs w:val="24"/>
                                        <w:highlight w:val="green"/>
                                        <w:lang w:eastAsia="zh-CN"/>
                                      </w:rPr>
                                      <m:t>offset</m:t>
                                    </m:r>
                                  </m:sub>
                                </m:sSub>
                                <m:r>
                                  <m:rPr>
                                    <m:sty m:val="bi"/>
                                  </m:rPr>
                                  <w:rPr>
                                    <w:rFonts w:ascii="Cambria Math" w:eastAsia="宋体" w:hAnsi="Cambria Math"/>
                                    <w:szCs w:val="24"/>
                                    <w:highlight w:val="green"/>
                                    <w:lang w:eastAsia="zh-CN"/>
                                  </w:rPr>
                                  <m:t>+</m:t>
                                </m:r>
                                <m:sSub>
                                  <m:sSubPr>
                                    <m:ctrlPr>
                                      <w:rPr>
                                        <w:rFonts w:ascii="Cambria Math" w:eastAsia="宋体" w:hAnsi="Cambria Math"/>
                                        <w:b/>
                                        <w:bCs/>
                                        <w:i/>
                                        <w:iCs/>
                                        <w:szCs w:val="24"/>
                                        <w:highlight w:val="green"/>
                                        <w:lang w:eastAsia="zh-CN"/>
                                      </w:rPr>
                                    </m:ctrlPr>
                                  </m:sSubPr>
                                  <m:e>
                                    <m:r>
                                      <m:rPr>
                                        <m:sty m:val="bi"/>
                                      </m:rPr>
                                      <w:rPr>
                                        <w:rFonts w:ascii="Cambria Math" w:eastAsia="宋体" w:hAnsi="Cambria Math"/>
                                        <w:szCs w:val="24"/>
                                        <w:highlight w:val="green"/>
                                        <w:lang w:eastAsia="zh-CN"/>
                                      </w:rPr>
                                      <m:t>D</m:t>
                                    </m:r>
                                  </m:e>
                                  <m:sub>
                                    <m:r>
                                      <m:rPr>
                                        <m:sty m:val="bi"/>
                                      </m:rPr>
                                      <w:rPr>
                                        <w:rFonts w:ascii="Cambria Math" w:eastAsia="宋体" w:hAnsi="Cambria Math"/>
                                        <w:szCs w:val="24"/>
                                        <w:highlight w:val="green"/>
                                        <w:lang w:eastAsia="zh-CN"/>
                                      </w:rPr>
                                      <m:t>s</m:t>
                                    </m:r>
                                  </m:sub>
                                </m:sSub>
                                <m:r>
                                  <w:rPr>
                                    <w:rFonts w:ascii="Cambria Math" w:eastAsia="宋体" w:hAnsi="Cambria Math"/>
                                    <w:szCs w:val="24"/>
                                    <w:highlight w:val="green"/>
                                    <w:lang w:eastAsia="zh-CN"/>
                                  </w:rPr>
                                  <m:t>-vt</m:t>
                                </m:r>
                              </m:e>
                            </m:d>
                          </m:e>
                          <m:sup>
                            <m:r>
                              <m:rPr>
                                <m:sty m:val="p"/>
                              </m:rPr>
                              <w:rPr>
                                <w:rFonts w:ascii="Cambria Math" w:eastAsia="宋体" w:hAnsi="Cambria Math"/>
                                <w:szCs w:val="24"/>
                                <w:highlight w:val="green"/>
                                <w:lang w:eastAsia="zh-CN"/>
                              </w:rPr>
                              <m:t>2</m:t>
                            </m:r>
                          </m:sup>
                        </m:sSup>
                      </m:e>
                    </m:rad>
                  </m:den>
                </m:f>
                <m:r>
                  <m:rPr>
                    <m:sty m:val="p"/>
                  </m:rPr>
                  <w:rPr>
                    <w:rFonts w:ascii="Cambria Math" w:eastAsia="宋体" w:hAnsi="Cambria Math"/>
                    <w:szCs w:val="24"/>
                    <w:highlight w:val="green"/>
                    <w:lang w:eastAsia="zh-CN"/>
                  </w:rPr>
                  <m:t>,</m:t>
                </m:r>
                <m:r>
                  <w:rPr>
                    <w:rFonts w:ascii="Cambria Math" w:eastAsia="宋体" w:hAnsi="Cambria Math"/>
                    <w:szCs w:val="24"/>
                    <w:highlight w:val="green"/>
                    <w:lang w:eastAsia="zh-CN"/>
                  </w:rPr>
                  <m:t>  </m:t>
                </m:r>
                <m:r>
                  <m:rPr>
                    <m:sty m:val="p"/>
                  </m:rPr>
                  <w:rPr>
                    <w:rFonts w:ascii="Cambria Math" w:eastAsia="宋体" w:hAnsi="Cambria Math"/>
                    <w:szCs w:val="24"/>
                    <w:highlight w:val="green"/>
                    <w:lang w:eastAsia="zh-CN"/>
                  </w:rPr>
                  <m:t>0&lt;</m:t>
                </m:r>
                <m:r>
                  <w:rPr>
                    <w:rFonts w:ascii="Cambria Math" w:eastAsia="宋体" w:hAnsi="Cambria Math"/>
                    <w:szCs w:val="24"/>
                    <w:highlight w:val="green"/>
                    <w:lang w:eastAsia="zh-CN"/>
                  </w:rPr>
                  <m:t>t</m:t>
                </m:r>
                <m:r>
                  <m:rPr>
                    <m:sty m:val="p"/>
                  </m:rPr>
                  <w:rPr>
                    <w:rFonts w:ascii="Cambria Math" w:eastAsia="宋体" w:hAnsi="Cambria Math" w:hint="eastAsia"/>
                    <w:szCs w:val="24"/>
                    <w:highlight w:val="green"/>
                    <w:lang w:eastAsia="zh-CN"/>
                  </w:rPr>
                  <m:t>≤</m:t>
                </m:r>
                <m:f>
                  <m:fPr>
                    <m:ctrlPr>
                      <w:rPr>
                        <w:rFonts w:ascii="Cambria Math" w:eastAsia="宋体" w:hAnsi="Cambria Math"/>
                        <w:i/>
                        <w:iCs/>
                        <w:szCs w:val="24"/>
                        <w:highlight w:val="green"/>
                        <w:lang w:eastAsia="zh-CN"/>
                      </w:rPr>
                    </m:ctrlPr>
                  </m:fPr>
                  <m:num>
                    <m:sSub>
                      <m:sSubPr>
                        <m:ctrlPr>
                          <w:rPr>
                            <w:rFonts w:ascii="Cambria Math" w:eastAsia="宋体" w:hAnsi="Cambria Math"/>
                            <w:i/>
                            <w:iCs/>
                            <w:szCs w:val="24"/>
                            <w:highlight w:val="green"/>
                            <w:lang w:eastAsia="zh-CN"/>
                          </w:rPr>
                        </m:ctrlPr>
                      </m:sSubPr>
                      <m:e>
                        <m:r>
                          <w:rPr>
                            <w:rFonts w:ascii="Cambria Math" w:eastAsia="宋体" w:hAnsi="Cambria Math"/>
                            <w:szCs w:val="24"/>
                            <w:highlight w:val="green"/>
                            <w:lang w:eastAsia="zh-CN"/>
                          </w:rPr>
                          <m:t>D</m:t>
                        </m:r>
                      </m:e>
                      <m:sub>
                        <m:r>
                          <w:rPr>
                            <w:rFonts w:ascii="Cambria Math" w:eastAsia="宋体" w:hAnsi="Cambria Math"/>
                            <w:szCs w:val="24"/>
                            <w:highlight w:val="green"/>
                            <w:lang w:eastAsia="zh-CN"/>
                          </w:rPr>
                          <m:t>s</m:t>
                        </m:r>
                      </m:sub>
                    </m:sSub>
                  </m:num>
                  <m:den>
                    <m:r>
                      <w:rPr>
                        <w:rFonts w:ascii="Cambria Math" w:eastAsia="宋体" w:hAnsi="Cambria Math"/>
                        <w:szCs w:val="24"/>
                        <w:highlight w:val="green"/>
                        <w:lang w:eastAsia="zh-CN"/>
                      </w:rPr>
                      <m:t>v</m:t>
                    </m:r>
                  </m:den>
                </m:f>
              </m:oMath>
            </m:oMathPara>
          </w:p>
          <w:p w:rsidR="00197EB9" w:rsidRPr="00865547" w:rsidRDefault="00197EB9" w:rsidP="00197EB9">
            <w:pPr>
              <w:pStyle w:val="afc"/>
              <w:ind w:left="1920" w:firstLine="400"/>
              <w:rPr>
                <w:szCs w:val="24"/>
                <w:highlight w:val="green"/>
                <w:lang w:val="en-US" w:eastAsia="zh-CN"/>
              </w:rPr>
            </w:pPr>
            <m:oMathPara>
              <m:oMathParaPr>
                <m:jc m:val="centerGroup"/>
              </m:oMathParaPr>
              <m:oMath>
                <m:r>
                  <w:rPr>
                    <w:rFonts w:ascii="Cambria Math" w:hAnsi="Cambria Math"/>
                    <w:szCs w:val="24"/>
                    <w:highlight w:val="green"/>
                    <w:lang w:eastAsia="zh-CN"/>
                  </w:rPr>
                  <m:t>cosθ</m:t>
                </m:r>
                <m:d>
                  <m:dPr>
                    <m:ctrlPr>
                      <w:rPr>
                        <w:rFonts w:ascii="Cambria Math" w:hAnsi="Cambria Math"/>
                        <w:i/>
                        <w:iCs/>
                        <w:szCs w:val="24"/>
                        <w:highlight w:val="green"/>
                        <w:lang w:val="en-US" w:eastAsia="zh-CN"/>
                      </w:rPr>
                    </m:ctrlPr>
                  </m:dPr>
                  <m:e>
                    <m:r>
                      <w:rPr>
                        <w:rFonts w:ascii="Cambria Math" w:hAnsi="Cambria Math"/>
                        <w:szCs w:val="24"/>
                        <w:highlight w:val="green"/>
                        <w:lang w:eastAsia="zh-CN"/>
                      </w:rPr>
                      <m:t>t</m:t>
                    </m:r>
                  </m:e>
                </m:d>
                <m:r>
                  <m:rPr>
                    <m:sty m:val="p"/>
                  </m:rPr>
                  <w:rPr>
                    <w:rFonts w:ascii="Cambria Math" w:hAnsi="Cambria Math"/>
                    <w:szCs w:val="24"/>
                    <w:highlight w:val="green"/>
                    <w:lang w:eastAsia="zh-CN"/>
                  </w:rPr>
                  <m:t>=</m:t>
                </m:r>
                <m:r>
                  <w:rPr>
                    <w:rFonts w:ascii="Cambria Math" w:hAnsi="Cambria Math"/>
                    <w:szCs w:val="24"/>
                    <w:highlight w:val="green"/>
                    <w:lang w:eastAsia="zh-CN"/>
                  </w:rPr>
                  <m:t>cosθ</m:t>
                </m:r>
                <m:d>
                  <m:dPr>
                    <m:ctrlPr>
                      <w:rPr>
                        <w:rFonts w:ascii="Cambria Math" w:hAnsi="Cambria Math"/>
                        <w:i/>
                        <w:iCs/>
                        <w:szCs w:val="24"/>
                        <w:highlight w:val="green"/>
                        <w:lang w:val="en-US" w:eastAsia="zh-CN"/>
                      </w:rPr>
                    </m:ctrlPr>
                  </m:dPr>
                  <m:e>
                    <m:r>
                      <w:rPr>
                        <w:rFonts w:ascii="Cambria Math" w:hAnsi="Cambria Math"/>
                        <w:szCs w:val="24"/>
                        <w:highlight w:val="green"/>
                        <w:lang w:eastAsia="zh-CN"/>
                      </w:rPr>
                      <m:t>t </m:t>
                    </m:r>
                    <m:r>
                      <m:rPr>
                        <m:sty m:val="p"/>
                      </m:rPr>
                      <w:rPr>
                        <w:rFonts w:ascii="Cambria Math" w:hAnsi="Cambria Math"/>
                        <w:szCs w:val="24"/>
                        <w:highlight w:val="green"/>
                        <w:lang w:eastAsia="zh-CN"/>
                      </w:rPr>
                      <m:t>mod</m:t>
                    </m:r>
                    <m:d>
                      <m:dPr>
                        <m:ctrlPr>
                          <w:rPr>
                            <w:rFonts w:ascii="Cambria Math" w:hAnsi="Cambria Math"/>
                            <w:i/>
                            <w:iCs/>
                            <w:szCs w:val="24"/>
                            <w:highlight w:val="green"/>
                            <w:lang w:val="en-US" w:eastAsia="zh-CN"/>
                          </w:rPr>
                        </m:ctrlPr>
                      </m:dPr>
                      <m:e>
                        <m:f>
                          <m:fPr>
                            <m:ctrlPr>
                              <w:rPr>
                                <w:rFonts w:ascii="Cambria Math" w:hAnsi="Cambria Math"/>
                                <w:i/>
                                <w:iCs/>
                                <w:szCs w:val="24"/>
                                <w:highlight w:val="green"/>
                                <w:lang w:val="en-US" w:eastAsia="zh-CN"/>
                              </w:rPr>
                            </m:ctrlPr>
                          </m:fPr>
                          <m:num>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sub>
                            </m:sSub>
                          </m:num>
                          <m:den>
                            <m:r>
                              <w:rPr>
                                <w:rFonts w:ascii="Cambria Math" w:hAnsi="Cambria Math"/>
                                <w:szCs w:val="24"/>
                                <w:highlight w:val="green"/>
                                <w:lang w:eastAsia="zh-CN"/>
                              </w:rPr>
                              <m:t>v</m:t>
                            </m:r>
                          </m:den>
                        </m:f>
                      </m:e>
                    </m:d>
                  </m:e>
                </m:d>
                <m:r>
                  <m:rPr>
                    <m:sty m:val="p"/>
                  </m:rPr>
                  <w:rPr>
                    <w:rFonts w:ascii="Cambria Math" w:hAnsi="Cambria Math"/>
                    <w:szCs w:val="24"/>
                    <w:highlight w:val="green"/>
                    <w:lang w:eastAsia="zh-CN"/>
                  </w:rPr>
                  <m:t>,</m:t>
                </m:r>
                <m:r>
                  <w:rPr>
                    <w:rFonts w:ascii="Cambria Math" w:hAnsi="Cambria Math"/>
                    <w:szCs w:val="24"/>
                    <w:highlight w:val="green"/>
                    <w:lang w:eastAsia="zh-CN"/>
                  </w:rPr>
                  <m:t>  t</m:t>
                </m:r>
                <m:r>
                  <m:rPr>
                    <m:sty m:val="p"/>
                  </m:rPr>
                  <w:rPr>
                    <w:rFonts w:ascii="Cambria Math" w:hAnsi="Cambria Math"/>
                    <w:szCs w:val="24"/>
                    <w:highlight w:val="green"/>
                    <w:lang w:eastAsia="zh-CN"/>
                  </w:rPr>
                  <m:t>&gt;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sub>
                </m:sSub>
                <m:r>
                  <m:rPr>
                    <m:sty m:val="p"/>
                  </m:rPr>
                  <w:rPr>
                    <w:rFonts w:ascii="Cambria Math" w:hAnsi="Cambria Math"/>
                    <w:szCs w:val="24"/>
                    <w:highlight w:val="green"/>
                    <w:lang w:eastAsia="zh-CN"/>
                  </w:rPr>
                  <m:t>/</m:t>
                </m:r>
                <m:r>
                  <w:rPr>
                    <w:rFonts w:ascii="Cambria Math" w:hAnsi="Cambria Math"/>
                    <w:szCs w:val="24"/>
                    <w:highlight w:val="green"/>
                    <w:lang w:eastAsia="zh-CN"/>
                  </w:rPr>
                  <m:t>v</m:t>
                </m:r>
              </m:oMath>
            </m:oMathPara>
          </w:p>
          <w:p w:rsidR="00197EB9" w:rsidRPr="003A17BD" w:rsidRDefault="00197EB9" w:rsidP="00197EB9">
            <w:pPr>
              <w:pStyle w:val="afc"/>
              <w:ind w:left="1920" w:firstLine="400"/>
              <w:jc w:val="center"/>
              <w:rPr>
                <w:szCs w:val="24"/>
                <w:lang w:val="en-US" w:eastAsia="zh-CN"/>
              </w:rPr>
            </w:pPr>
            <m:oMath>
              <m:r>
                <m:rPr>
                  <m:sty m:val="p"/>
                </m:rPr>
                <w:rPr>
                  <w:rFonts w:ascii="Cambria Math" w:hAnsi="Cambria Math"/>
                  <w:szCs w:val="24"/>
                  <w:highlight w:val="green"/>
                  <w:lang w:eastAsia="zh-CN"/>
                </w:rPr>
                <m:t>where</m:t>
              </m:r>
              <m:r>
                <w:rPr>
                  <w:rFonts w:ascii="Cambria Math" w:hAnsi="Cambria Math"/>
                  <w:szCs w:val="24"/>
                  <w:highlight w:val="green"/>
                  <w:lang w:eastAsia="zh-CN"/>
                </w:rPr>
                <m:t> </m:t>
              </m:r>
            </m:oMath>
            <w:r w:rsidRPr="00865547">
              <w:rPr>
                <w:szCs w:val="24"/>
                <w:highlight w:val="green"/>
                <w:lang w:eastAsia="zh-CN"/>
              </w:rPr>
              <w:t xml:space="preserve">0 </w:t>
            </w:r>
            <m:oMath>
              <m:r>
                <m:rPr>
                  <m:sty m:val="p"/>
                </m:rPr>
                <w:rPr>
                  <w:rFonts w:ascii="Cambria Math" w:hAnsi="Cambria Math" w:hint="eastAsia"/>
                  <w:szCs w:val="24"/>
                  <w:highlight w:val="green"/>
                  <w:lang w:eastAsia="zh-CN"/>
                </w:rPr>
                <m: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r>
                    <m:rPr>
                      <m:sty m:val="p"/>
                    </m:rPr>
                    <w:rPr>
                      <w:rFonts w:ascii="Cambria Math" w:hAnsi="Cambria Math"/>
                      <w:szCs w:val="24"/>
                      <w:highlight w:val="green"/>
                      <w:lang w:eastAsia="zh-CN"/>
                    </w:rPr>
                    <m:t>_</m:t>
                  </m:r>
                  <m:r>
                    <w:rPr>
                      <w:rFonts w:ascii="Cambria Math" w:hAnsi="Cambria Math"/>
                      <w:szCs w:val="24"/>
                      <w:highlight w:val="green"/>
                      <w:lang w:eastAsia="zh-CN"/>
                    </w:rPr>
                    <m:t>offset</m:t>
                  </m:r>
                </m:sub>
              </m:sSub>
              <m:r>
                <m:rPr>
                  <m:sty m:val="p"/>
                </m:rPr>
                <w:rPr>
                  <w:rFonts w:ascii="Cambria Math" w:hAnsi="Cambria Math"/>
                  <w:szCs w:val="24"/>
                  <w:highlight w:val="green"/>
                  <w:lang w:eastAsia="zh-CN"/>
                </w:rPr>
                <m:t>&lt;</m:t>
              </m:r>
              <m:sSub>
                <m:sSubPr>
                  <m:ctrlPr>
                    <w:rPr>
                      <w:rFonts w:ascii="Cambria Math" w:hAnsi="Cambria Math"/>
                      <w:i/>
                      <w:iCs/>
                      <w:szCs w:val="24"/>
                      <w:highlight w:val="green"/>
                      <w:lang w:val="en-US" w:eastAsia="zh-CN"/>
                    </w:rPr>
                  </m:ctrlPr>
                </m:sSubPr>
                <m:e>
                  <m:r>
                    <w:rPr>
                      <w:rFonts w:ascii="Cambria Math" w:hAnsi="Cambria Math"/>
                      <w:szCs w:val="24"/>
                      <w:highlight w:val="green"/>
                      <w:lang w:eastAsia="zh-CN"/>
                    </w:rPr>
                    <m:t>D</m:t>
                  </m:r>
                </m:e>
                <m:sub>
                  <m:r>
                    <w:rPr>
                      <w:rFonts w:ascii="Cambria Math" w:hAnsi="Cambria Math"/>
                      <w:szCs w:val="24"/>
                      <w:highlight w:val="green"/>
                      <w:lang w:eastAsia="zh-CN"/>
                    </w:rPr>
                    <m:t>s</m:t>
                  </m:r>
                </m:sub>
              </m:sSub>
            </m:oMath>
          </w:p>
          <w:p w:rsidR="00197EB9" w:rsidRDefault="00197EB9" w:rsidP="00E15A8F">
            <w:pPr>
              <w:rPr>
                <w:rFonts w:eastAsia="Malgun Gothic"/>
                <w:b/>
                <w:u w:val="single"/>
                <w:lang w:val="en-US" w:eastAsia="ko-KR"/>
              </w:rPr>
            </w:pPr>
          </w:p>
          <w:p w:rsidR="00197EB9" w:rsidRDefault="00197EB9" w:rsidP="00E15A8F">
            <w:pPr>
              <w:rPr>
                <w:rFonts w:eastAsia="Malgun Gothic"/>
                <w:b/>
                <w:u w:val="single"/>
                <w:lang w:val="en-US" w:eastAsia="ko-KR"/>
              </w:rPr>
            </w:pPr>
          </w:p>
          <w:p w:rsidR="00197EB9" w:rsidRPr="00865547" w:rsidRDefault="00197EB9" w:rsidP="00E15A8F">
            <w:pPr>
              <w:rPr>
                <w:rFonts w:eastAsia="Malgun Gothic"/>
                <w:b/>
                <w:u w:val="single"/>
                <w:lang w:val="en-US" w:eastAsia="ko-KR"/>
              </w:rPr>
            </w:pPr>
          </w:p>
          <w:p w:rsidR="009549AE" w:rsidRDefault="009549AE" w:rsidP="009549AE">
            <w:pPr>
              <w:rPr>
                <w:b/>
                <w:u w:val="single"/>
                <w:lang w:eastAsia="ko-KR"/>
              </w:rPr>
            </w:pPr>
            <w:r>
              <w:rPr>
                <w:b/>
                <w:u w:val="single"/>
                <w:lang w:eastAsia="ko-KR"/>
              </w:rPr>
              <w:t>Issue 1-1-2: Channel model for Bi-directional RRH deployment</w:t>
            </w:r>
          </w:p>
          <w:p w:rsidR="009549AE" w:rsidRDefault="009549AE" w:rsidP="009549AE">
            <w:pPr>
              <w:rPr>
                <w:rFonts w:eastAsiaTheme="minorEastAsia"/>
                <w:i/>
                <w:color w:val="0070C0"/>
                <w:lang w:val="en-US" w:eastAsia="zh-CN"/>
              </w:rPr>
            </w:pPr>
            <w:r>
              <w:rPr>
                <w:rFonts w:eastAsiaTheme="minorEastAsia" w:hint="eastAsia"/>
                <w:i/>
                <w:color w:val="0070C0"/>
                <w:lang w:val="en-US" w:eastAsia="zh-CN"/>
              </w:rPr>
              <w:t>Tentative agreements:</w:t>
            </w:r>
          </w:p>
          <w:p w:rsidR="00197EB9" w:rsidRPr="00865547" w:rsidRDefault="00197EB9" w:rsidP="00865547">
            <w:pPr>
              <w:spacing w:after="120"/>
              <w:rPr>
                <w:rFonts w:eastAsiaTheme="minorEastAsia"/>
                <w:szCs w:val="24"/>
                <w:lang w:eastAsia="zh-CN"/>
              </w:rPr>
            </w:pPr>
            <w:r>
              <w:rPr>
                <w:szCs w:val="24"/>
                <w:highlight w:val="green"/>
                <w:lang w:eastAsia="zh-CN"/>
              </w:rPr>
              <w:t xml:space="preserve">GTW </w:t>
            </w:r>
            <w:r w:rsidRPr="00B067A0">
              <w:rPr>
                <w:szCs w:val="24"/>
                <w:highlight w:val="green"/>
                <w:lang w:eastAsia="zh-CN"/>
              </w:rPr>
              <w:t>Agreement:  Option 2(a) for for FR2 HST Bi-directional RRH deployment</w:t>
            </w:r>
          </w:p>
          <w:p w:rsidR="009549AE" w:rsidRPr="00865547" w:rsidRDefault="009549AE" w:rsidP="008E154E">
            <w:pPr>
              <w:pStyle w:val="afc"/>
              <w:numPr>
                <w:ilvl w:val="0"/>
                <w:numId w:val="8"/>
              </w:numPr>
              <w:overflowPunct/>
              <w:autoSpaceDE/>
              <w:autoSpaceDN/>
              <w:adjustRightInd/>
              <w:spacing w:after="120" w:line="259" w:lineRule="auto"/>
              <w:ind w:firstLineChars="0"/>
              <w:textAlignment w:val="auto"/>
              <w:rPr>
                <w:rFonts w:eastAsia="宋体"/>
                <w:szCs w:val="24"/>
                <w:highlight w:val="green"/>
                <w:lang w:eastAsia="zh-CN"/>
              </w:rPr>
            </w:pPr>
            <w:r w:rsidRPr="00865547">
              <w:rPr>
                <w:rFonts w:eastAsia="宋体"/>
                <w:szCs w:val="24"/>
                <w:highlight w:val="green"/>
                <w:lang w:eastAsia="zh-CN"/>
              </w:rPr>
              <w:t>Apply channel modelling as option 2a for FR2 HST Bi-directional RRH deployment</w:t>
            </w:r>
          </w:p>
          <w:p w:rsidR="009549AE" w:rsidRPr="00865547" w:rsidRDefault="009549AE" w:rsidP="00865547">
            <w:pPr>
              <w:pStyle w:val="afc"/>
              <w:numPr>
                <w:ilvl w:val="1"/>
                <w:numId w:val="8"/>
              </w:numPr>
              <w:overflowPunct/>
              <w:autoSpaceDE/>
              <w:autoSpaceDN/>
              <w:adjustRightInd/>
              <w:spacing w:after="120"/>
              <w:ind w:firstLineChars="0"/>
              <w:textAlignment w:val="auto"/>
              <w:rPr>
                <w:rFonts w:eastAsia="宋体"/>
                <w:szCs w:val="24"/>
                <w:highlight w:val="green"/>
                <w:lang w:eastAsia="zh-CN"/>
              </w:rPr>
            </w:pPr>
            <w:r w:rsidRPr="00865547">
              <w:rPr>
                <w:rFonts w:eastAsia="宋体"/>
                <w:szCs w:val="24"/>
                <w:highlight w:val="green"/>
                <w:lang w:eastAsia="zh-CN"/>
              </w:rPr>
              <w:t>Option 2(a): To match Bi-directional deployment Scheme-1: UE connect to 2nd-nearest RRH.</w:t>
            </w:r>
          </w:p>
          <w:p w:rsidR="009549AE" w:rsidRPr="00865547" w:rsidRDefault="00C613F7" w:rsidP="00865547">
            <w:pPr>
              <w:pStyle w:val="afc"/>
              <w:numPr>
                <w:ilvl w:val="2"/>
                <w:numId w:val="8"/>
              </w:numPr>
              <w:ind w:firstLineChars="0"/>
              <w:rPr>
                <w:rFonts w:ascii="Cambria Math" w:hAnsi="Cambria Math"/>
                <w:i/>
                <w:highlight w:val="green"/>
              </w:rPr>
            </w:pPr>
            <m:oMath>
              <m:func>
                <m:funcPr>
                  <m:ctrlPr>
                    <w:rPr>
                      <w:rFonts w:ascii="Cambria Math" w:hAnsi="Cambria Math"/>
                      <w:i/>
                      <w:highlight w:val="green"/>
                    </w:rPr>
                  </m:ctrlPr>
                </m:funcPr>
                <m:fName>
                  <m:r>
                    <w:rPr>
                      <w:rFonts w:ascii="Cambria Math" w:eastAsia="宋体" w:hAnsi="Cambria Math"/>
                      <w:szCs w:val="24"/>
                      <w:highlight w:val="green"/>
                      <w:lang w:eastAsia="zh-CN"/>
                    </w:rPr>
                    <m:t>cos</m:t>
                  </m:r>
                </m:fName>
                <m:e>
                  <m:r>
                    <w:rPr>
                      <w:rFonts w:ascii="Cambria Math" w:hAnsi="Cambria Math"/>
                      <w:highlight w:val="green"/>
                    </w:rPr>
                    <m:t>θ</m:t>
                  </m:r>
                  <m:d>
                    <m:dPr>
                      <m:ctrlPr>
                        <w:rPr>
                          <w:rFonts w:ascii="Cambria Math" w:hAnsi="Cambria Math"/>
                          <w:i/>
                          <w:highlight w:val="green"/>
                        </w:rPr>
                      </m:ctrlPr>
                    </m:dPr>
                    <m:e>
                      <m:r>
                        <w:rPr>
                          <w:rFonts w:ascii="Cambria Math" w:hAnsi="Cambria Math"/>
                          <w:highlight w:val="green"/>
                        </w:rPr>
                        <m:t>t</m:t>
                      </m:r>
                    </m:e>
                  </m:d>
                </m:e>
              </m:func>
              <m:r>
                <w:rPr>
                  <w:rFonts w:ascii="Cambria Math" w:hAnsi="Cambria Math"/>
                  <w:highlight w:val="green"/>
                </w:rPr>
                <m:t>=</m:t>
              </m:r>
              <m:f>
                <m:fPr>
                  <m:ctrlPr>
                    <w:rPr>
                      <w:rFonts w:ascii="Cambria Math" w:hAnsi="Cambria Math"/>
                      <w:i/>
                      <w:highlight w:val="green"/>
                    </w:rPr>
                  </m:ctrlPr>
                </m:fPr>
                <m:num>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-vt</m:t>
                  </m:r>
                </m:num>
                <m:den>
                  <m:rad>
                    <m:radPr>
                      <m:degHide m:val="1"/>
                      <m:ctrlPr>
                        <w:rPr>
                          <w:rFonts w:ascii="Cambria Math" w:hAnsi="Cambria Math"/>
                          <w:i/>
                          <w:highlight w:val="green"/>
                        </w:rPr>
                      </m:ctrlPr>
                    </m:radPr>
                    <m:deg/>
                    <m:e>
                      <m:sSubSup>
                        <m:sSubSupPr>
                          <m:ctrlPr>
                            <w:rPr>
                              <w:rFonts w:ascii="Cambria Math" w:hAnsi="Cambria Math"/>
                              <w:i/>
                              <w:highlight w:val="green"/>
                            </w:rPr>
                          </m:ctrlPr>
                        </m:sSubSupPr>
                        <m:e>
                          <m:r>
                            <w:rPr>
                              <w:rFonts w:ascii="Cambria Math" w:hAnsi="Cambria Math"/>
                              <w:highlight w:val="green"/>
                            </w:rPr>
                            <m:t>D</m:t>
                          </m:r>
                        </m:e>
                        <m:sub>
                          <m:r>
                            <w:rPr>
                              <w:rFonts w:ascii="Cambria Math" w:hAnsi="Cambria Math"/>
                              <w:highlight w:val="green"/>
                            </w:rPr>
                            <m:t>min</m:t>
                          </m:r>
                        </m:sub>
                        <m:sup>
                          <m:r>
                            <w:rPr>
                              <w:rFonts w:ascii="Cambria Math" w:hAnsi="Cambria Math"/>
                              <w:highlight w:val="green"/>
                            </w:rPr>
                            <m:t>2</m:t>
                          </m:r>
                        </m:sup>
                      </m:sSubSup>
                      <m:r>
                        <w:rPr>
                          <w:rFonts w:ascii="Cambria Math" w:hAnsi="Cambria Math"/>
                          <w:highlight w:val="green"/>
                        </w:rPr>
                        <m:t>+</m:t>
                      </m:r>
                      <m:sSup>
                        <m:sSupPr>
                          <m:ctrlPr>
                            <w:rPr>
                              <w:rFonts w:ascii="Cambria Math" w:hAnsi="Cambria Math"/>
                              <w:i/>
                              <w:highlight w:val="green"/>
                            </w:rPr>
                          </m:ctrlPr>
                        </m:sSupPr>
                        <m:e>
                          <m:d>
                            <m:dPr>
                              <m:ctrlPr>
                                <w:rPr>
                                  <w:rFonts w:ascii="Cambria Math" w:hAnsi="Cambria Math"/>
                                  <w:i/>
                                  <w:highlight w:val="green"/>
                                </w:rPr>
                              </m:ctrlPr>
                            </m:dPr>
                            <m:e>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-vt</m:t>
                              </m:r>
                            </m:e>
                          </m:d>
                        </m:e>
                        <m:sup>
                          <m:r>
                            <w:rPr>
                              <w:rFonts w:ascii="Cambria Math" w:hAnsi="Cambria Math"/>
                              <w:highlight w:val="green"/>
                            </w:rPr>
                            <m:t>2</m:t>
                          </m:r>
                        </m:sup>
                      </m:sSup>
                    </m:e>
                  </m:rad>
                </m:den>
              </m:f>
              <m:r>
                <w:rPr>
                  <w:rFonts w:ascii="Cambria Math" w:hAnsi="Cambria Math"/>
                  <w:highlight w:val="green"/>
                </w:rPr>
                <m:t>,  0&lt;t</m:t>
              </m:r>
              <m:r>
                <w:rPr>
                  <w:rFonts w:ascii="Cambria Math" w:hAnsi="Cambria Math" w:hint="eastAsia"/>
                  <w:highlight w:val="green"/>
                </w:rPr>
                <m:t>≤</m:t>
              </m:r>
              <m:sSub>
                <m:sSubPr>
                  <m:ctrlPr>
                    <w:rPr>
                      <w:rFonts w:ascii="Cambria Math" w:hAnsi="Cambria Math"/>
                      <w:i/>
                      <w:highlight w:val="green"/>
                    </w:rPr>
                  </m:ctrlPr>
                </m:sSubPr>
                <m:e>
                  <m:r>
                    <w:rPr>
                      <w:rFonts w:ascii="Cambria Math" w:hAnsi="Cambria Math"/>
                      <w:highlight w:val="green"/>
                    </w:rPr>
                    <m:t>(0.5*D</m:t>
                  </m:r>
                </m:e>
                <m:sub>
                  <m:r>
                    <w:rPr>
                      <w:rFonts w:ascii="Cambria Math" w:hAnsi="Cambria Math"/>
                      <w:highlight w:val="green"/>
                    </w:rPr>
                    <m:t>s</m:t>
                  </m:r>
                </m:sub>
              </m:sSub>
              <m:r>
                <w:rPr>
                  <w:rFonts w:ascii="Cambria Math" w:hAnsi="Cambria Math"/>
                  <w:highlight w:val="green"/>
                </w:rPr>
                <m:t>)/v</m:t>
              </m:r>
            </m:oMath>
          </w:p>
          <w:p w:rsidR="009549AE" w:rsidRPr="00865547" w:rsidRDefault="00C613F7" w:rsidP="00865547">
            <w:pPr>
              <w:pStyle w:val="afc"/>
              <w:numPr>
                <w:ilvl w:val="2"/>
                <w:numId w:val="8"/>
              </w:numPr>
              <w:ind w:firstLineChars="0"/>
              <w:rPr>
                <w:rFonts w:ascii="Cambria Math" w:hAnsi="Cambria Math"/>
                <w:i/>
                <w:highlight w:val="green"/>
              </w:rPr>
            </w:pPr>
            <m:oMath>
              <m:func>
                <m:funcPr>
                  <m:ctrlPr>
                    <w:rPr>
                      <w:rFonts w:ascii="Cambria Math" w:hAnsi="Cambria Math"/>
                      <w:i/>
                      <w:highlight w:val="green"/>
                    </w:rPr>
                  </m:ctrlPr>
                </m:funcPr>
                <m:fName>
                  <m:r>
                    <w:rPr>
                      <w:rFonts w:ascii="Cambria Math" w:hAnsi="Cambria Math"/>
                      <w:highlight w:val="green"/>
                    </w:rPr>
                    <m:t>cos</m:t>
                  </m:r>
                </m:fName>
                <m:e>
                  <m:r>
                    <w:rPr>
                      <w:rFonts w:ascii="Cambria Math" w:hAnsi="Cambria Math"/>
                      <w:highlight w:val="green"/>
                    </w:rPr>
                    <m:t>θ</m:t>
                  </m:r>
                  <m:d>
                    <m:dPr>
                      <m:ctrlPr>
                        <w:rPr>
                          <w:rFonts w:ascii="Cambria Math" w:hAnsi="Cambria Math"/>
                          <w:i/>
                          <w:highlight w:val="green"/>
                        </w:rPr>
                      </m:ctrlPr>
                    </m:dPr>
                    <m:e>
                      <m:r>
                        <w:rPr>
                          <w:rFonts w:ascii="Cambria Math" w:hAnsi="Cambria Math"/>
                          <w:highlight w:val="green"/>
                        </w:rPr>
                        <m:t>t</m:t>
                      </m:r>
                    </m:e>
                  </m:d>
                </m:e>
              </m:func>
              <m:r>
                <w:rPr>
                  <w:rFonts w:ascii="Cambria Math" w:hAnsi="Cambria Math"/>
                  <w:highlight w:val="green"/>
                </w:rPr>
                <m:t>=-</m:t>
              </m:r>
              <m:f>
                <m:fPr>
                  <m:ctrlPr>
                    <w:rPr>
                      <w:rFonts w:ascii="Cambria Math" w:hAnsi="Cambria Math"/>
                      <w:i/>
                      <w:highlight w:val="green"/>
                    </w:rPr>
                  </m:ctrlPr>
                </m:fPr>
                <m:num>
                  <m:r>
                    <w:rPr>
                      <w:rFonts w:ascii="Cambria Math" w:hAnsi="Cambria Math"/>
                      <w:highlight w:val="green"/>
                    </w:rPr>
                    <m:t>vt</m:t>
                  </m:r>
                </m:num>
                <m:den>
                  <m:rad>
                    <m:radPr>
                      <m:degHide m:val="1"/>
                      <m:ctrlPr>
                        <w:rPr>
                          <w:rFonts w:ascii="Cambria Math" w:hAnsi="Cambria Math"/>
                          <w:i/>
                          <w:highlight w:val="green"/>
                        </w:rPr>
                      </m:ctrlPr>
                    </m:radPr>
                    <m:deg/>
                    <m:e>
                      <m:sSubSup>
                        <m:sSubSupPr>
                          <m:ctrlPr>
                            <w:rPr>
                              <w:rFonts w:ascii="Cambria Math" w:hAnsi="Cambria Math"/>
                              <w:i/>
                              <w:highlight w:val="green"/>
                            </w:rPr>
                          </m:ctrlPr>
                        </m:sSubSupPr>
                        <m:e>
                          <m:r>
                            <w:rPr>
                              <w:rFonts w:ascii="Cambria Math" w:hAnsi="Cambria Math"/>
                              <w:highlight w:val="green"/>
                            </w:rPr>
                            <m:t>D</m:t>
                          </m:r>
                        </m:e>
                        <m:sub>
                          <m:r>
                            <w:rPr>
                              <w:rFonts w:ascii="Cambria Math" w:hAnsi="Cambria Math"/>
                              <w:highlight w:val="green"/>
                            </w:rPr>
                            <m:t>min</m:t>
                          </m:r>
                        </m:sub>
                        <m:sup>
                          <m:r>
                            <w:rPr>
                              <w:rFonts w:ascii="Cambria Math" w:hAnsi="Cambria Math"/>
                              <w:highlight w:val="green"/>
                            </w:rPr>
                            <m:t>2</m:t>
                          </m:r>
                        </m:sup>
                      </m:sSubSup>
                      <m:r>
                        <w:rPr>
                          <w:rFonts w:ascii="Cambria Math" w:hAnsi="Cambria Math"/>
                          <w:highlight w:val="green"/>
                        </w:rPr>
                        <m:t>+</m:t>
                      </m:r>
                      <m:sSup>
                        <m:sSupPr>
                          <m:ctrlPr>
                            <w:rPr>
                              <w:rFonts w:ascii="Cambria Math" w:hAnsi="Cambria Math"/>
                              <w:i/>
                              <w:highlight w:val="green"/>
                            </w:rPr>
                          </m:ctrlPr>
                        </m:sSupPr>
                        <m:e>
                          <m:d>
                            <m:dPr>
                              <m:ctrlPr>
                                <w:rPr>
                                  <w:rFonts w:ascii="Cambria Math" w:hAnsi="Cambria Math"/>
                                  <w:i/>
                                  <w:highlight w:val="green"/>
                                </w:rPr>
                              </m:ctrlPr>
                            </m:dPr>
                            <m:e>
                              <m:r>
                                <w:rPr>
                                  <w:rFonts w:ascii="Cambria Math" w:hAnsi="Cambria Math"/>
                                  <w:highlight w:val="green"/>
                                </w:rPr>
                                <m:t>vt</m:t>
                              </m:r>
                            </m:e>
                          </m:d>
                        </m:e>
                        <m:sup>
                          <m:r>
                            <w:rPr>
                              <w:rFonts w:ascii="Cambria Math" w:hAnsi="Cambria Math"/>
                              <w:highlight w:val="green"/>
                            </w:rPr>
                            <m:t>2</m:t>
                          </m:r>
                        </m:sup>
                      </m:sSup>
                    </m:e>
                  </m:rad>
                </m:den>
              </m:f>
              <m:r>
                <w:rPr>
                  <w:rFonts w:ascii="Cambria Math" w:hAnsi="Cambria Math"/>
                  <w:highlight w:val="green"/>
                </w:rPr>
                <m:t>,  </m:t>
              </m:r>
              <m:sSub>
                <m:sSubPr>
                  <m:ctrlPr>
                    <w:rPr>
                      <w:rFonts w:ascii="Cambria Math" w:hAnsi="Cambria Math"/>
                      <w:i/>
                      <w:highlight w:val="green"/>
                    </w:rPr>
                  </m:ctrlPr>
                </m:sSubPr>
                <m:e>
                  <m:r>
                    <w:rPr>
                      <w:rFonts w:ascii="Cambria Math" w:hAnsi="Cambria Math"/>
                      <w:highlight w:val="green"/>
                    </w:rPr>
                    <m:t>(0.5*D</m:t>
                  </m:r>
                </m:e>
                <m:sub>
                  <m:r>
                    <w:rPr>
                      <w:rFonts w:ascii="Cambria Math" w:hAnsi="Cambria Math"/>
                      <w:highlight w:val="green"/>
                    </w:rPr>
                    <m:t>s</m:t>
                  </m:r>
                </m:sub>
              </m:sSub>
              <m:r>
                <w:rPr>
                  <w:rFonts w:ascii="Cambria Math" w:hAnsi="Cambria Math"/>
                  <w:highlight w:val="green"/>
                </w:rPr>
                <m:t>)/v&lt;t</m:t>
              </m:r>
              <m:r>
                <w:rPr>
                  <w:rFonts w:ascii="Cambria Math" w:hAnsi="Cambria Math" w:hint="eastAsia"/>
                  <w:highlight w:val="green"/>
                </w:rPr>
                <m:t>≤</m:t>
              </m:r>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 </m:t>
              </m:r>
            </m:oMath>
          </w:p>
          <w:p w:rsidR="009549AE" w:rsidRPr="00865547" w:rsidRDefault="009549AE" w:rsidP="00865547">
            <w:pPr>
              <w:pStyle w:val="afc"/>
              <w:numPr>
                <w:ilvl w:val="2"/>
                <w:numId w:val="8"/>
              </w:numPr>
              <w:ind w:firstLineChars="0"/>
              <w:rPr>
                <w:rFonts w:ascii="Cambria Math" w:hAnsi="Cambria Math"/>
                <w:i/>
                <w:highlight w:val="green"/>
              </w:rPr>
            </w:pPr>
            <m:oMath>
              <m:r>
                <w:rPr>
                  <w:rFonts w:ascii="Cambria Math" w:hAnsi="Cambria Math"/>
                  <w:highlight w:val="green"/>
                </w:rPr>
                <m:t>cosθ</m:t>
              </m:r>
              <m:d>
                <m:dPr>
                  <m:ctrlPr>
                    <w:rPr>
                      <w:rFonts w:ascii="Cambria Math" w:hAnsi="Cambria Math"/>
                      <w:i/>
                      <w:highlight w:val="green"/>
                    </w:rPr>
                  </m:ctrlPr>
                </m:dPr>
                <m:e>
                  <m:r>
                    <w:rPr>
                      <w:rFonts w:ascii="Cambria Math" w:hAnsi="Cambria Math"/>
                      <w:highlight w:val="green"/>
                    </w:rPr>
                    <m:t>t mod</m:t>
                  </m:r>
                  <m:d>
                    <m:dPr>
                      <m:ctrlPr>
                        <w:rPr>
                          <w:rFonts w:ascii="Cambria Math" w:hAnsi="Cambria Math"/>
                          <w:i/>
                          <w:highlight w:val="green"/>
                        </w:rPr>
                      </m:ctrlPr>
                    </m:dPr>
                    <m:e>
                      <m:f>
                        <m:fPr>
                          <m:ctrlPr>
                            <w:rPr>
                              <w:rFonts w:ascii="Cambria Math" w:hAnsi="Cambria Math"/>
                              <w:i/>
                              <w:highlight w:val="green"/>
                            </w:rPr>
                          </m:ctrlPr>
                        </m:fPr>
                        <m:num>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num>
                        <m:den>
                          <m:r>
                            <w:rPr>
                              <w:rFonts w:ascii="Cambria Math" w:hAnsi="Cambria Math"/>
                              <w:highlight w:val="green"/>
                            </w:rPr>
                            <m:t>v</m:t>
                          </m:r>
                        </m:den>
                      </m:f>
                    </m:e>
                  </m:d>
                </m:e>
              </m:d>
              <m:r>
                <w:rPr>
                  <w:rFonts w:ascii="Cambria Math" w:hAnsi="Cambria Math"/>
                  <w:highlight w:val="green"/>
                </w:rPr>
                <m:t>,    t&gt;</m:t>
              </m:r>
              <m:sSub>
                <m:sSubPr>
                  <m:ctrlPr>
                    <w:rPr>
                      <w:rFonts w:ascii="Cambria Math" w:hAnsi="Cambria Math"/>
                      <w:i/>
                      <w:highlight w:val="green"/>
                    </w:rPr>
                  </m:ctrlPr>
                </m:sSubPr>
                <m:e>
                  <m:r>
                    <w:rPr>
                      <w:rFonts w:ascii="Cambria Math" w:hAnsi="Cambria Math"/>
                      <w:highlight w:val="green"/>
                    </w:rPr>
                    <m:t>D</m:t>
                  </m:r>
                </m:e>
                <m:sub>
                  <m:r>
                    <w:rPr>
                      <w:rFonts w:ascii="Cambria Math" w:hAnsi="Cambria Math"/>
                      <w:highlight w:val="green"/>
                    </w:rPr>
                    <m:t>s</m:t>
                  </m:r>
                </m:sub>
              </m:sSub>
              <m:r>
                <w:rPr>
                  <w:rFonts w:ascii="Cambria Math" w:hAnsi="Cambria Math"/>
                  <w:highlight w:val="green"/>
                </w:rPr>
                <m:t>/v</m:t>
              </m:r>
            </m:oMath>
          </w:p>
          <w:p w:rsidR="009549AE" w:rsidRDefault="009549AE" w:rsidP="00865547">
            <w:pPr>
              <w:spacing w:after="120"/>
              <w:rPr>
                <w:rFonts w:eastAsia="宋体"/>
                <w:szCs w:val="24"/>
                <w:lang w:eastAsia="zh-CN"/>
              </w:rPr>
            </w:pPr>
          </w:p>
          <w:p w:rsidR="00197EB9" w:rsidRDefault="00197EB9" w:rsidP="00865547">
            <w:pPr>
              <w:spacing w:after="120"/>
              <w:rPr>
                <w:rFonts w:eastAsia="宋体"/>
                <w:szCs w:val="24"/>
                <w:lang w:eastAsia="zh-CN"/>
              </w:rPr>
            </w:pPr>
          </w:p>
          <w:p w:rsidR="00197EB9" w:rsidRDefault="00197EB9" w:rsidP="00865547">
            <w:pPr>
              <w:spacing w:after="120"/>
              <w:rPr>
                <w:rFonts w:eastAsia="宋体"/>
                <w:szCs w:val="24"/>
                <w:lang w:eastAsia="zh-CN"/>
              </w:rPr>
            </w:pPr>
          </w:p>
          <w:p w:rsidR="00197EB9" w:rsidRPr="00865547" w:rsidRDefault="00197EB9" w:rsidP="00865547">
            <w:pPr>
              <w:spacing w:after="120"/>
              <w:rPr>
                <w:rFonts w:eastAsia="宋体"/>
                <w:szCs w:val="24"/>
                <w:lang w:eastAsia="zh-CN"/>
              </w:rPr>
            </w:pPr>
          </w:p>
          <w:p w:rsidR="00E15A8F" w:rsidRDefault="009549AE">
            <w:pPr>
              <w:rPr>
                <w:b/>
                <w:u w:val="single"/>
                <w:lang w:eastAsia="ko-KR"/>
              </w:rPr>
            </w:pPr>
            <w:r w:rsidRPr="00AD5626">
              <w:rPr>
                <w:b/>
                <w:szCs w:val="21"/>
                <w:u w:val="single"/>
                <w:lang w:eastAsia="ko-KR"/>
              </w:rPr>
              <w:t>Issue 1-1-</w:t>
            </w:r>
            <w:r w:rsidR="00532EE5">
              <w:rPr>
                <w:b/>
                <w:szCs w:val="21"/>
                <w:u w:val="single"/>
                <w:lang w:eastAsia="ko-KR"/>
              </w:rPr>
              <w:t>3</w:t>
            </w:r>
            <w:r w:rsidRPr="00AD5626">
              <w:rPr>
                <w:b/>
                <w:szCs w:val="21"/>
                <w:u w:val="single"/>
                <w:lang w:eastAsia="ko-KR"/>
              </w:rPr>
              <w:t xml:space="preserve">:  </w:t>
            </w:r>
            <w:r>
              <w:rPr>
                <w:b/>
                <w:u w:val="single"/>
                <w:lang w:eastAsia="ko-KR"/>
              </w:rPr>
              <w:t>Whether to incorporate propagation delay in DL demodulation channel model?</w:t>
            </w:r>
          </w:p>
          <w:p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rsidR="00757BA6" w:rsidRPr="00865547" w:rsidRDefault="006450EE" w:rsidP="00865547">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w:t>
            </w:r>
            <w:r w:rsidR="004F2197">
              <w:rPr>
                <w:rFonts w:eastAsia="宋体"/>
                <w:szCs w:val="24"/>
                <w:lang w:eastAsia="zh-CN"/>
              </w:rPr>
              <w:t>1(ZTE)</w:t>
            </w:r>
            <w:r w:rsidR="00757BA6">
              <w:rPr>
                <w:rFonts w:eastAsia="宋体"/>
                <w:szCs w:val="24"/>
                <w:lang w:eastAsia="zh-CN"/>
              </w:rPr>
              <w:t>: To consider propagation delay for DL demodulation</w:t>
            </w:r>
            <w:r>
              <w:rPr>
                <w:rFonts w:eastAsia="宋体"/>
                <w:szCs w:val="24"/>
                <w:lang w:eastAsia="zh-CN"/>
              </w:rPr>
              <w:t xml:space="preserve">, the following model can be considered for propagation delay for DL demodulation </w:t>
            </w:r>
          </w:p>
          <w:p w:rsidR="006450EE" w:rsidRPr="00865547" w:rsidRDefault="006450EE" w:rsidP="00865547">
            <w:pPr>
              <w:jc w:val="center"/>
              <w:rPr>
                <w:rFonts w:eastAsiaTheme="minorEastAsia"/>
                <w:i/>
                <w:color w:val="0070C0"/>
                <w:lang w:eastAsia="zh-CN"/>
              </w:rPr>
            </w:pPr>
            <w:r>
              <w:rPr>
                <w:rFonts w:eastAsia="宋体" w:hint="eastAsia"/>
                <w:bCs/>
                <w:position w:val="-34"/>
                <w:lang w:val="en-US" w:eastAsia="zh-CN"/>
              </w:rPr>
              <w:object w:dxaOrig="5184" w:dyaOrig="576">
                <v:shape id="_x0000_i1030" type="#_x0000_t75" style="width:259.1pt;height:28.9pt" o:ole="">
                  <v:imagedata r:id="rId22" o:title=""/>
                </v:shape>
                <o:OLEObject Type="Embed" ProgID="Equation.3" ShapeID="_x0000_i1030" DrawAspect="Content" ObjectID="_1697705336" r:id="rId27"/>
              </w:object>
            </w:r>
          </w:p>
          <w:p w:rsidR="00532EE5" w:rsidRDefault="00532EE5" w:rsidP="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2</w:t>
            </w:r>
            <w:r w:rsidR="004F2197">
              <w:rPr>
                <w:rFonts w:eastAsia="宋体"/>
                <w:szCs w:val="24"/>
                <w:lang w:eastAsia="zh-CN"/>
              </w:rPr>
              <w:t>(Ericsson, Samsung</w:t>
            </w:r>
            <w:r w:rsidR="00EC655A">
              <w:rPr>
                <w:rFonts w:eastAsia="宋体"/>
                <w:szCs w:val="24"/>
                <w:lang w:eastAsia="zh-CN"/>
              </w:rPr>
              <w:t>, Nokia</w:t>
            </w:r>
            <w:r w:rsidR="004F2197">
              <w:rPr>
                <w:rFonts w:eastAsia="宋体"/>
                <w:szCs w:val="24"/>
                <w:lang w:eastAsia="zh-CN"/>
              </w:rPr>
              <w:t>)</w:t>
            </w:r>
            <w:r>
              <w:rPr>
                <w:rFonts w:eastAsia="宋体"/>
                <w:szCs w:val="24"/>
                <w:lang w:eastAsia="zh-CN"/>
              </w:rPr>
              <w:t xml:space="preserve">: Not considering  propagation </w:t>
            </w:r>
            <w:r w:rsidR="004F2197">
              <w:rPr>
                <w:rFonts w:eastAsia="宋体"/>
                <w:szCs w:val="24"/>
                <w:lang w:eastAsia="zh-CN"/>
              </w:rPr>
              <w:t>delay in DL demodulation channel model</w:t>
            </w:r>
          </w:p>
          <w:p w:rsidR="00532EE5" w:rsidRPr="00865547" w:rsidRDefault="004F2197" w:rsidP="00865547">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3</w:t>
            </w:r>
            <w:r w:rsidR="00AA157A">
              <w:rPr>
                <w:rFonts w:eastAsia="宋体"/>
                <w:szCs w:val="24"/>
                <w:lang w:eastAsia="zh-CN"/>
              </w:rPr>
              <w:t>(Huawei)</w:t>
            </w:r>
            <w:r>
              <w:rPr>
                <w:rFonts w:eastAsia="宋体"/>
                <w:szCs w:val="24"/>
                <w:lang w:eastAsia="zh-CN"/>
              </w:rPr>
              <w:t>:</w:t>
            </w:r>
            <w:r w:rsidR="00AA157A">
              <w:rPr>
                <w:rFonts w:eastAsia="宋体"/>
                <w:szCs w:val="24"/>
                <w:lang w:eastAsia="zh-CN"/>
              </w:rPr>
              <w:t xml:space="preserve"> Pending on the RRM session discussion </w:t>
            </w:r>
            <w:r>
              <w:rPr>
                <w:rFonts w:eastAsia="宋体"/>
                <w:szCs w:val="24"/>
                <w:lang w:eastAsia="zh-CN"/>
              </w:rPr>
              <w:t xml:space="preserve"> </w:t>
            </w:r>
          </w:p>
          <w:p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F2197" w:rsidRPr="00865547" w:rsidRDefault="004F2197" w:rsidP="004F219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For DL Rx timing, based on RRM conclusion</w:t>
            </w:r>
            <w:r w:rsidR="00AA157A">
              <w:rPr>
                <w:rFonts w:eastAsia="宋体"/>
                <w:szCs w:val="24"/>
                <w:lang w:eastAsia="zh-CN"/>
              </w:rPr>
              <w:t xml:space="preserve"> in the last meeting</w:t>
            </w:r>
            <w:r w:rsidRPr="00865547">
              <w:rPr>
                <w:rFonts w:eastAsia="宋体"/>
                <w:szCs w:val="24"/>
                <w:lang w:eastAsia="zh-CN"/>
              </w:rPr>
              <w:t>, PSS/SSS detection is robust enough to handle the ISI and time difference</w:t>
            </w:r>
          </w:p>
          <w:p w:rsidR="004F2197" w:rsidRPr="00865547" w:rsidRDefault="004F219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For FR2 HST, only DPS scheme is considered. UE can only receive the PDSCH signal from RRH at given time. UE timing adjustment belongs to RRM scope, can be verified based on RRM requirement. </w:t>
            </w:r>
            <w:r w:rsidRPr="00865547">
              <w:rPr>
                <w:szCs w:val="24"/>
                <w:lang w:eastAsia="zh-CN"/>
              </w:rPr>
              <w:t>It is not proper to define a test case to cover</w:t>
            </w:r>
            <w:r w:rsidR="00AA157A">
              <w:rPr>
                <w:szCs w:val="24"/>
                <w:lang w:eastAsia="zh-CN"/>
              </w:rPr>
              <w:t xml:space="preserve"> demodulation</w:t>
            </w:r>
            <w:r w:rsidRPr="00865547">
              <w:rPr>
                <w:szCs w:val="24"/>
                <w:lang w:eastAsia="zh-CN"/>
              </w:rPr>
              <w:t xml:space="preserve"> test and RRM test</w:t>
            </w:r>
          </w:p>
          <w:p w:rsidR="00AA157A" w:rsidRPr="00865547" w:rsidRDefault="00AA157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Delay jump only happen during RRH switching stage, the performance impact is minor compared with the whole transmissions. During the </w:t>
            </w:r>
            <w:r>
              <w:rPr>
                <w:rFonts w:eastAsia="宋体"/>
                <w:szCs w:val="24"/>
                <w:lang w:eastAsia="zh-CN"/>
              </w:rPr>
              <w:t>RRH switching</w:t>
            </w:r>
            <w:r w:rsidRPr="00865547">
              <w:rPr>
                <w:rFonts w:eastAsia="宋体"/>
                <w:szCs w:val="24"/>
                <w:lang w:eastAsia="zh-CN"/>
              </w:rPr>
              <w:t>, there is no PDSCH scheduling  expected</w:t>
            </w:r>
          </w:p>
          <w:p w:rsidR="004F2197" w:rsidRPr="00865547" w:rsidRDefault="00AA157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The main concern to model delay or delay jump, it will has impact performance.  To address the concern, additional marginal can be considered during requirement definition stage. </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4F2197" w:rsidRPr="008A14C5" w:rsidRDefault="004F2197" w:rsidP="004F2197">
            <w:pPr>
              <w:pStyle w:val="afc"/>
              <w:numPr>
                <w:ilvl w:val="1"/>
                <w:numId w:val="8"/>
              </w:numPr>
              <w:overflowPunct/>
              <w:autoSpaceDE/>
              <w:autoSpaceDN/>
              <w:adjustRightInd/>
              <w:spacing w:after="120"/>
              <w:ind w:left="1440" w:firstLineChars="0"/>
              <w:textAlignment w:val="auto"/>
              <w:rPr>
                <w:rFonts w:eastAsia="宋体"/>
                <w:szCs w:val="24"/>
                <w:lang w:eastAsia="zh-CN"/>
              </w:rPr>
            </w:pPr>
            <w:r w:rsidRPr="008A14C5">
              <w:rPr>
                <w:rFonts w:eastAsia="宋体"/>
                <w:szCs w:val="24"/>
                <w:lang w:eastAsia="zh-CN"/>
              </w:rPr>
              <w:t>Not incorporate propagation delay in DL demodulation channel model</w:t>
            </w:r>
          </w:p>
          <w:p w:rsidR="004F2197" w:rsidRPr="008A14C5" w:rsidRDefault="004F2197" w:rsidP="004F2197">
            <w:pPr>
              <w:pStyle w:val="afc"/>
              <w:numPr>
                <w:ilvl w:val="2"/>
                <w:numId w:val="8"/>
              </w:numPr>
              <w:ind w:firstLineChars="0"/>
              <w:rPr>
                <w:rFonts w:eastAsia="宋体"/>
                <w:szCs w:val="24"/>
                <w:lang w:eastAsia="zh-CN"/>
              </w:rPr>
            </w:pPr>
            <w:r w:rsidRPr="008A14C5">
              <w:rPr>
                <w:rFonts w:eastAsia="宋体"/>
                <w:szCs w:val="24"/>
                <w:lang w:eastAsia="zh-CN"/>
              </w:rPr>
              <w:t>Note: additional marginal can be considered during requirement definition</w:t>
            </w:r>
          </w:p>
          <w:p w:rsidR="00F86926" w:rsidRPr="00865547" w:rsidRDefault="00EC655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w:t>
            </w:r>
            <w:r w:rsidR="00F86926" w:rsidRPr="00865547">
              <w:rPr>
                <w:rFonts w:eastAsia="宋体"/>
                <w:szCs w:val="24"/>
                <w:lang w:eastAsia="zh-CN"/>
              </w:rPr>
              <w:t>urther check in GTW session</w:t>
            </w:r>
          </w:p>
          <w:p w:rsidR="00AA157A" w:rsidRDefault="00AA157A"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rsidR="00197EB9" w:rsidRDefault="00197EB9" w:rsidP="00197EB9">
            <w:pPr>
              <w:spacing w:line="256" w:lineRule="auto"/>
              <w:ind w:left="720" w:hanging="360"/>
              <w:rPr>
                <w:rFonts w:eastAsiaTheme="minorEastAsia"/>
              </w:rPr>
            </w:pPr>
            <w:r>
              <w:rPr>
                <w:rFonts w:eastAsiaTheme="minorEastAsia"/>
                <w:highlight w:val="green"/>
              </w:rPr>
              <w:t xml:space="preserve">GTW </w:t>
            </w:r>
            <w:r w:rsidRPr="00F865C9">
              <w:rPr>
                <w:rFonts w:eastAsiaTheme="minorEastAsia"/>
                <w:highlight w:val="green"/>
              </w:rPr>
              <w:t>Agreement:</w:t>
            </w:r>
            <w:r>
              <w:rPr>
                <w:rFonts w:eastAsiaTheme="minorEastAsia"/>
              </w:rPr>
              <w:t xml:space="preserve"> </w:t>
            </w:r>
          </w:p>
          <w:p w:rsidR="00197EB9" w:rsidRDefault="00197EB9" w:rsidP="00197EB9">
            <w:pPr>
              <w:spacing w:line="256" w:lineRule="auto"/>
              <w:ind w:left="720" w:hanging="360"/>
              <w:rPr>
                <w:rFonts w:eastAsiaTheme="minorEastAsia"/>
              </w:rPr>
            </w:pPr>
            <w:r w:rsidRPr="00F865C9">
              <w:rPr>
                <w:rFonts w:eastAsiaTheme="minorEastAsia"/>
                <w:highlight w:val="green"/>
              </w:rPr>
              <w:t>-</w:t>
            </w:r>
            <w:r>
              <w:rPr>
                <w:rFonts w:eastAsiaTheme="minorEastAsia"/>
                <w:highlight w:val="green"/>
              </w:rPr>
              <w:t xml:space="preserve">TCI switching belongs </w:t>
            </w:r>
            <w:r w:rsidRPr="00F865C9">
              <w:rPr>
                <w:rFonts w:eastAsiaTheme="minorEastAsia"/>
                <w:highlight w:val="green"/>
              </w:rPr>
              <w:t>RRM scope, no need to be modelling and considering in demodulation requirements</w:t>
            </w:r>
          </w:p>
          <w:p w:rsidR="00197EB9" w:rsidRDefault="00197EB9" w:rsidP="00197EB9">
            <w:pPr>
              <w:spacing w:line="256" w:lineRule="auto"/>
              <w:ind w:left="720" w:hanging="360"/>
              <w:rPr>
                <w:rFonts w:eastAsiaTheme="minorEastAsia"/>
              </w:rPr>
            </w:pPr>
            <w:r w:rsidRPr="00430513">
              <w:rPr>
                <w:rFonts w:eastAsiaTheme="minorEastAsia"/>
                <w:highlight w:val="green"/>
              </w:rPr>
              <w:t>-Demodulation requirements will not verify the</w:t>
            </w:r>
            <w:r>
              <w:rPr>
                <w:rFonts w:eastAsiaTheme="minorEastAsia"/>
                <w:highlight w:val="green"/>
              </w:rPr>
              <w:t xml:space="preserve"> PDSCH </w:t>
            </w:r>
            <w:r w:rsidRPr="00430513">
              <w:rPr>
                <w:rFonts w:eastAsiaTheme="minorEastAsia"/>
                <w:highlight w:val="green"/>
              </w:rPr>
              <w:t>performance during TCI switching period.</w:t>
            </w:r>
          </w:p>
          <w:p w:rsidR="00197EB9" w:rsidRPr="00197EB9" w:rsidRDefault="00197EB9"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rsidR="00197EB9" w:rsidRPr="00865547" w:rsidRDefault="00197EB9"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rsidR="00531FB1" w:rsidRPr="00865547" w:rsidRDefault="009549AE" w:rsidP="00F86926">
            <w:pPr>
              <w:rPr>
                <w:rFonts w:eastAsia="Malgun Gothic"/>
                <w:b/>
                <w:u w:val="single"/>
                <w:lang w:eastAsia="ko-KR"/>
              </w:rPr>
            </w:pPr>
            <w:r>
              <w:rPr>
                <w:b/>
                <w:u w:val="single"/>
                <w:lang w:eastAsia="ko-KR"/>
              </w:rPr>
              <w:t>Issue 1-1-</w:t>
            </w:r>
            <w:r w:rsidR="00532EE5">
              <w:rPr>
                <w:b/>
                <w:u w:val="single"/>
                <w:lang w:eastAsia="ko-KR"/>
              </w:rPr>
              <w:t>4</w:t>
            </w:r>
            <w:r>
              <w:rPr>
                <w:b/>
                <w:u w:val="single"/>
                <w:lang w:eastAsia="ko-KR"/>
              </w:rPr>
              <w:t xml:space="preserve">: Channel model with Delay Jumping for PDSCH demodulation test </w:t>
            </w:r>
          </w:p>
          <w:p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rsidR="00532EE5" w:rsidRDefault="00532EE5" w:rsidP="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Option 1</w:t>
            </w:r>
            <w:r w:rsidR="00EC655A">
              <w:rPr>
                <w:rFonts w:eastAsia="宋体"/>
                <w:szCs w:val="24"/>
                <w:lang w:eastAsia="zh-CN"/>
              </w:rPr>
              <w:t xml:space="preserve"> (Qualcomm)</w:t>
            </w:r>
            <w:r>
              <w:rPr>
                <w:rFonts w:eastAsia="宋体"/>
                <w:szCs w:val="24"/>
                <w:lang w:eastAsia="zh-CN"/>
              </w:rPr>
              <w:t xml:space="preserve">: To model delay jump for FR2 HST </w:t>
            </w:r>
            <w:r w:rsidR="004B54DB">
              <w:rPr>
                <w:rFonts w:eastAsia="宋体"/>
                <w:szCs w:val="24"/>
                <w:lang w:eastAsia="zh-CN"/>
              </w:rPr>
              <w:t>channel</w:t>
            </w:r>
            <w:r>
              <w:rPr>
                <w:rFonts w:eastAsia="宋体"/>
                <w:szCs w:val="24"/>
                <w:lang w:eastAsia="zh-CN"/>
              </w:rPr>
              <w:t xml:space="preserve"> model</w:t>
            </w:r>
          </w:p>
          <w:p w:rsidR="00EC655A" w:rsidRDefault="00EC655A" w:rsidP="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(Samsung, Ericsson): Not model delay jump</w:t>
            </w:r>
          </w:p>
          <w:p w:rsidR="00532EE5" w:rsidRPr="00865547" w:rsidRDefault="00532EE5">
            <w:pPr>
              <w:pStyle w:val="afc"/>
              <w:numPr>
                <w:ilvl w:val="1"/>
                <w:numId w:val="8"/>
              </w:numPr>
              <w:overflowPunct/>
              <w:autoSpaceDE/>
              <w:autoSpaceDN/>
              <w:adjustRightInd/>
              <w:spacing w:after="120" w:line="259" w:lineRule="auto"/>
              <w:ind w:left="1440" w:firstLineChars="0"/>
              <w:textAlignment w:val="auto"/>
              <w:rPr>
                <w:rFonts w:eastAsia="宋体"/>
                <w:szCs w:val="24"/>
                <w:lang w:eastAsia="zh-CN"/>
              </w:rPr>
            </w:pPr>
            <w:r>
              <w:rPr>
                <w:rFonts w:eastAsia="宋体"/>
                <w:szCs w:val="24"/>
                <w:lang w:eastAsia="zh-CN"/>
              </w:rPr>
              <w:t xml:space="preserve">Option </w:t>
            </w:r>
            <w:r w:rsidR="00EC655A">
              <w:rPr>
                <w:rFonts w:eastAsia="宋体"/>
                <w:szCs w:val="24"/>
                <w:lang w:eastAsia="zh-CN"/>
              </w:rPr>
              <w:t>3 (Huawei)</w:t>
            </w:r>
            <w:r w:rsidR="004B54DB">
              <w:rPr>
                <w:rFonts w:eastAsia="宋体"/>
                <w:szCs w:val="24"/>
                <w:lang w:eastAsia="zh-CN"/>
              </w:rPr>
              <w:t>: Pending on RRM session</w:t>
            </w:r>
            <w:r>
              <w:rPr>
                <w:rFonts w:eastAsia="宋体"/>
                <w:szCs w:val="24"/>
                <w:lang w:eastAsia="zh-CN"/>
              </w:rPr>
              <w:t xml:space="preserve"> </w:t>
            </w:r>
            <w:r w:rsidR="004B54DB">
              <w:rPr>
                <w:rFonts w:eastAsia="宋体"/>
                <w:szCs w:val="24"/>
                <w:lang w:eastAsia="zh-CN"/>
              </w:rPr>
              <w:t>discussion</w:t>
            </w:r>
          </w:p>
          <w:p w:rsidR="00532EE5" w:rsidRPr="00865547" w:rsidRDefault="00532EE5" w:rsidP="00F86926">
            <w:pPr>
              <w:rPr>
                <w:rFonts w:eastAsiaTheme="minorEastAsia"/>
                <w:i/>
                <w:color w:val="0070C0"/>
                <w:lang w:eastAsia="zh-CN"/>
              </w:rPr>
            </w:pPr>
          </w:p>
          <w:p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A157A" w:rsidRPr="00AD5626"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For DL Rx timing, based on RRM conclusion</w:t>
            </w:r>
            <w:r>
              <w:rPr>
                <w:rFonts w:eastAsia="宋体"/>
                <w:szCs w:val="24"/>
                <w:lang w:eastAsia="zh-CN"/>
              </w:rPr>
              <w:t xml:space="preserve"> in the last meeting</w:t>
            </w:r>
            <w:r w:rsidRPr="00AD5626">
              <w:rPr>
                <w:rFonts w:eastAsia="宋体"/>
                <w:szCs w:val="24"/>
                <w:lang w:eastAsia="zh-CN"/>
              </w:rPr>
              <w:t>, PSS/SSS detection is robust enough to handle the ISI and time difference</w:t>
            </w:r>
          </w:p>
          <w:p w:rsidR="00AA157A" w:rsidRPr="00AD5626"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hint="eastAsia"/>
                <w:szCs w:val="24"/>
                <w:lang w:eastAsia="zh-CN"/>
              </w:rPr>
              <w:t>F</w:t>
            </w:r>
            <w:r w:rsidRPr="00AD5626">
              <w:rPr>
                <w:rFonts w:eastAsia="宋体"/>
                <w:szCs w:val="24"/>
                <w:lang w:eastAsia="zh-CN"/>
              </w:rPr>
              <w:t xml:space="preserve">or FR2 HST, only DPS scheme is considered. UE can only receive the PDSCH signal from RRH at given time. UE timing adjustment belongs to RRM scope, can be verified based on RRM requirement. </w:t>
            </w:r>
            <w:r w:rsidRPr="00AD5626">
              <w:rPr>
                <w:szCs w:val="24"/>
                <w:lang w:eastAsia="zh-CN"/>
              </w:rPr>
              <w:t>It is not proper to define a test case to cover</w:t>
            </w:r>
            <w:r>
              <w:rPr>
                <w:szCs w:val="24"/>
                <w:lang w:eastAsia="zh-CN"/>
              </w:rPr>
              <w:t xml:space="preserve"> demodulation</w:t>
            </w:r>
            <w:r w:rsidRPr="00AD5626">
              <w:rPr>
                <w:szCs w:val="24"/>
                <w:lang w:eastAsia="zh-CN"/>
              </w:rPr>
              <w:t xml:space="preserve"> test and RRM test</w:t>
            </w:r>
          </w:p>
          <w:p w:rsidR="00AA157A" w:rsidRPr="00AD5626"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Delay jump only happen during RRH switching stage, the performance impact is minor compared with the whole transmissions. During the </w:t>
            </w:r>
            <w:r>
              <w:rPr>
                <w:rFonts w:eastAsia="宋体"/>
                <w:szCs w:val="24"/>
                <w:lang w:eastAsia="zh-CN"/>
              </w:rPr>
              <w:t>RRH switching</w:t>
            </w:r>
            <w:r w:rsidRPr="00AD5626">
              <w:rPr>
                <w:rFonts w:eastAsia="宋体"/>
                <w:szCs w:val="24"/>
                <w:lang w:eastAsia="zh-CN"/>
              </w:rPr>
              <w:t>, there is no PDSCH scheduling  expected</w:t>
            </w:r>
          </w:p>
          <w:p w:rsidR="00AA157A" w:rsidRPr="00865547" w:rsidRDefault="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The main concern to model delay or delay jump, it will has impact performance.  To address the concern, additional marginal can be considered during requirement definition stage. </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AA157A" w:rsidRPr="00865547" w:rsidRDefault="00AA157A" w:rsidP="00AA157A">
            <w:pPr>
              <w:pStyle w:val="afc"/>
              <w:numPr>
                <w:ilvl w:val="1"/>
                <w:numId w:val="8"/>
              </w:numPr>
              <w:overflowPunct/>
              <w:autoSpaceDE/>
              <w:autoSpaceDN/>
              <w:adjustRightInd/>
              <w:spacing w:after="120"/>
              <w:ind w:left="1440" w:firstLineChars="0"/>
              <w:textAlignment w:val="auto"/>
              <w:rPr>
                <w:rFonts w:eastAsia="宋体"/>
                <w:szCs w:val="24"/>
                <w:lang w:eastAsia="zh-CN"/>
              </w:rPr>
            </w:pPr>
            <w:r w:rsidRPr="00865547">
              <w:rPr>
                <w:rFonts w:eastAsia="宋体"/>
                <w:szCs w:val="24"/>
                <w:lang w:eastAsia="zh-CN"/>
              </w:rPr>
              <w:t xml:space="preserve">Not </w:t>
            </w:r>
            <w:r w:rsidR="00587FD6">
              <w:rPr>
                <w:rFonts w:eastAsia="宋体"/>
                <w:szCs w:val="24"/>
                <w:lang w:eastAsia="zh-CN"/>
              </w:rPr>
              <w:t>model delay jumping for PDSCH requirement</w:t>
            </w:r>
          </w:p>
          <w:p w:rsidR="00AA157A" w:rsidRPr="00865547" w:rsidRDefault="00AA157A" w:rsidP="00AA157A">
            <w:pPr>
              <w:pStyle w:val="afc"/>
              <w:numPr>
                <w:ilvl w:val="2"/>
                <w:numId w:val="8"/>
              </w:numPr>
              <w:ind w:firstLineChars="0"/>
              <w:rPr>
                <w:rFonts w:eastAsia="宋体"/>
                <w:szCs w:val="24"/>
                <w:lang w:eastAsia="zh-CN"/>
              </w:rPr>
            </w:pPr>
            <w:r w:rsidRPr="00865547">
              <w:rPr>
                <w:rFonts w:eastAsia="宋体"/>
                <w:szCs w:val="24"/>
                <w:lang w:eastAsia="zh-CN"/>
              </w:rPr>
              <w:t>Note: additional marginal can be considered during requirement definition</w:t>
            </w:r>
          </w:p>
          <w:p w:rsidR="00AA157A" w:rsidRPr="00865547" w:rsidRDefault="00AA157A" w:rsidP="00AA157A">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Further check in GTW session</w:t>
            </w:r>
          </w:p>
          <w:p w:rsidR="00EC655A" w:rsidRDefault="00EC655A" w:rsidP="00865547">
            <w:pPr>
              <w:pStyle w:val="afc"/>
              <w:overflowPunct/>
              <w:autoSpaceDE/>
              <w:autoSpaceDN/>
              <w:adjustRightInd/>
              <w:spacing w:after="120" w:line="259" w:lineRule="auto"/>
              <w:ind w:left="936" w:firstLineChars="0" w:firstLine="0"/>
              <w:textAlignment w:val="auto"/>
              <w:rPr>
                <w:rFonts w:eastAsia="宋体"/>
                <w:szCs w:val="24"/>
                <w:highlight w:val="yellow"/>
                <w:lang w:eastAsia="zh-CN"/>
              </w:rPr>
            </w:pPr>
          </w:p>
          <w:p w:rsidR="009549AE" w:rsidRDefault="009549AE">
            <w:pPr>
              <w:rPr>
                <w:rFonts w:eastAsia="Malgun Gothic"/>
                <w:b/>
                <w:u w:val="single"/>
                <w:lang w:eastAsia="ko-KR"/>
              </w:rPr>
            </w:pPr>
            <w:r>
              <w:rPr>
                <w:b/>
                <w:u w:val="single"/>
                <w:lang w:eastAsia="ko-KR"/>
              </w:rPr>
              <w:t>Issue 1-1-</w:t>
            </w:r>
            <w:r w:rsidR="00532EE5">
              <w:rPr>
                <w:b/>
                <w:u w:val="single"/>
                <w:lang w:eastAsia="ko-KR"/>
              </w:rPr>
              <w:t>5</w:t>
            </w:r>
            <w:r>
              <w:rPr>
                <w:b/>
                <w:u w:val="single"/>
                <w:lang w:eastAsia="ko-KR"/>
              </w:rPr>
              <w:t>: Channel model for UL timing adjustment requirement</w:t>
            </w:r>
          </w:p>
          <w:p w:rsidR="00F86926" w:rsidRDefault="00F86926" w:rsidP="00F86926">
            <w:pPr>
              <w:rPr>
                <w:rFonts w:eastAsiaTheme="minorEastAsia"/>
                <w:i/>
                <w:color w:val="0070C0"/>
                <w:lang w:val="en-US" w:eastAsia="zh-CN"/>
              </w:rPr>
            </w:pPr>
            <w:r>
              <w:rPr>
                <w:rFonts w:eastAsiaTheme="minorEastAsia" w:hint="eastAsia"/>
                <w:i/>
                <w:color w:val="0070C0"/>
                <w:lang w:val="en-US" w:eastAsia="zh-CN"/>
              </w:rPr>
              <w:t>Candidate options:</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Samsung):</w:t>
            </w:r>
          </w:p>
          <w:p w:rsidR="00532EE5" w:rsidRDefault="00532EE5" w:rsidP="00865547">
            <w:pPr>
              <w:pStyle w:val="afc"/>
              <w:overflowPunct/>
              <w:autoSpaceDE/>
              <w:autoSpaceDN/>
              <w:adjustRightInd/>
              <w:spacing w:after="120"/>
              <w:ind w:left="1440" w:firstLineChars="0" w:firstLine="0"/>
              <w:jc w:val="center"/>
              <w:textAlignment w:val="auto"/>
              <w:rPr>
                <w:rFonts w:eastAsia="宋体"/>
                <w:szCs w:val="24"/>
                <w:lang w:eastAsia="zh-CN"/>
              </w:rPr>
            </w:pPr>
            <w:r>
              <w:rPr>
                <w:position w:val="-24"/>
                <w:lang w:eastAsia="ja-JP"/>
              </w:rPr>
              <w:object w:dxaOrig="2016" w:dyaOrig="576">
                <v:shape id="_x0000_i1031" type="#_x0000_t75" style="width:100.9pt;height:28.9pt" o:ole="">
                  <v:imagedata r:id="rId24" o:title=""/>
                </v:shape>
                <o:OLEObject Type="Embed" ProgID="Equation.3" ShapeID="_x0000_i1031" DrawAspect="Content" ObjectID="_1697705337" r:id="rId28"/>
              </w:objec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w:t>
            </w:r>
          </w:p>
          <w:p w:rsidR="00532EE5" w:rsidRDefault="00532EE5" w:rsidP="00532EE5">
            <w:pPr>
              <w:pStyle w:val="afc"/>
              <w:ind w:left="936" w:firstLineChars="0" w:firstLine="0"/>
              <w:jc w:val="center"/>
              <w:rPr>
                <w:rFonts w:ascii="Yu Gothic UI Semibold" w:eastAsia="等线" w:hAnsi="Yu Gothic UI Semibold"/>
                <w:lang w:val="en-US"/>
              </w:rPr>
            </w:pPr>
            <w:r>
              <w:rPr>
                <w:rFonts w:ascii="Yu Gothic UI Semibold" w:eastAsia="Yu Gothic UI Semibold" w:hAnsi="Yu Gothic UI Semibold" w:hint="eastAsia"/>
                <w:lang w:val="en-US"/>
              </w:rPr>
              <w:t>Δ</w:t>
            </w:r>
            <w:r>
              <w:rPr>
                <w:rFonts w:ascii="Yu Gothic UI Semibold" w:eastAsia="等线" w:hAnsi="Yu Gothic UI Semibold" w:hint="eastAsia"/>
                <w:lang w:val="en-US"/>
              </w:rPr>
              <w:t>t</w:t>
            </w:r>
            <w:r>
              <w:rPr>
                <w:rFonts w:ascii="Yu Gothic UI Semibold" w:eastAsia="等线" w:hAnsi="Yu Gothic UI Semibold"/>
                <w:lang w:val="en-US"/>
              </w:rPr>
              <w:t xml:space="preserve"> = (4.6*t/7.2) mod 4.6</w:t>
            </w:r>
          </w:p>
          <w:p w:rsidR="00532EE5" w:rsidRDefault="00532EE5" w:rsidP="00532EE5">
            <w:pPr>
              <w:pStyle w:val="afc"/>
              <w:numPr>
                <w:ilvl w:val="2"/>
                <w:numId w:val="8"/>
              </w:numPr>
              <w:ind w:firstLineChars="0"/>
              <w:rPr>
                <w:rFonts w:eastAsia="宋体"/>
                <w:szCs w:val="24"/>
                <w:lang w:eastAsia="zh-CN"/>
              </w:rPr>
            </w:pPr>
            <w:r>
              <w:rPr>
                <w:rFonts w:eastAsia="宋体"/>
                <w:szCs w:val="24"/>
                <w:lang w:eastAsia="zh-CN"/>
              </w:rPr>
              <w:t>If the TA test includes the timing jump associated with Scenario A uni-directional, enable that optionally the BS is informed when the timing jump occurs.</w:t>
            </w:r>
          </w:p>
          <w:p w:rsidR="00532EE5" w:rsidRDefault="00532EE5" w:rsidP="00532EE5">
            <w:pPr>
              <w:pStyle w:val="afc"/>
              <w:numPr>
                <w:ilvl w:val="2"/>
                <w:numId w:val="8"/>
              </w:numPr>
              <w:ind w:firstLineChars="0"/>
              <w:rPr>
                <w:rFonts w:eastAsia="宋体"/>
                <w:szCs w:val="24"/>
                <w:lang w:eastAsia="zh-CN"/>
              </w:rPr>
            </w:pPr>
            <w:r>
              <w:rPr>
                <w:rFonts w:eastAsia="宋体"/>
                <w:szCs w:val="24"/>
                <w:lang w:eastAsia="zh-CN"/>
              </w:rPr>
              <w:t>If there is a TA model including the timing jump change, then BS should declare whether they support Scenario A uni-directional and the associated requirement; for BS that do not support then the previously agreed TA requirement should be applicable.</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(Huawei):</w:t>
            </w:r>
          </w:p>
          <w:p w:rsidR="00532EE5" w:rsidRDefault="00532EE5" w:rsidP="00532EE5">
            <w:pPr>
              <w:pStyle w:val="afc"/>
              <w:numPr>
                <w:ilvl w:val="2"/>
                <w:numId w:val="8"/>
              </w:numPr>
              <w:ind w:firstLineChars="0"/>
              <w:rPr>
                <w:rFonts w:eastAsia="宋体"/>
                <w:szCs w:val="24"/>
                <w:lang w:eastAsia="zh-CN"/>
              </w:rPr>
            </w:pPr>
            <w:r>
              <w:rPr>
                <w:rFonts w:cs="v5.0.0"/>
              </w:rPr>
              <w:t>Discuss timing jump issue later when conclusions are made in RRM session. If large timing jump cannot be verified in RRM session, the channel model for the UL timing case should be changed to involve the timing jump, e.g.</w:t>
            </w:r>
          </w:p>
          <w:p w:rsidR="00532EE5" w:rsidRDefault="00532EE5" w:rsidP="00532EE5">
            <w:pPr>
              <w:pStyle w:val="afc"/>
              <w:overflowPunct/>
              <w:autoSpaceDE/>
              <w:autoSpaceDN/>
              <w:adjustRightInd/>
              <w:spacing w:after="120"/>
              <w:ind w:left="1440" w:firstLineChars="0" w:firstLine="0"/>
              <w:jc w:val="center"/>
              <w:textAlignment w:val="auto"/>
              <w:rPr>
                <w:rFonts w:eastAsia="宋体"/>
                <w:color w:val="0070C0"/>
                <w:szCs w:val="24"/>
                <w:lang w:eastAsia="zh-CN"/>
              </w:rPr>
            </w:pPr>
            <w:r>
              <w:rPr>
                <w:position w:val="-60"/>
              </w:rPr>
              <w:object w:dxaOrig="4320" w:dyaOrig="1296">
                <v:shape id="_x0000_i1032" type="#_x0000_t75" style="width:3in;height:65.15pt" o:ole="">
                  <v:imagedata r:id="rId15" o:title=""/>
                </v:shape>
                <o:OLEObject Type="Embed" ProgID="Equation.3" ShapeID="_x0000_i1032" DrawAspect="Content" ObjectID="_1697705338" r:id="rId29"/>
              </w:objec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(Nokia</w:t>
            </w:r>
            <w:r w:rsidR="004B54DB">
              <w:rPr>
                <w:rFonts w:eastAsia="宋体"/>
                <w:szCs w:val="24"/>
                <w:lang w:eastAsia="zh-CN"/>
              </w:rPr>
              <w:t>, Intel, Huawei</w:t>
            </w:r>
            <w:r>
              <w:rPr>
                <w:rFonts w:eastAsia="宋体"/>
                <w:szCs w:val="24"/>
                <w:lang w:eastAsia="zh-CN"/>
              </w:rPr>
              <w:t>):</w:t>
            </w:r>
          </w:p>
          <w:p w:rsidR="00532EE5" w:rsidRPr="00865547" w:rsidRDefault="00532EE5" w:rsidP="00865547">
            <w:pPr>
              <w:pStyle w:val="afc"/>
              <w:numPr>
                <w:ilvl w:val="2"/>
                <w:numId w:val="8"/>
              </w:numPr>
              <w:ind w:firstLineChars="0"/>
              <w:rPr>
                <w:rFonts w:eastAsia="宋体"/>
                <w:szCs w:val="24"/>
                <w:lang w:eastAsia="zh-CN"/>
              </w:rPr>
            </w:pPr>
            <w:r>
              <w:rPr>
                <w:rFonts w:eastAsia="宋体"/>
                <w:szCs w:val="24"/>
                <w:lang w:eastAsia="zh-CN"/>
              </w:rPr>
              <w:t>Discuss if a new requirement and setup is needed for testing of UL timing at beam change between non-collocated RRHs based on the results of RRM discussion.</w:t>
            </w:r>
          </w:p>
          <w:p w:rsidR="00F86926" w:rsidRDefault="00F86926" w:rsidP="00F86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4B54DB" w:rsidRDefault="004B54DB" w:rsidP="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UE </w:t>
            </w:r>
            <w:r>
              <w:rPr>
                <w:rFonts w:eastAsia="宋体"/>
                <w:szCs w:val="24"/>
                <w:lang w:eastAsia="zh-CN"/>
              </w:rPr>
              <w:t>UL TA</w:t>
            </w:r>
            <w:r w:rsidRPr="00AD5626">
              <w:rPr>
                <w:rFonts w:eastAsia="宋体"/>
                <w:szCs w:val="24"/>
                <w:lang w:eastAsia="zh-CN"/>
              </w:rPr>
              <w:t xml:space="preserve"> adjustment belongs to RRM scope, </w:t>
            </w:r>
            <w:r>
              <w:rPr>
                <w:rFonts w:eastAsia="宋体"/>
                <w:szCs w:val="24"/>
                <w:lang w:eastAsia="zh-CN"/>
              </w:rPr>
              <w:t>the TA jump issue is under discussion in RRM session. The requirement can be verified based on RRM requirement. It is not proper to define a test case to cover demodulation and RRM test</w:t>
            </w:r>
          </w:p>
          <w:p w:rsidR="007E1D3E" w:rsidRPr="00865547" w:rsidRDefault="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Based on discussion, majority companies think “one shot UE autonomous large uplink timing adjustment” can solve the TA jump issue for Up</w:t>
            </w:r>
            <w:r w:rsidR="00EC655A">
              <w:rPr>
                <w:rFonts w:eastAsia="宋体"/>
                <w:szCs w:val="24"/>
                <w:lang w:eastAsia="zh-CN"/>
              </w:rPr>
              <w:t>lin</w:t>
            </w:r>
            <w:r w:rsidR="007E1D3E">
              <w:rPr>
                <w:rFonts w:eastAsia="宋体"/>
                <w:szCs w:val="24"/>
                <w:lang w:eastAsia="zh-CN"/>
              </w:rPr>
              <w:t>k</w:t>
            </w:r>
          </w:p>
          <w:p w:rsidR="004B54DB" w:rsidRDefault="00531FB1" w:rsidP="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W</w:t>
            </w:r>
            <w:r>
              <w:rPr>
                <w:rFonts w:eastAsia="宋体"/>
                <w:szCs w:val="24"/>
                <w:lang w:eastAsia="zh-CN"/>
              </w:rPr>
              <w:t xml:space="preserve">ith maximum TA adjustment based on RAN1, the remaining propagation delay is close to the length of CP, existing TA model can keep </w:t>
            </w:r>
            <w:r w:rsidRPr="00943AD7">
              <w:rPr>
                <w:lang w:eastAsia="zh-CN"/>
              </w:rPr>
              <w:t>Δτ within this range</w:t>
            </w:r>
            <w:r>
              <w:rPr>
                <w:lang w:eastAsia="zh-CN"/>
              </w:rPr>
              <w:t xml:space="preserve">. </w:t>
            </w:r>
          </w:p>
          <w:p w:rsidR="004B54DB" w:rsidRPr="00AD5626" w:rsidRDefault="004B54DB" w:rsidP="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Delay jump only happen during RRH switching stage, the performance impact is minor compared with the whole transmissions. </w:t>
            </w:r>
            <w:r w:rsidR="00531FB1">
              <w:rPr>
                <w:lang w:eastAsia="zh-CN"/>
              </w:rPr>
              <w:t xml:space="preserve">After switching, </w:t>
            </w:r>
            <w:r w:rsidR="00531FB1">
              <w:t>the speed of the timing change in the gNB time adjustment test is relatively slow, tracking the roundtrip propagation delay changes is not difficult and proper uplink timing can be maintained with small incremental adjustments</w:t>
            </w:r>
          </w:p>
          <w:p w:rsidR="004B54DB" w:rsidRPr="00865547" w:rsidRDefault="004B54D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AD5626">
              <w:rPr>
                <w:rFonts w:eastAsia="宋体"/>
                <w:szCs w:val="24"/>
                <w:lang w:eastAsia="zh-CN"/>
              </w:rPr>
              <w:t xml:space="preserve">The main concern to </w:t>
            </w:r>
            <w:r>
              <w:rPr>
                <w:rFonts w:eastAsia="宋体"/>
                <w:szCs w:val="24"/>
                <w:lang w:eastAsia="zh-CN"/>
              </w:rPr>
              <w:t>Uplink timing</w:t>
            </w:r>
            <w:r w:rsidRPr="00AD5626">
              <w:rPr>
                <w:rFonts w:eastAsia="宋体"/>
                <w:szCs w:val="24"/>
                <w:lang w:eastAsia="zh-CN"/>
              </w:rPr>
              <w:t xml:space="preserve">, it will has impact performance.  To address the concern, additional marginal can be considered during requirement definition stage. </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Apply existing UL TA model for UL timing adjustment requirement </w:t>
            </w:r>
          </w:p>
          <w:p w:rsidR="00532EE5" w:rsidRDefault="00532EE5" w:rsidP="00532EE5">
            <w:pPr>
              <w:pStyle w:val="afc"/>
              <w:numPr>
                <w:ilvl w:val="2"/>
                <w:numId w:val="8"/>
              </w:numPr>
              <w:ind w:firstLineChars="0"/>
              <w:rPr>
                <w:rFonts w:eastAsia="宋体"/>
                <w:szCs w:val="24"/>
                <w:lang w:eastAsia="zh-CN"/>
              </w:rPr>
            </w:pPr>
            <w:r>
              <w:rPr>
                <w:rFonts w:eastAsia="宋体"/>
                <w:szCs w:val="24"/>
                <w:lang w:eastAsia="zh-CN"/>
              </w:rPr>
              <w:t xml:space="preserve">Note: additional </w:t>
            </w:r>
            <w:r w:rsidR="002A3666">
              <w:rPr>
                <w:rFonts w:eastAsia="宋体"/>
                <w:szCs w:val="24"/>
                <w:lang w:eastAsia="zh-CN"/>
              </w:rPr>
              <w:t>marginal</w:t>
            </w:r>
            <w:r>
              <w:rPr>
                <w:rFonts w:eastAsia="宋体"/>
                <w:szCs w:val="24"/>
                <w:lang w:eastAsia="zh-CN"/>
              </w:rPr>
              <w:t xml:space="preserve"> can be </w:t>
            </w:r>
            <w:r w:rsidR="002A3666">
              <w:rPr>
                <w:rFonts w:eastAsia="宋体"/>
                <w:szCs w:val="24"/>
                <w:lang w:eastAsia="zh-CN"/>
              </w:rPr>
              <w:t>considered during requirement definition</w:t>
            </w:r>
          </w:p>
          <w:p w:rsidR="00532EE5" w:rsidRPr="00865547" w:rsidRDefault="002A3666" w:rsidP="00865547">
            <w:pPr>
              <w:pStyle w:val="afc"/>
              <w:numPr>
                <w:ilvl w:val="2"/>
                <w:numId w:val="8"/>
              </w:numPr>
              <w:ind w:firstLineChars="0"/>
              <w:rPr>
                <w:rFonts w:eastAsia="宋体"/>
                <w:szCs w:val="24"/>
                <w:lang w:eastAsia="zh-CN"/>
              </w:rPr>
            </w:pPr>
            <w:r>
              <w:rPr>
                <w:rFonts w:eastAsia="宋体"/>
                <w:szCs w:val="24"/>
                <w:lang w:eastAsia="zh-CN"/>
              </w:rPr>
              <w:t xml:space="preserve">Note: </w:t>
            </w:r>
            <w:r w:rsidR="004B54DB">
              <w:rPr>
                <w:rFonts w:eastAsia="宋体"/>
                <w:szCs w:val="24"/>
                <w:lang w:eastAsia="zh-CN"/>
              </w:rPr>
              <w:t>The conclusion of RRM discussion on Uplink timing</w:t>
            </w:r>
            <w:r w:rsidR="00777B9D">
              <w:rPr>
                <w:rFonts w:eastAsia="宋体"/>
                <w:szCs w:val="24"/>
                <w:lang w:eastAsia="zh-CN"/>
              </w:rPr>
              <w:t xml:space="preserve"> solution</w:t>
            </w:r>
            <w:r w:rsidR="004B54DB">
              <w:rPr>
                <w:rFonts w:eastAsia="宋体"/>
                <w:szCs w:val="24"/>
                <w:lang w:eastAsia="zh-CN"/>
              </w:rPr>
              <w:t xml:space="preserve"> can be considered if necessary </w:t>
            </w:r>
          </w:p>
          <w:p w:rsidR="009549AE" w:rsidRPr="003032E7" w:rsidRDefault="00532EE5"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F</w:t>
            </w:r>
            <w:r w:rsidR="00F86926" w:rsidRPr="00865547">
              <w:rPr>
                <w:rFonts w:eastAsia="宋体"/>
                <w:szCs w:val="24"/>
                <w:lang w:eastAsia="zh-CN"/>
              </w:rPr>
              <w:t>urther check in GTW session</w:t>
            </w:r>
          </w:p>
          <w:p w:rsidR="00532EE5" w:rsidRDefault="00532EE5">
            <w:pPr>
              <w:rPr>
                <w:rFonts w:eastAsia="宋体"/>
                <w:szCs w:val="24"/>
                <w:lang w:eastAsia="zh-CN"/>
              </w:rPr>
            </w:pPr>
          </w:p>
          <w:p w:rsidR="00197EB9" w:rsidRDefault="00197EB9" w:rsidP="00197EB9">
            <w:pPr>
              <w:rPr>
                <w:szCs w:val="24"/>
                <w:lang w:eastAsia="zh-CN"/>
              </w:rPr>
            </w:pPr>
            <w:r>
              <w:rPr>
                <w:szCs w:val="24"/>
                <w:highlight w:val="green"/>
                <w:lang w:eastAsia="zh-CN"/>
              </w:rPr>
              <w:t xml:space="preserve">GTW </w:t>
            </w:r>
            <w:r w:rsidRPr="00694DF8">
              <w:rPr>
                <w:szCs w:val="24"/>
                <w:highlight w:val="green"/>
                <w:lang w:eastAsia="zh-CN"/>
              </w:rPr>
              <w:t>Agreements:</w:t>
            </w:r>
          </w:p>
          <w:p w:rsidR="00197EB9" w:rsidRPr="00694DF8" w:rsidRDefault="00197EB9" w:rsidP="00197EB9">
            <w:pPr>
              <w:rPr>
                <w:szCs w:val="24"/>
                <w:highlight w:val="green"/>
                <w:lang w:eastAsia="zh-CN"/>
              </w:rPr>
            </w:pPr>
            <w:r w:rsidRPr="00694DF8">
              <w:rPr>
                <w:szCs w:val="24"/>
                <w:highlight w:val="green"/>
                <w:lang w:eastAsia="zh-CN"/>
              </w:rPr>
              <w:t>The baseline assumption: following same approach as existing PUSCH UL timing adjustment requirement (option 1)</w:t>
            </w:r>
          </w:p>
          <w:p w:rsidR="00197EB9" w:rsidRPr="00694DF8" w:rsidRDefault="00197EB9" w:rsidP="00197EB9">
            <w:pPr>
              <w:pStyle w:val="afc"/>
              <w:numPr>
                <w:ilvl w:val="1"/>
                <w:numId w:val="22"/>
              </w:numPr>
              <w:overflowPunct/>
              <w:autoSpaceDE/>
              <w:autoSpaceDN/>
              <w:adjustRightInd/>
              <w:spacing w:after="120"/>
              <w:ind w:firstLineChars="0"/>
              <w:textAlignment w:val="auto"/>
              <w:rPr>
                <w:highlight w:val="green"/>
              </w:rPr>
            </w:pPr>
            <w:r w:rsidRPr="00694DF8">
              <w:rPr>
                <w:rFonts w:hint="eastAsia"/>
                <w:highlight w:val="green"/>
              </w:rPr>
              <w:t>Further check</w:t>
            </w:r>
            <w:r w:rsidRPr="00694DF8">
              <w:rPr>
                <w:highlight w:val="green"/>
              </w:rPr>
              <w:t>ing</w:t>
            </w:r>
            <w:r w:rsidRPr="00694DF8">
              <w:rPr>
                <w:rFonts w:hint="eastAsia"/>
                <w:highlight w:val="green"/>
              </w:rPr>
              <w:t xml:space="preserve"> RRM conclusion on</w:t>
            </w:r>
            <w:r w:rsidRPr="00694DF8">
              <w:rPr>
                <w:highlight w:val="green"/>
              </w:rPr>
              <w:t xml:space="preserve"> UL timing at beam change between non-collocated RRHs</w:t>
            </w:r>
            <w:r w:rsidRPr="00694DF8">
              <w:rPr>
                <w:rFonts w:hint="eastAsia"/>
                <w:highlight w:val="green"/>
              </w:rPr>
              <w:t xml:space="preserve"> </w:t>
            </w:r>
          </w:p>
          <w:p w:rsidR="00197EB9" w:rsidRPr="00197EB9" w:rsidRDefault="00197EB9">
            <w:pPr>
              <w:rPr>
                <w:rFonts w:eastAsia="宋体"/>
                <w:szCs w:val="24"/>
                <w:lang w:eastAsia="zh-CN"/>
              </w:rPr>
            </w:pPr>
          </w:p>
          <w:p w:rsidR="00197EB9" w:rsidRDefault="00197EB9">
            <w:pPr>
              <w:rPr>
                <w:rFonts w:eastAsia="宋体"/>
                <w:szCs w:val="24"/>
                <w:lang w:eastAsia="zh-CN"/>
              </w:rPr>
            </w:pPr>
          </w:p>
          <w:p w:rsidR="00197EB9" w:rsidRDefault="00197EB9">
            <w:pPr>
              <w:rPr>
                <w:rFonts w:eastAsia="宋体"/>
                <w:szCs w:val="24"/>
                <w:lang w:eastAsia="zh-CN"/>
              </w:rPr>
            </w:pPr>
          </w:p>
          <w:p w:rsidR="00197EB9" w:rsidRDefault="00197EB9">
            <w:pPr>
              <w:rPr>
                <w:rFonts w:eastAsia="宋体"/>
                <w:szCs w:val="24"/>
                <w:lang w:eastAsia="zh-CN"/>
              </w:rPr>
            </w:pPr>
          </w:p>
          <w:p w:rsidR="00532EE5" w:rsidRDefault="00532EE5" w:rsidP="00532EE5">
            <w:pPr>
              <w:rPr>
                <w:b/>
                <w:u w:val="single"/>
                <w:lang w:eastAsia="ko-KR"/>
              </w:rPr>
            </w:pPr>
            <w:r>
              <w:rPr>
                <w:b/>
                <w:u w:val="single"/>
                <w:lang w:eastAsia="ko-KR"/>
              </w:rPr>
              <w:t>Issue 1-1-5: Channel model for performance requirements</w:t>
            </w:r>
            <w:r w:rsidR="00EC655A">
              <w:rPr>
                <w:b/>
                <w:u w:val="single"/>
                <w:lang w:eastAsia="ko-KR"/>
              </w:rPr>
              <w:t xml:space="preserve"> </w:t>
            </w:r>
          </w:p>
          <w:p w:rsidR="00532EE5" w:rsidRDefault="00532EE5" w:rsidP="00532EE5">
            <w:pPr>
              <w:rPr>
                <w:rFonts w:eastAsiaTheme="minorEastAsia"/>
                <w:lang w:eastAsia="zh-CN"/>
              </w:rPr>
            </w:pPr>
            <w:r w:rsidRPr="00865547">
              <w:rPr>
                <w:u w:val="single"/>
                <w:lang w:eastAsia="ko-KR"/>
              </w:rPr>
              <w:t>[</w:t>
            </w:r>
            <w:r w:rsidRPr="00865547">
              <w:rPr>
                <w:szCs w:val="24"/>
                <w:lang w:eastAsia="zh-CN"/>
              </w:rPr>
              <w:t>moderator</w:t>
            </w:r>
            <w:r w:rsidRPr="00865547">
              <w:rPr>
                <w:u w:val="single"/>
                <w:lang w:eastAsia="ko-KR"/>
              </w:rPr>
              <w:t>]</w:t>
            </w:r>
            <w:r w:rsidR="00531FB1">
              <w:rPr>
                <w:u w:val="single"/>
                <w:lang w:eastAsia="ko-KR"/>
              </w:rPr>
              <w:t>:</w:t>
            </w:r>
            <w:r w:rsidR="00531FB1" w:rsidRPr="00865547">
              <w:rPr>
                <w:lang w:eastAsia="ko-KR"/>
              </w:rPr>
              <w:t xml:space="preserve"> </w:t>
            </w:r>
            <w:r w:rsidR="004F476C">
              <w:rPr>
                <w:lang w:eastAsia="ko-KR"/>
              </w:rPr>
              <w:t xml:space="preserve">Combination </w:t>
            </w:r>
            <w:r w:rsidR="004F476C" w:rsidRPr="00865547">
              <w:rPr>
                <w:lang w:eastAsia="ko-KR"/>
              </w:rPr>
              <w:t>Issue 2-1-1: Scope of PDSCH requirements with Uni-directional RRH scenario A/B and Bi-directional RRH scenario B</w:t>
            </w:r>
            <w:r w:rsidR="004F476C" w:rsidRPr="00865547">
              <w:rPr>
                <w:rFonts w:eastAsiaTheme="minorEastAsia"/>
                <w:lang w:eastAsia="zh-CN"/>
              </w:rPr>
              <w:t xml:space="preserve"> </w:t>
            </w:r>
            <w:r w:rsidR="004F476C">
              <w:rPr>
                <w:rFonts w:eastAsiaTheme="minorEastAsia"/>
                <w:lang w:eastAsia="zh-CN"/>
              </w:rPr>
              <w:t xml:space="preserve">and Issue 3-1-1: Scope of PUSCH requirements with </w:t>
            </w:r>
            <w:r w:rsidR="004F476C" w:rsidRPr="00AD5626">
              <w:rPr>
                <w:lang w:eastAsia="ko-KR"/>
              </w:rPr>
              <w:t>Uni-directional RRH scenario A/B and Bi-directional RRH scenario B</w:t>
            </w:r>
            <w:r w:rsidR="004F476C">
              <w:rPr>
                <w:rFonts w:eastAsiaTheme="minorEastAsia"/>
                <w:lang w:eastAsia="zh-CN"/>
              </w:rPr>
              <w:t xml:space="preserve"> </w:t>
            </w:r>
          </w:p>
          <w:p w:rsidR="00AC57BE" w:rsidRDefault="00AC57BE" w:rsidP="00532EE5">
            <w:pPr>
              <w:rPr>
                <w:rFonts w:eastAsiaTheme="minorEastAsia"/>
                <w:lang w:eastAsia="zh-CN"/>
              </w:rPr>
            </w:pPr>
            <w:r>
              <w:rPr>
                <w:rFonts w:eastAsiaTheme="minorEastAsia"/>
                <w:lang w:eastAsia="zh-CN"/>
              </w:rPr>
              <w:t>BS and UE has different RS tracking method, moderator</w:t>
            </w:r>
            <w:r w:rsidR="007E1D3E">
              <w:rPr>
                <w:rFonts w:eastAsiaTheme="minorEastAsia"/>
                <w:lang w:eastAsia="zh-CN"/>
              </w:rPr>
              <w:t xml:space="preserve"> suggests to discuss the scope of BS and UE demodulation requirement for different scenarios </w:t>
            </w:r>
            <w:r>
              <w:rPr>
                <w:rFonts w:eastAsiaTheme="minorEastAsia"/>
                <w:lang w:eastAsia="zh-CN"/>
              </w:rPr>
              <w:t xml:space="preserve">separately </w:t>
            </w:r>
          </w:p>
          <w:p w:rsidR="00AC57BE" w:rsidRPr="00865547" w:rsidRDefault="00AC57BE" w:rsidP="00532EE5">
            <w:pPr>
              <w:rPr>
                <w:rFonts w:eastAsiaTheme="minorEastAsia"/>
                <w:b/>
                <w:u w:val="single"/>
                <w:lang w:eastAsia="zh-CN"/>
              </w:rPr>
            </w:pPr>
            <w:r>
              <w:rPr>
                <w:rFonts w:eastAsiaTheme="minorEastAsia"/>
                <w:lang w:eastAsia="zh-CN"/>
              </w:rPr>
              <w:t xml:space="preserve">For BS side </w:t>
            </w:r>
          </w:p>
          <w:p w:rsidR="00EC655A" w:rsidRDefault="00532EE5" w:rsidP="00532EE5">
            <w:pPr>
              <w:rPr>
                <w:rFonts w:eastAsiaTheme="minorEastAsia"/>
                <w:i/>
                <w:color w:val="0070C0"/>
                <w:lang w:val="en-US" w:eastAsia="zh-CN"/>
              </w:rPr>
            </w:pPr>
            <w:r>
              <w:rPr>
                <w:rFonts w:eastAsiaTheme="minorEastAsia" w:hint="eastAsia"/>
                <w:i/>
                <w:color w:val="0070C0"/>
                <w:lang w:val="en-US" w:eastAsia="zh-CN"/>
              </w:rPr>
              <w:t>Candidate options:</w:t>
            </w:r>
          </w:p>
          <w:p w:rsidR="00EC655A" w:rsidRDefault="00532EE5">
            <w:pPr>
              <w:pStyle w:val="afc"/>
              <w:numPr>
                <w:ilvl w:val="1"/>
                <w:numId w:val="8"/>
              </w:numPr>
              <w:overflowPunct/>
              <w:autoSpaceDE/>
              <w:autoSpaceDN/>
              <w:adjustRightInd/>
              <w:spacing w:after="120"/>
              <w:ind w:left="1440" w:firstLineChars="0"/>
              <w:textAlignment w:val="auto"/>
              <w:rPr>
                <w:rFonts w:eastAsia="宋体"/>
                <w:szCs w:val="24"/>
                <w:lang w:eastAsia="zh-CN"/>
              </w:rPr>
            </w:pPr>
            <w:r w:rsidRPr="00531FB1">
              <w:rPr>
                <w:rFonts w:eastAsia="宋体"/>
                <w:szCs w:val="24"/>
                <w:lang w:eastAsia="zh-CN"/>
              </w:rPr>
              <w:t>Opt</w:t>
            </w:r>
            <w:r w:rsidR="00EC655A">
              <w:rPr>
                <w:rFonts w:eastAsia="宋体"/>
                <w:szCs w:val="24"/>
                <w:lang w:eastAsia="zh-CN"/>
              </w:rPr>
              <w:t>ion 1 (Nokia, Intel, Samsung, Ericsson</w:t>
            </w:r>
            <w:r w:rsidRPr="00531FB1">
              <w:rPr>
                <w:rFonts w:eastAsia="宋体"/>
                <w:szCs w:val="24"/>
                <w:lang w:eastAsia="zh-CN"/>
              </w:rPr>
              <w:t xml:space="preserve">): </w:t>
            </w:r>
            <w:r w:rsidR="00EC655A">
              <w:rPr>
                <w:rFonts w:eastAsia="宋体"/>
                <w:szCs w:val="24"/>
                <w:lang w:eastAsia="zh-CN"/>
              </w:rPr>
              <w:t>Define single requirement with cover all scenarios</w:t>
            </w:r>
          </w:p>
          <w:p w:rsidR="00AC57BE" w:rsidRDefault="00EC655A">
            <w:pPr>
              <w:pStyle w:val="afc"/>
              <w:numPr>
                <w:ilvl w:val="2"/>
                <w:numId w:val="8"/>
              </w:numPr>
              <w:ind w:firstLineChars="0"/>
              <w:rPr>
                <w:rFonts w:eastAsia="宋体"/>
                <w:szCs w:val="24"/>
                <w:lang w:eastAsia="zh-CN"/>
              </w:rPr>
            </w:pPr>
            <w:r w:rsidRPr="00AC57BE">
              <w:rPr>
                <w:rFonts w:eastAsia="宋体"/>
                <w:szCs w:val="24"/>
                <w:lang w:eastAsia="zh-CN"/>
              </w:rPr>
              <w:t>Option1a(Samsung): onl</w:t>
            </w:r>
            <w:r w:rsidR="00AC57BE">
              <w:rPr>
                <w:rFonts w:eastAsia="宋体"/>
                <w:szCs w:val="24"/>
                <w:lang w:eastAsia="zh-CN"/>
              </w:rPr>
              <w:t>y based on Uni-directional scenario A</w:t>
            </w:r>
          </w:p>
          <w:p w:rsidR="00EC655A" w:rsidRPr="00865547" w:rsidRDefault="00AC57BE" w:rsidP="00865547">
            <w:pPr>
              <w:pStyle w:val="afc"/>
              <w:numPr>
                <w:ilvl w:val="2"/>
                <w:numId w:val="8"/>
              </w:numPr>
              <w:ind w:firstLineChars="0"/>
              <w:rPr>
                <w:rFonts w:eastAsia="宋体"/>
                <w:szCs w:val="24"/>
                <w:lang w:eastAsia="zh-CN"/>
              </w:rPr>
            </w:pPr>
            <w:r>
              <w:rPr>
                <w:rFonts w:eastAsia="宋体"/>
                <w:szCs w:val="24"/>
                <w:lang w:eastAsia="zh-CN"/>
              </w:rPr>
              <w:t xml:space="preserve">Option1b(Nokia): only based on Bi-directional </w:t>
            </w:r>
            <w:r w:rsidR="003A5C06">
              <w:rPr>
                <w:rFonts w:eastAsia="宋体"/>
                <w:szCs w:val="24"/>
                <w:lang w:eastAsia="zh-CN"/>
              </w:rPr>
              <w:t>scenario</w:t>
            </w:r>
            <w:r>
              <w:rPr>
                <w:rFonts w:eastAsia="宋体"/>
                <w:szCs w:val="24"/>
                <w:lang w:eastAsia="zh-CN"/>
              </w:rPr>
              <w:t xml:space="preserve"> B</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EC655A">
              <w:rPr>
                <w:rFonts w:eastAsia="宋体"/>
                <w:szCs w:val="24"/>
                <w:lang w:eastAsia="zh-CN"/>
              </w:rPr>
              <w:t>2</w:t>
            </w:r>
            <w:r>
              <w:rPr>
                <w:rFonts w:eastAsia="宋体"/>
                <w:szCs w:val="24"/>
                <w:lang w:eastAsia="zh-CN"/>
              </w:rPr>
              <w:t xml:space="preserve"> (Nokia): </w:t>
            </w:r>
            <w:r w:rsidR="00531FB1">
              <w:t>Define three models: uni-directional with Scenario-A and Scenario-B parameters, and bi-directional with Scenario-B parameters</w:t>
            </w:r>
            <w:r w:rsidR="00AC57BE">
              <w:t xml:space="preserve"> with test applicability</w:t>
            </w:r>
          </w:p>
          <w:p w:rsidR="00532EE5" w:rsidRDefault="00532EE5" w:rsidP="00532EE5">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EC655A">
              <w:rPr>
                <w:rFonts w:eastAsia="宋体"/>
                <w:szCs w:val="24"/>
                <w:lang w:eastAsia="zh-CN"/>
              </w:rPr>
              <w:t>3</w:t>
            </w:r>
            <w:r>
              <w:rPr>
                <w:rFonts w:eastAsia="宋体"/>
                <w:szCs w:val="24"/>
                <w:lang w:eastAsia="zh-CN"/>
              </w:rPr>
              <w:t xml:space="preserve"> (</w:t>
            </w:r>
            <w:r w:rsidR="00EC655A">
              <w:rPr>
                <w:rFonts w:eastAsia="宋体"/>
                <w:szCs w:val="24"/>
                <w:lang w:eastAsia="zh-CN"/>
              </w:rPr>
              <w:t>Huawei, ZTE</w:t>
            </w:r>
            <w:r>
              <w:rPr>
                <w:rFonts w:eastAsia="宋体"/>
                <w:szCs w:val="24"/>
                <w:lang w:eastAsia="zh-CN"/>
              </w:rPr>
              <w:t xml:space="preserve">): </w:t>
            </w:r>
            <w:r w:rsidR="00531FB1">
              <w:rPr>
                <w:rFonts w:eastAsia="宋体"/>
                <w:szCs w:val="24"/>
                <w:lang w:eastAsia="zh-CN"/>
              </w:rPr>
              <w:t>Define two models: uni-directional with Scenario-A parameters, and bi-directional with Scenario-B parameters.</w:t>
            </w:r>
          </w:p>
          <w:p w:rsidR="00532EE5" w:rsidRDefault="00532EE5" w:rsidP="00532EE5">
            <w:pPr>
              <w:rPr>
                <w:rFonts w:eastAsiaTheme="minorEastAsia"/>
                <w:i/>
                <w:color w:val="0070C0"/>
                <w:lang w:val="en-US" w:eastAsia="zh-CN"/>
              </w:rPr>
            </w:pPr>
          </w:p>
          <w:p w:rsidR="00531FB1" w:rsidRPr="00865547" w:rsidRDefault="00532EE5" w:rsidP="00532E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017D9" w:rsidRPr="00865547" w:rsidRDefault="002017D9" w:rsidP="00865547">
            <w:pPr>
              <w:pStyle w:val="afc"/>
              <w:numPr>
                <w:ilvl w:val="0"/>
                <w:numId w:val="8"/>
              </w:numPr>
              <w:ind w:firstLineChars="0"/>
              <w:rPr>
                <w:rFonts w:eastAsia="宋体"/>
                <w:szCs w:val="24"/>
                <w:lang w:eastAsia="zh-CN"/>
              </w:rPr>
            </w:pPr>
            <w:r w:rsidRPr="002017D9">
              <w:rPr>
                <w:rFonts w:eastAsia="宋体"/>
                <w:szCs w:val="24"/>
                <w:lang w:eastAsia="zh-CN"/>
              </w:rPr>
              <w:t>4 companies have provided the simulation comparison among all scenarios. Minor difference is foreseen based on 3 companies’ results.</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4F476C" w:rsidRDefault="004F476C" w:rsidP="004F476C">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one set requirement for PUSCH to cover Uni-directional scenario A/B , and Bi-directional B</w:t>
            </w:r>
          </w:p>
          <w:p w:rsidR="004F476C" w:rsidRDefault="004F476C">
            <w:pPr>
              <w:pStyle w:val="afc"/>
              <w:numPr>
                <w:ilvl w:val="2"/>
                <w:numId w:val="8"/>
              </w:numPr>
              <w:ind w:firstLineChars="0"/>
              <w:rPr>
                <w:rFonts w:eastAsia="宋体"/>
                <w:szCs w:val="24"/>
                <w:lang w:eastAsia="zh-CN"/>
              </w:rPr>
            </w:pPr>
            <w:r>
              <w:rPr>
                <w:rFonts w:eastAsia="宋体"/>
                <w:szCs w:val="24"/>
                <w:lang w:eastAsia="zh-CN"/>
              </w:rPr>
              <w:t>FFS on which scenario will be chose to requirement definition</w:t>
            </w:r>
          </w:p>
          <w:p w:rsidR="004F476C" w:rsidRDefault="004F476C" w:rsidP="004F476C">
            <w:pPr>
              <w:pStyle w:val="afc"/>
              <w:numPr>
                <w:ilvl w:val="0"/>
                <w:numId w:val="10"/>
              </w:numPr>
              <w:ind w:firstLineChars="0"/>
              <w:rPr>
                <w:rFonts w:eastAsia="Yu Mincho"/>
              </w:rPr>
            </w:pPr>
            <w:r>
              <w:rPr>
                <w:rFonts w:eastAsia="Yu Mincho"/>
              </w:rPr>
              <w:t>Option 1: Uni-directional scenario A</w:t>
            </w:r>
          </w:p>
          <w:p w:rsidR="004F476C" w:rsidRPr="00865547" w:rsidRDefault="008C7FAD" w:rsidP="00865547">
            <w:pPr>
              <w:pStyle w:val="afc"/>
              <w:numPr>
                <w:ilvl w:val="0"/>
                <w:numId w:val="10"/>
              </w:numPr>
              <w:ind w:firstLineChars="0"/>
              <w:rPr>
                <w:rFonts w:eastAsia="Yu Mincho"/>
              </w:rPr>
            </w:pPr>
            <w:r>
              <w:rPr>
                <w:rFonts w:eastAsia="Yu Mincho"/>
              </w:rPr>
              <w:t xml:space="preserve">Option 2: </w:t>
            </w:r>
            <w:r w:rsidR="004F476C">
              <w:rPr>
                <w:rFonts w:eastAsia="Yu Mincho"/>
              </w:rPr>
              <w:t>Bi-directional scenario B</w:t>
            </w:r>
          </w:p>
          <w:p w:rsidR="00531FB1" w:rsidRPr="00865547" w:rsidRDefault="004F476C" w:rsidP="00865547">
            <w:pPr>
              <w:pStyle w:val="afc"/>
              <w:numPr>
                <w:ilvl w:val="2"/>
                <w:numId w:val="8"/>
              </w:numPr>
              <w:ind w:firstLineChars="0"/>
              <w:rPr>
                <w:rFonts w:eastAsia="宋体"/>
                <w:szCs w:val="24"/>
                <w:lang w:eastAsia="zh-CN"/>
              </w:rPr>
            </w:pPr>
            <w:r>
              <w:rPr>
                <w:rFonts w:eastAsia="宋体"/>
                <w:szCs w:val="24"/>
                <w:lang w:eastAsia="zh-CN"/>
              </w:rPr>
              <w:t>Encourage company to bring simulation results for both scenarios</w:t>
            </w:r>
            <w:r w:rsidR="008A14C5">
              <w:rPr>
                <w:rFonts w:eastAsia="宋体"/>
                <w:szCs w:val="24"/>
                <w:lang w:eastAsia="zh-CN"/>
              </w:rPr>
              <w:t xml:space="preserve">. Based on collected results decide requirement definition  </w:t>
            </w:r>
          </w:p>
          <w:p w:rsidR="00532EE5" w:rsidRPr="003032E7" w:rsidRDefault="00C73E36"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If time allowed, </w:t>
            </w:r>
            <w:r w:rsidR="004F476C" w:rsidRPr="00865547">
              <w:rPr>
                <w:rFonts w:eastAsia="宋体"/>
                <w:szCs w:val="24"/>
                <w:lang w:eastAsia="zh-CN"/>
              </w:rPr>
              <w:t>F</w:t>
            </w:r>
            <w:r w:rsidR="00532EE5" w:rsidRPr="00865547">
              <w:rPr>
                <w:rFonts w:eastAsia="宋体"/>
                <w:szCs w:val="24"/>
                <w:lang w:eastAsia="zh-CN"/>
              </w:rPr>
              <w:t>urther check in GTW session</w:t>
            </w:r>
          </w:p>
          <w:p w:rsidR="00532EE5" w:rsidRDefault="00532EE5">
            <w:pPr>
              <w:rPr>
                <w:rFonts w:eastAsia="Malgun Gothic"/>
                <w:b/>
                <w:u w:val="single"/>
                <w:lang w:val="en-US" w:eastAsia="ko-KR"/>
              </w:rPr>
            </w:pPr>
          </w:p>
          <w:p w:rsidR="00AC57BE" w:rsidRPr="000F2399" w:rsidRDefault="00AC57BE" w:rsidP="00AC57BE">
            <w:pPr>
              <w:rPr>
                <w:rFonts w:eastAsiaTheme="minorEastAsia"/>
                <w:b/>
                <w:u w:val="single"/>
                <w:lang w:eastAsia="zh-CN"/>
              </w:rPr>
            </w:pPr>
            <w:r>
              <w:rPr>
                <w:rFonts w:eastAsiaTheme="minorEastAsia"/>
                <w:lang w:eastAsia="zh-CN"/>
              </w:rPr>
              <w:t xml:space="preserve">For UE side </w:t>
            </w:r>
          </w:p>
          <w:p w:rsidR="00AC57BE" w:rsidRDefault="00AC57BE" w:rsidP="00AC57BE">
            <w:pPr>
              <w:rPr>
                <w:rFonts w:eastAsiaTheme="minorEastAsia"/>
                <w:i/>
                <w:color w:val="0070C0"/>
                <w:lang w:val="en-US" w:eastAsia="zh-CN"/>
              </w:rPr>
            </w:pPr>
            <w:r>
              <w:rPr>
                <w:rFonts w:eastAsiaTheme="minorEastAsia" w:hint="eastAsia"/>
                <w:i/>
                <w:color w:val="0070C0"/>
                <w:lang w:val="en-US" w:eastAsia="zh-CN"/>
              </w:rPr>
              <w:t>Candidate options:</w:t>
            </w:r>
          </w:p>
          <w:p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Option 1 (Huawei</w:t>
            </w:r>
            <w:r>
              <w:rPr>
                <w:rFonts w:eastAsia="宋体"/>
                <w:szCs w:val="24"/>
                <w:lang w:eastAsia="zh-CN"/>
              </w:rPr>
              <w:t>, Intel, Samsung</w:t>
            </w:r>
            <w:r w:rsidRPr="00C73E36">
              <w:rPr>
                <w:rFonts w:eastAsia="宋体"/>
                <w:szCs w:val="24"/>
                <w:lang w:eastAsia="zh-CN"/>
              </w:rPr>
              <w:t>): Only define PDSCH requirement with Uni-directional scenario  A and Bi-directional scenario B</w:t>
            </w:r>
          </w:p>
          <w:p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Option 2 (Ericsson): Define a single PDSCH demodulation test case covering all the deployment scenarios [Scenarios A/B with Uni-directional and Scenario-B with Bi-directional deployment ]</w:t>
            </w:r>
          </w:p>
          <w:p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Option 3 (Intel</w:t>
            </w:r>
            <w:r w:rsidR="007E1D3E">
              <w:rPr>
                <w:rFonts w:eastAsia="宋体"/>
                <w:szCs w:val="24"/>
                <w:lang w:eastAsia="zh-CN"/>
              </w:rPr>
              <w:t>, CMCC</w:t>
            </w:r>
            <w:r w:rsidRPr="00C73E36">
              <w:rPr>
                <w:rFonts w:eastAsia="宋体"/>
                <w:szCs w:val="24"/>
                <w:lang w:eastAsia="zh-CN"/>
              </w:rPr>
              <w:t xml:space="preserve">): </w:t>
            </w:r>
            <w:r>
              <w:rPr>
                <w:rFonts w:eastAsia="宋体"/>
                <w:szCs w:val="24"/>
                <w:lang w:eastAsia="zh-CN"/>
              </w:rPr>
              <w:t>Define separate test cases for U</w:t>
            </w:r>
            <w:r w:rsidRPr="00C73E36">
              <w:rPr>
                <w:rFonts w:eastAsia="宋体"/>
                <w:szCs w:val="24"/>
                <w:lang w:eastAsia="zh-CN"/>
              </w:rPr>
              <w:t>ni-directional deployment scenario A and B, and bi-directional scenario B.</w:t>
            </w:r>
          </w:p>
          <w:p w:rsidR="00C73E36" w:rsidRPr="00C73E36" w:rsidRDefault="00C73E36" w:rsidP="00865547">
            <w:pPr>
              <w:pStyle w:val="afc"/>
              <w:numPr>
                <w:ilvl w:val="2"/>
                <w:numId w:val="8"/>
              </w:numPr>
              <w:ind w:firstLineChars="0"/>
              <w:rPr>
                <w:rFonts w:eastAsia="宋体"/>
                <w:szCs w:val="24"/>
                <w:lang w:eastAsia="zh-CN"/>
              </w:rPr>
            </w:pPr>
            <w:r w:rsidRPr="00C73E36">
              <w:rPr>
                <w:rFonts w:eastAsia="宋体"/>
                <w:szCs w:val="24"/>
                <w:lang w:eastAsia="zh-CN"/>
              </w:rPr>
              <w:t>Further discuss and define applicability rules between defined test cases for different scenarios</w:t>
            </w:r>
          </w:p>
          <w:p w:rsidR="00C73E36" w:rsidRPr="00C73E36" w:rsidRDefault="00C73E36"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 xml:space="preserve">Option </w:t>
            </w:r>
            <w:r>
              <w:rPr>
                <w:rFonts w:eastAsia="宋体"/>
                <w:szCs w:val="24"/>
                <w:lang w:eastAsia="zh-CN"/>
              </w:rPr>
              <w:t>4</w:t>
            </w:r>
            <w:r w:rsidRPr="00C73E36">
              <w:rPr>
                <w:rFonts w:eastAsia="宋体"/>
                <w:szCs w:val="24"/>
                <w:lang w:eastAsia="zh-CN"/>
              </w:rPr>
              <w:t xml:space="preserve"> (ZTE)</w:t>
            </w:r>
          </w:p>
          <w:p w:rsidR="00C73E36" w:rsidRPr="00C73E36" w:rsidRDefault="00C73E36" w:rsidP="00865547">
            <w:pPr>
              <w:pStyle w:val="afc"/>
              <w:numPr>
                <w:ilvl w:val="2"/>
                <w:numId w:val="8"/>
              </w:numPr>
              <w:ind w:firstLineChars="0"/>
              <w:rPr>
                <w:rFonts w:eastAsia="宋体"/>
                <w:szCs w:val="24"/>
                <w:lang w:eastAsia="zh-CN"/>
              </w:rPr>
            </w:pPr>
            <w:r w:rsidRPr="00C73E36">
              <w:rPr>
                <w:rFonts w:eastAsia="宋体"/>
                <w:szCs w:val="24"/>
                <w:lang w:eastAsia="zh-CN"/>
              </w:rPr>
              <w:t xml:space="preserve">We prefer to define test case for </w:t>
            </w:r>
            <w:r>
              <w:rPr>
                <w:rFonts w:eastAsia="宋体"/>
                <w:szCs w:val="24"/>
                <w:lang w:eastAsia="zh-CN"/>
              </w:rPr>
              <w:t>U</w:t>
            </w:r>
            <w:r w:rsidRPr="00C73E36">
              <w:rPr>
                <w:rFonts w:eastAsia="宋体"/>
                <w:szCs w:val="24"/>
                <w:lang w:eastAsia="zh-CN"/>
              </w:rPr>
              <w:t xml:space="preserve">ni-directional and bi-directional deployment separately if the test effort of a composite scheme is greater than the sum of the test effort of </w:t>
            </w:r>
            <w:r>
              <w:rPr>
                <w:rFonts w:eastAsia="宋体"/>
                <w:szCs w:val="24"/>
                <w:lang w:eastAsia="zh-CN"/>
              </w:rPr>
              <w:t>U</w:t>
            </w:r>
            <w:r w:rsidRPr="00C73E36">
              <w:rPr>
                <w:rFonts w:eastAsia="宋体"/>
                <w:szCs w:val="24"/>
                <w:lang w:eastAsia="zh-CN"/>
              </w:rPr>
              <w:t>ni-directional and bi-directional deployment.</w:t>
            </w:r>
          </w:p>
          <w:p w:rsidR="00C73E36" w:rsidRPr="00C73E36" w:rsidRDefault="00C73E36" w:rsidP="00C73E36">
            <w:pPr>
              <w:pStyle w:val="afc"/>
              <w:numPr>
                <w:ilvl w:val="1"/>
                <w:numId w:val="8"/>
              </w:numPr>
              <w:overflowPunct/>
              <w:autoSpaceDE/>
              <w:autoSpaceDN/>
              <w:adjustRightInd/>
              <w:spacing w:after="120"/>
              <w:ind w:left="1440" w:firstLineChars="0"/>
              <w:textAlignment w:val="auto"/>
              <w:rPr>
                <w:rFonts w:eastAsia="宋体"/>
                <w:szCs w:val="24"/>
                <w:lang w:eastAsia="zh-CN"/>
              </w:rPr>
            </w:pPr>
            <w:r w:rsidRPr="00C73E36">
              <w:rPr>
                <w:rFonts w:eastAsia="宋体"/>
                <w:szCs w:val="24"/>
                <w:lang w:eastAsia="zh-CN"/>
              </w:rPr>
              <w:t xml:space="preserve">Option </w:t>
            </w:r>
            <w:r>
              <w:rPr>
                <w:rFonts w:eastAsia="宋体"/>
                <w:szCs w:val="24"/>
                <w:lang w:eastAsia="zh-CN"/>
              </w:rPr>
              <w:t>5</w:t>
            </w:r>
            <w:r w:rsidRPr="00C73E36">
              <w:rPr>
                <w:rFonts w:eastAsia="宋体"/>
                <w:szCs w:val="24"/>
                <w:lang w:eastAsia="zh-CN"/>
              </w:rPr>
              <w:t xml:space="preserve"> (</w:t>
            </w:r>
            <w:r>
              <w:rPr>
                <w:rFonts w:eastAsia="宋体"/>
                <w:szCs w:val="24"/>
                <w:lang w:eastAsia="zh-CN"/>
              </w:rPr>
              <w:t>Qualcomm</w:t>
            </w:r>
            <w:r w:rsidRPr="00C73E36">
              <w:rPr>
                <w:rFonts w:eastAsia="宋体"/>
                <w:szCs w:val="24"/>
                <w:lang w:eastAsia="zh-CN"/>
              </w:rPr>
              <w:t>)</w:t>
            </w:r>
          </w:p>
          <w:p w:rsidR="00C73E36" w:rsidRPr="00865547" w:rsidRDefault="00C73E36" w:rsidP="00C73E36">
            <w:pPr>
              <w:pStyle w:val="afc"/>
              <w:numPr>
                <w:ilvl w:val="2"/>
                <w:numId w:val="8"/>
              </w:numPr>
              <w:ind w:firstLineChars="0"/>
              <w:rPr>
                <w:rFonts w:eastAsia="宋体"/>
                <w:szCs w:val="24"/>
                <w:lang w:eastAsia="zh-CN"/>
              </w:rPr>
            </w:pPr>
            <w:r w:rsidRPr="000F2399">
              <w:rPr>
                <w:bCs/>
                <w:lang w:eastAsia="ko-KR"/>
              </w:rPr>
              <w:t>Define only 1 Requirement (based on Scenario A OR B) for each Deployment Type</w:t>
            </w:r>
          </w:p>
          <w:p w:rsidR="00AC57BE" w:rsidRPr="00865547" w:rsidRDefault="00C73E36" w:rsidP="00865547">
            <w:pPr>
              <w:pStyle w:val="afc"/>
              <w:numPr>
                <w:ilvl w:val="2"/>
                <w:numId w:val="8"/>
              </w:numPr>
              <w:ind w:firstLineChars="0"/>
              <w:rPr>
                <w:rFonts w:eastAsia="宋体"/>
                <w:szCs w:val="24"/>
                <w:lang w:eastAsia="zh-CN"/>
              </w:rPr>
            </w:pPr>
            <w:r w:rsidRPr="000F2399">
              <w:rPr>
                <w:bCs/>
                <w:lang w:eastAsia="ko-KR"/>
              </w:rPr>
              <w:t>postpone the Scenario choice to after simulation results for both Scenarios are collected, based on the strictest requirement;</w:t>
            </w:r>
          </w:p>
          <w:p w:rsidR="007E1D3E" w:rsidRPr="00865547" w:rsidRDefault="00AC57BE" w:rsidP="008655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AC57BE" w:rsidRDefault="00AC57BE" w:rsidP="00AC57B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one requirement for PDSCH per each RRH deployment scenario (Uni-directional and Bi-directional scenario)</w:t>
            </w:r>
          </w:p>
          <w:p w:rsidR="00C73E36" w:rsidRPr="00865547" w:rsidRDefault="00AC57BE">
            <w:pPr>
              <w:pStyle w:val="afc"/>
              <w:numPr>
                <w:ilvl w:val="2"/>
                <w:numId w:val="8"/>
              </w:numPr>
              <w:ind w:firstLineChars="0"/>
              <w:rPr>
                <w:rFonts w:eastAsia="宋体"/>
                <w:szCs w:val="24"/>
                <w:lang w:eastAsia="zh-CN"/>
              </w:rPr>
            </w:pPr>
            <w:r>
              <w:rPr>
                <w:rFonts w:eastAsia="宋体"/>
                <w:szCs w:val="24"/>
                <w:lang w:eastAsia="zh-CN"/>
              </w:rPr>
              <w:t xml:space="preserve">FFS on which scenario will be chose to requirement definition </w:t>
            </w:r>
            <w:r w:rsidR="00C73E36">
              <w:rPr>
                <w:rFonts w:eastAsia="宋体" w:hint="eastAsia"/>
                <w:szCs w:val="24"/>
                <w:lang w:eastAsia="zh-CN"/>
              </w:rPr>
              <w:t>f</w:t>
            </w:r>
            <w:r w:rsidR="00C73E36">
              <w:rPr>
                <w:rFonts w:eastAsia="宋体"/>
                <w:szCs w:val="24"/>
                <w:lang w:eastAsia="zh-CN"/>
              </w:rPr>
              <w:t>or Uni-directional A or B</w:t>
            </w:r>
          </w:p>
          <w:p w:rsidR="00AC57BE" w:rsidRPr="00AC57BE" w:rsidRDefault="00AC57BE"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company to bring simulation results for both scenarios</w:t>
            </w:r>
            <w:r w:rsidR="00C73E36">
              <w:rPr>
                <w:rFonts w:eastAsia="宋体"/>
                <w:szCs w:val="24"/>
                <w:lang w:eastAsia="zh-CN"/>
              </w:rPr>
              <w:t xml:space="preserve">, </w:t>
            </w:r>
            <w:r w:rsidR="007E1D3E">
              <w:rPr>
                <w:rFonts w:eastAsia="宋体"/>
                <w:szCs w:val="24"/>
                <w:lang w:eastAsia="zh-CN"/>
              </w:rPr>
              <w:t>decide requirement definition based collected results.</w:t>
            </w:r>
          </w:p>
          <w:p w:rsidR="00AC57BE" w:rsidRPr="00865547" w:rsidRDefault="00C73E36" w:rsidP="00865547">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865547">
              <w:rPr>
                <w:rFonts w:eastAsia="宋体"/>
                <w:szCs w:val="24"/>
                <w:lang w:eastAsia="zh-CN"/>
              </w:rPr>
              <w:t>If time allowed, Further check in GTW session</w:t>
            </w:r>
          </w:p>
        </w:tc>
      </w:tr>
      <w:tr w:rsidR="0078749B">
        <w:tc>
          <w:tcPr>
            <w:tcW w:w="1242" w:type="dxa"/>
          </w:tcPr>
          <w:p w:rsidR="0078749B" w:rsidRDefault="0078749B">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615" w:type="dxa"/>
          </w:tcPr>
          <w:p w:rsidR="0078749B" w:rsidRDefault="0078749B" w:rsidP="0078749B">
            <w:pPr>
              <w:rPr>
                <w:b/>
                <w:u w:val="single"/>
                <w:lang w:eastAsia="ko-KR"/>
              </w:rPr>
            </w:pPr>
            <w:r>
              <w:rPr>
                <w:b/>
                <w:u w:val="single"/>
                <w:lang w:eastAsia="ko-KR"/>
              </w:rPr>
              <w:t>Issue 1-2-1: Test feasibility with two panels for UE and BS</w:t>
            </w:r>
          </w:p>
          <w:p w:rsidR="0078749B" w:rsidRDefault="0078749B" w:rsidP="0078749B">
            <w:pPr>
              <w:rPr>
                <w:rFonts w:eastAsiaTheme="minorEastAsia"/>
                <w:i/>
                <w:color w:val="0070C0"/>
                <w:lang w:val="en-US" w:eastAsia="zh-CN"/>
              </w:rPr>
            </w:pPr>
            <w:r>
              <w:rPr>
                <w:rFonts w:eastAsiaTheme="minorEastAsia" w:hint="eastAsia"/>
                <w:i/>
                <w:color w:val="0070C0"/>
                <w:lang w:val="en-US" w:eastAsia="zh-CN"/>
              </w:rPr>
              <w:t>Tentative agreements:</w:t>
            </w:r>
          </w:p>
          <w:p w:rsidR="0078749B" w:rsidRPr="00865547" w:rsidRDefault="0078749B" w:rsidP="00865547">
            <w:pPr>
              <w:pStyle w:val="afc"/>
              <w:numPr>
                <w:ilvl w:val="0"/>
                <w:numId w:val="8"/>
              </w:numPr>
              <w:overflowPunct/>
              <w:autoSpaceDE/>
              <w:autoSpaceDN/>
              <w:adjustRightInd/>
              <w:spacing w:after="120"/>
              <w:ind w:left="720" w:firstLineChars="0"/>
              <w:textAlignment w:val="auto"/>
              <w:rPr>
                <w:rFonts w:eastAsia="宋体"/>
                <w:szCs w:val="24"/>
                <w:lang w:eastAsia="zh-CN"/>
              </w:rPr>
            </w:pPr>
            <w:r w:rsidRPr="00865547">
              <w:rPr>
                <w:rFonts w:eastAsia="宋体"/>
                <w:szCs w:val="24"/>
                <w:highlight w:val="yellow"/>
                <w:lang w:eastAsia="zh-CN"/>
              </w:rPr>
              <w:t xml:space="preserve">Assuming single panel </w:t>
            </w:r>
            <w:r w:rsidR="00E15A8F" w:rsidRPr="00865547">
              <w:rPr>
                <w:rFonts w:eastAsia="宋体"/>
                <w:szCs w:val="24"/>
                <w:highlight w:val="yellow"/>
                <w:lang w:eastAsia="zh-CN"/>
              </w:rPr>
              <w:t>for UE and BS FR2 HST Bi-directional RRH deployment  scenario testing</w:t>
            </w:r>
          </w:p>
        </w:tc>
      </w:tr>
    </w:tbl>
    <w:p w:rsidR="008C217D" w:rsidRDefault="008C217D">
      <w:pPr>
        <w:rPr>
          <w:i/>
          <w:color w:val="0070C0"/>
          <w:lang w:val="en-US" w:eastAsia="zh-CN"/>
        </w:rPr>
      </w:pPr>
    </w:p>
    <w:p w:rsidR="008C217D" w:rsidRDefault="008C217D">
      <w:pPr>
        <w:rPr>
          <w:i/>
          <w:color w:val="0070C0"/>
          <w:lang w:eastAsia="zh-CN"/>
        </w:rPr>
      </w:pPr>
    </w:p>
    <w:p w:rsidR="008C217D" w:rsidRDefault="00FB1F30">
      <w:pPr>
        <w:pStyle w:val="3"/>
        <w:rPr>
          <w:sz w:val="24"/>
          <w:szCs w:val="16"/>
        </w:rPr>
      </w:pPr>
      <w:r>
        <w:rPr>
          <w:sz w:val="24"/>
          <w:szCs w:val="16"/>
        </w:rPr>
        <w:t>CRs/TPs</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8C217D" w:rsidRDefault="00FB1F3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8C217D">
        <w:tc>
          <w:tcPr>
            <w:tcW w:w="1242" w:type="dxa"/>
          </w:tcPr>
          <w:p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tc>
          <w:tcPr>
            <w:tcW w:w="1242" w:type="dxa"/>
          </w:tcPr>
          <w:p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C217D" w:rsidRDefault="008C217D">
      <w:pPr>
        <w:rPr>
          <w:color w:val="0070C0"/>
          <w:lang w:val="en-US" w:eastAsia="zh-CN"/>
        </w:rPr>
      </w:pPr>
    </w:p>
    <w:p w:rsidR="008C217D" w:rsidRDefault="00FB1F30">
      <w:pPr>
        <w:pStyle w:val="2"/>
        <w:rPr>
          <w:lang w:val="en-US"/>
        </w:rPr>
      </w:pPr>
      <w:r>
        <w:rPr>
          <w:rFonts w:hint="eastAsia"/>
          <w:lang w:val="en-US"/>
        </w:rPr>
        <w:t>Discussion on 2nd round</w:t>
      </w:r>
      <w:r>
        <w:rPr>
          <w:lang w:val="en-US"/>
        </w:rPr>
        <w:t xml:space="preserve"> (if applicable)</w:t>
      </w:r>
    </w:p>
    <w:p w:rsidR="008C217D" w:rsidRDefault="008C217D">
      <w:pPr>
        <w:rPr>
          <w:color w:val="0070C0"/>
          <w:lang w:val="en-US" w:eastAsia="zh-CN"/>
        </w:rPr>
      </w:pPr>
    </w:p>
    <w:p w:rsidR="008C217D" w:rsidRDefault="00FB1F30">
      <w:pPr>
        <w:pStyle w:val="1"/>
        <w:rPr>
          <w:lang w:eastAsia="ja-JP"/>
        </w:rPr>
      </w:pPr>
      <w:r>
        <w:rPr>
          <w:lang w:eastAsia="ja-JP"/>
        </w:rPr>
        <w:t>Topic #2: UE demodulation requirements</w:t>
      </w:r>
    </w:p>
    <w:p w:rsidR="008C217D" w:rsidRDefault="00FB1F30">
      <w:pPr>
        <w:rPr>
          <w:i/>
          <w:color w:val="0070C0"/>
          <w:lang w:eastAsia="zh-CN"/>
        </w:rPr>
      </w:pPr>
      <w:r>
        <w:rPr>
          <w:i/>
          <w:color w:val="0070C0"/>
          <w:lang w:eastAsia="zh-CN"/>
        </w:rPr>
        <w:t xml:space="preserve">Main technical topic overview. The structure can be done based on sub-agenda basis. </w:t>
      </w:r>
    </w:p>
    <w:p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trPr>
          <w:trHeight w:val="468"/>
        </w:trPr>
        <w:tc>
          <w:tcPr>
            <w:tcW w:w="1623" w:type="dxa"/>
            <w:vAlign w:val="center"/>
          </w:tcPr>
          <w:p w:rsidR="008C217D" w:rsidRDefault="00FB1F30">
            <w:pPr>
              <w:spacing w:before="120" w:after="120"/>
              <w:rPr>
                <w:b/>
                <w:bCs/>
              </w:rPr>
            </w:pPr>
            <w:r>
              <w:rPr>
                <w:b/>
                <w:bCs/>
              </w:rPr>
              <w:t>T-doc number</w:t>
            </w:r>
          </w:p>
        </w:tc>
        <w:tc>
          <w:tcPr>
            <w:tcW w:w="1425" w:type="dxa"/>
            <w:vAlign w:val="center"/>
          </w:tcPr>
          <w:p w:rsidR="008C217D" w:rsidRDefault="00FB1F30">
            <w:pPr>
              <w:spacing w:before="120" w:after="120"/>
              <w:rPr>
                <w:b/>
                <w:bCs/>
              </w:rPr>
            </w:pPr>
            <w:r>
              <w:rPr>
                <w:b/>
                <w:bCs/>
              </w:rPr>
              <w:t>Company</w:t>
            </w:r>
          </w:p>
        </w:tc>
        <w:tc>
          <w:tcPr>
            <w:tcW w:w="6583" w:type="dxa"/>
            <w:vAlign w:val="center"/>
          </w:tcPr>
          <w:p w:rsidR="008C217D" w:rsidRDefault="00FB1F30">
            <w:pPr>
              <w:spacing w:before="120" w:after="120"/>
              <w:rPr>
                <w:b/>
                <w:bCs/>
              </w:rPr>
            </w:pPr>
            <w:r>
              <w:rPr>
                <w:b/>
                <w:bCs/>
              </w:rPr>
              <w:t>Proposals / Observations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R4-2117592</w:t>
            </w:r>
          </w:p>
        </w:tc>
        <w:tc>
          <w:tcPr>
            <w:tcW w:w="1425" w:type="dxa"/>
          </w:tcPr>
          <w:p w:rsidR="008C217D" w:rsidRDefault="00FB1F30">
            <w:pPr>
              <w:spacing w:before="120" w:after="120"/>
              <w:rPr>
                <w:rFonts w:eastAsiaTheme="minorEastAsia"/>
                <w:lang w:eastAsia="zh-CN"/>
              </w:rPr>
            </w:pPr>
            <w:r>
              <w:rPr>
                <w:rFonts w:eastAsiaTheme="minorEastAsia"/>
                <w:lang w:eastAsia="zh-CN"/>
              </w:rPr>
              <w:t>Samsung</w:t>
            </w:r>
          </w:p>
        </w:tc>
        <w:tc>
          <w:tcPr>
            <w:tcW w:w="6583" w:type="dxa"/>
          </w:tcPr>
          <w:p w:rsidR="008C217D" w:rsidRDefault="00FB1F30">
            <w:pPr>
              <w:spacing w:before="120" w:after="120"/>
            </w:pPr>
            <w:r>
              <w:t>Proposal 1</w:t>
            </w:r>
            <w:r>
              <w:rPr>
                <w:rFonts w:hint="eastAsia"/>
              </w:rPr>
              <w:t>:  D</w:t>
            </w:r>
            <w:r>
              <w:t>efine PDSCH requirement only with Uni-directional scenario in scenario A. If the requirements were introduced for both scenario A and scenario B, define test applicability rule as if UE passes the test of scenario A, it can skip the test of scenario B.</w:t>
            </w:r>
          </w:p>
          <w:p w:rsidR="008C217D" w:rsidRDefault="00FB1F30">
            <w:pPr>
              <w:spacing w:before="120" w:after="120"/>
            </w:pPr>
            <w:r>
              <w:t>Define PDSCH requirement with Bi-directional scenario with scenario B.</w:t>
            </w:r>
          </w:p>
          <w:p w:rsidR="008C217D" w:rsidRDefault="00FB1F30">
            <w:pPr>
              <w:spacing w:before="120" w:after="120"/>
            </w:pPr>
            <w:r>
              <w:t>Introduce UE capability to differentiate the requirements of Uni-directional and Bi-directional scenario.</w:t>
            </w:r>
          </w:p>
          <w:p w:rsidR="008C217D" w:rsidRDefault="00FB1F30">
            <w:pPr>
              <w:spacing w:before="120" w:after="120"/>
            </w:pPr>
            <w:r>
              <w:t>Proposal 2</w:t>
            </w:r>
            <w:r>
              <w:rPr>
                <w:rFonts w:hint="eastAsia"/>
              </w:rPr>
              <w:t xml:space="preserve">:  </w:t>
            </w:r>
            <w:r>
              <w:t>Define PUSCH with one requirement as Uni-directional RRH deployment scenario in scenario A for FR2 HST.</w:t>
            </w:r>
          </w:p>
          <w:p w:rsidR="008C217D" w:rsidRDefault="00FB1F30">
            <w:pPr>
              <w:spacing w:before="120" w:after="120"/>
            </w:pPr>
            <w: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rsidR="008C217D" w:rsidRDefault="00FB1F30">
            <w:pPr>
              <w:spacing w:before="120" w:after="120"/>
            </w:pPr>
            <w:r>
              <w:t>Proposal 3:  Assume single probe and static UE for HST UE demodulation</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R4-2117593</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rsidR="008C217D" w:rsidRDefault="00FB1F30">
            <w:pPr>
              <w:spacing w:before="120" w:after="120"/>
            </w:pPr>
            <w:r>
              <w:t>Observation 1: Similar performance can be achieved for Uni-directional scenario with A and B</w:t>
            </w:r>
          </w:p>
          <w:p w:rsidR="008C217D" w:rsidRDefault="00FB1F30">
            <w:pPr>
              <w:spacing w:before="120" w:after="120"/>
            </w:pPr>
            <w:r>
              <w:t>Observation 2: About 1 dB performance loss for Bi-directional compared with Uni-directional scenario</w:t>
            </w:r>
          </w:p>
          <w:p w:rsidR="008C217D" w:rsidRDefault="00FB1F30">
            <w:pPr>
              <w:spacing w:before="120" w:after="120"/>
            </w:pPr>
            <w:r>
              <w:rPr>
                <w:rFonts w:hint="eastAsia"/>
              </w:rPr>
              <w:t>P</w:t>
            </w:r>
            <w:r>
              <w:t xml:space="preserve">roposal 1: Define two sets of PDSCH requirement for Bi-directional scenario with two Doppler values,  </w:t>
            </w:r>
          </w:p>
          <w:p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9722Hz</w:t>
            </w:r>
          </w:p>
          <w:p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Yu Mincho"/>
              </w:rPr>
              <w:t xml:space="preserve">7000Hz </w:t>
            </w:r>
          </w:p>
          <w:p w:rsidR="008C217D" w:rsidRDefault="00FB1F30">
            <w:pPr>
              <w:spacing w:before="120" w:after="120"/>
            </w:pPr>
            <w:r>
              <w:t xml:space="preserve">Proposal 2: Define PDSCH requirement with DPS scheme 1a and DPS scheme 1b to cover one scenario of Uni-directional RRH deployment </w:t>
            </w:r>
          </w:p>
          <w:p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DPS scheme 1a with scenario A</w:t>
            </w:r>
          </w:p>
          <w:p w:rsidR="008C217D" w:rsidRDefault="00FB1F30">
            <w:pPr>
              <w:pStyle w:val="afc"/>
              <w:numPr>
                <w:ilvl w:val="0"/>
                <w:numId w:val="8"/>
              </w:numPr>
              <w:overflowPunct/>
              <w:autoSpaceDE/>
              <w:autoSpaceDN/>
              <w:adjustRightInd/>
              <w:spacing w:after="120"/>
              <w:ind w:left="720" w:firstLineChars="0"/>
              <w:textAlignment w:val="auto"/>
              <w:rPr>
                <w:rFonts w:eastAsiaTheme="minorEastAsia"/>
                <w:lang w:val="en-US" w:eastAsia="zh-CN"/>
              </w:rPr>
            </w:pPr>
            <w:r>
              <w:rPr>
                <w:rFonts w:eastAsia="Yu Mincho"/>
              </w:rPr>
              <w:t>DPS scheme 1b with scenario A</w:t>
            </w:r>
          </w:p>
          <w:p w:rsidR="008C217D" w:rsidRDefault="00FB1F30">
            <w:pPr>
              <w:spacing w:before="120" w:after="120"/>
            </w:pPr>
            <w:r>
              <w:t xml:space="preserve">Or </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DPS scheme 1a with scenario A</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DPS scheme 1b with scenario B</w:t>
            </w:r>
          </w:p>
          <w:p w:rsidR="008C217D" w:rsidRDefault="00FB1F30">
            <w:pPr>
              <w:spacing w:before="120" w:after="120"/>
            </w:pPr>
            <w:r>
              <w:rPr>
                <w:rFonts w:hint="eastAsia"/>
              </w:rPr>
              <w:t>R</w:t>
            </w:r>
            <w:r>
              <w:t>euse Rel-16 applicability rule for UE test depending on UE capability, i.e, if a UE can support &gt;1 TCI state, then UE will pass scheme 1b and skipped schem1a test cases, and if a UE only support 1 TCI state, the UE need to pass scheme 1a and ship scheme 1b test cases</w:t>
            </w:r>
          </w:p>
          <w:p w:rsidR="008C217D" w:rsidRDefault="00FB1F30">
            <w:pPr>
              <w:spacing w:before="120" w:after="120"/>
            </w:pPr>
            <w:r>
              <w:t>Proposal 3: Only Define PDSCH requirement with DPS scheme 1a for Bi-directional RRH deployment in scenario B.</w:t>
            </w:r>
          </w:p>
          <w:p w:rsidR="008C217D" w:rsidRDefault="00FB1F30">
            <w:pPr>
              <w:spacing w:before="120" w:after="120"/>
            </w:pPr>
            <w:r>
              <w:rPr>
                <w:rFonts w:hint="eastAsia"/>
              </w:rPr>
              <w:t>P</w:t>
            </w:r>
            <w:r>
              <w:t xml:space="preserve">roposal 4:  Configure 2 SSBs association 2 CSI-RS resource sets for PDSCH requirement, where SSB # (k mod 2), CSI-RS (for tracking) resource set # ((k mod 2) + 1), CSI-RS (for CSI acquisition) resource set # ((k mod 2) + 3) and CSI-RS (for beam refinement) resource set # ((k mod 2)+5) are transmitted by kth RRH, </w:t>
            </w:r>
          </w:p>
          <w:p w:rsidR="008C217D" w:rsidRDefault="00FB1F30">
            <w:pPr>
              <w:spacing w:before="120" w:after="120"/>
            </w:pPr>
            <w:r>
              <w:t>Configure the same period for SSB and TRS as 20ms</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SSB position in burst: 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CRS-RS offset: 2 for CSI-RS resource 1 and 2, 3 for CSI-RS resource 3 and 4</w:t>
            </w:r>
          </w:p>
          <w:p w:rsidR="008C217D" w:rsidRDefault="00FB1F30">
            <w:pPr>
              <w:spacing w:before="120" w:after="120"/>
            </w:pPr>
            <w:r>
              <w:rPr>
                <w:rFonts w:hint="eastAsia"/>
              </w:rPr>
              <w:t>Proposal</w:t>
            </w:r>
            <w:r>
              <w:t xml:space="preserve"> 5</w:t>
            </w:r>
            <w:r>
              <w:rPr>
                <w:rFonts w:hint="eastAsia"/>
              </w:rPr>
              <w:t xml:space="preserve">: </w:t>
            </w:r>
            <w:r>
              <w:t>Choose MCS 17 with rank2 PDSCH requirement as starting point.</w:t>
            </w:r>
          </w:p>
          <w:p w:rsidR="008C217D" w:rsidRDefault="00FB1F30">
            <w:pPr>
              <w:spacing w:before="120" w:after="120"/>
            </w:pPr>
            <w:r>
              <w:rPr>
                <w:rFonts w:hint="eastAsia"/>
              </w:rPr>
              <w:t>Proposal</w:t>
            </w:r>
            <w:r>
              <w:t xml:space="preserve"> 6</w:t>
            </w:r>
            <w:r>
              <w:rPr>
                <w:rFonts w:hint="eastAsia"/>
              </w:rPr>
              <w:t>:</w:t>
            </w:r>
            <w:r>
              <w:t xml:space="preserve"> Scheduled PDSCH in TDD special slots as baseline</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R4-2117694</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3" w:type="dxa"/>
          </w:tcPr>
          <w:p w:rsidR="008C217D" w:rsidRDefault="00FB1F30">
            <w:pPr>
              <w:spacing w:before="120" w:after="120"/>
            </w:pPr>
            <w:r>
              <w:t>Proposal 1: For Bi-directional deployment scenario, the maximum Doppler shift is 9722Hz, and the assumption of RS for frequency tracking is up to UE implementation.</w:t>
            </w:r>
          </w:p>
          <w:p w:rsidR="008C217D" w:rsidRDefault="00FB1F30">
            <w:pPr>
              <w:spacing w:before="120" w:after="120"/>
            </w:pPr>
            <w:r>
              <w:t>Proposal 2: it is proposed to define PDSCH requirements for both DPS transmission scheme 1a and 1b for Bi-directional scenario of scenario B.</w:t>
            </w:r>
          </w:p>
          <w:p w:rsidR="008C217D" w:rsidRDefault="00FB1F30">
            <w:pPr>
              <w:spacing w:before="120" w:after="120"/>
            </w:pPr>
            <w:r>
              <w:t>Proposal 3: the applicability rule between DPS 1a and DPS 1b can be reused.</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4-2118008</w:t>
            </w:r>
          </w:p>
        </w:tc>
        <w:tc>
          <w:tcPr>
            <w:tcW w:w="1425" w:type="dxa"/>
          </w:tcPr>
          <w:p w:rsidR="008C217D" w:rsidRDefault="00FB1F30">
            <w:pPr>
              <w:spacing w:before="120" w:after="120"/>
              <w:rPr>
                <w:rFonts w:eastAsiaTheme="minorEastAsia"/>
                <w:lang w:eastAsia="zh-CN"/>
              </w:rPr>
            </w:pPr>
            <w:r>
              <w:rPr>
                <w:rFonts w:eastAsiaTheme="minorEastAsia"/>
                <w:lang w:eastAsia="zh-CN"/>
              </w:rPr>
              <w:t>Intel</w:t>
            </w:r>
          </w:p>
        </w:tc>
        <w:tc>
          <w:tcPr>
            <w:tcW w:w="6583" w:type="dxa"/>
          </w:tcPr>
          <w:p w:rsidR="008C217D" w:rsidRDefault="00FB1F30">
            <w:pPr>
              <w:spacing w:before="120" w:after="120"/>
            </w:pPr>
            <w:r>
              <w:t>Proposal 1:</w:t>
            </w:r>
            <w:r>
              <w:tab/>
              <w:t>Adopt 9722 Hz Doppler frequency for PDSCH demodulation requirements with Bi-directional deployment.</w:t>
            </w:r>
          </w:p>
          <w:p w:rsidR="008C217D" w:rsidRDefault="00FB1F30">
            <w:pPr>
              <w:spacing w:before="120" w:after="120"/>
            </w:pPr>
            <w:r>
              <w:t>Proposal 2:</w:t>
            </w:r>
            <w:r>
              <w:tab/>
              <w:t xml:space="preserve">If found to be needed, define UE capability to support operation in HST FR2 bidirectional deployments with higher than 250 km/h speed. Define corresponding performance requirements with up to UE capability.  </w:t>
            </w:r>
          </w:p>
          <w:p w:rsidR="008C217D" w:rsidRDefault="00FB1F30">
            <w:pPr>
              <w:spacing w:before="120" w:after="120"/>
            </w:pPr>
            <w:r>
              <w:t>Proposal 3:</w:t>
            </w:r>
            <w:r>
              <w:tab/>
              <w:t>Define PDSCH requirement for Uni-directional deployment scenario A with DPS scheme 1a and Uni-directional deployment scenario B with DPS scheme 1b.</w:t>
            </w:r>
          </w:p>
          <w:p w:rsidR="008C217D" w:rsidRDefault="00FB1F30">
            <w:pPr>
              <w:spacing w:before="120" w:after="120"/>
            </w:pPr>
            <w:r>
              <w:t>Proposal 4:</w:t>
            </w:r>
            <w:r>
              <w:tab/>
              <w:t>Define PDSCH requirements only with DPS scheme 1a for bi-directional deployment scenario.</w:t>
            </w:r>
          </w:p>
          <w:p w:rsidR="008C217D" w:rsidRDefault="00FB1F30">
            <w:pPr>
              <w:spacing w:before="120" w:after="120"/>
            </w:pPr>
            <w:r>
              <w:t>Proposal 5:</w:t>
            </w:r>
            <w:r>
              <w:tab/>
              <w:t>Define PDSCH requirements with DPS scheme 1a scenario A and 1b for scenario B in uni-directional deployments. Define same applicability rule between 1a and 1b schemes as in HST FR1</w:t>
            </w:r>
          </w:p>
          <w:p w:rsidR="008C217D" w:rsidRDefault="00FB1F30">
            <w:pPr>
              <w:spacing w:before="120" w:after="120"/>
            </w:pPr>
            <w:r>
              <w:t>Proposal 6:</w:t>
            </w:r>
            <w:r>
              <w:tab/>
              <w:t>Define PDSCH requirements according to Table 1 or 2 depending on conclusion for bi-directional scenario with different speeds.</w:t>
            </w:r>
          </w:p>
          <w:p w:rsidR="008C217D" w:rsidRDefault="00FB1F30">
            <w:pPr>
              <w:spacing w:before="120" w:after="120"/>
            </w:pPr>
            <w:r>
              <w:t>Proposal 7:</w:t>
            </w:r>
            <w:r>
              <w:tab/>
              <w:t xml:space="preserve">If bi-directional requirements will be defined for two different speeds (according to Table 2) define applicability rule that if UE has passed requirement with higher speed it does not need to pass requirement with lower speed.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R4-2118234</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rsidR="008C217D" w:rsidRDefault="00FB1F30">
            <w:pPr>
              <w:spacing w:before="120" w:after="120"/>
            </w:pPr>
            <w:r>
              <w:t>Proposal 1: Bi-directional testing for both BS and UE is based on a single panel</w:t>
            </w:r>
          </w:p>
          <w:p w:rsidR="008C217D" w:rsidRDefault="00FB1F30">
            <w:pPr>
              <w:spacing w:before="120" w:after="120"/>
            </w:pPr>
            <w:r>
              <w:t>Proposal 2: Confirm model 2a for bi-directional modelling.</w:t>
            </w:r>
          </w:p>
          <w:p w:rsidR="008C217D" w:rsidRDefault="00FB1F30">
            <w:pPr>
              <w:spacing w:before="120" w:after="120"/>
            </w:pPr>
            <w:r>
              <w:t>Proposal 3: Set a single PDSCH and single PUSCH requirement for all scenarios (A, B Uni-directional, B Bi-directional). Passing the requirement demonstrates minimum performance can be achieved by the baseband in any of the scenarios.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R4-2118434</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3" w:type="dxa"/>
          </w:tcPr>
          <w:p w:rsidR="008C217D" w:rsidRDefault="00FB1F30">
            <w:pPr>
              <w:pStyle w:val="a9"/>
            </w:pPr>
            <w:r>
              <w:rPr>
                <w:rFonts w:hint="eastAsia"/>
              </w:rPr>
              <w:t>Observation 1</w:t>
            </w:r>
            <w:r>
              <w:t>:</w:t>
            </w:r>
            <w:r>
              <w:rPr>
                <w:rFonts w:hint="eastAsia"/>
              </w:rPr>
              <w:t xml:space="preserve"> The transmission scheme is highly related to the number of beam which is still under discussion in RRM session</w:t>
            </w:r>
            <w:r>
              <w:t>.</w:t>
            </w:r>
          </w:p>
          <w:p w:rsidR="008C217D" w:rsidRDefault="00FB1F30">
            <w:pPr>
              <w:pStyle w:val="a9"/>
            </w:pPr>
            <w:r>
              <w:t xml:space="preserve">Proposal </w:t>
            </w:r>
            <w:r>
              <w:rPr>
                <w:rFonts w:hint="eastAsia"/>
              </w:rPr>
              <w:t>1</w:t>
            </w:r>
            <w:r>
              <w:t>:</w:t>
            </w:r>
            <w:r>
              <w:rPr>
                <w:rFonts w:hint="eastAsia"/>
              </w:rPr>
              <w:t xml:space="preserve"> To define scheme 1b for scenario-B uni-directional deployment and scenario-B bi-directional deployment</w:t>
            </w:r>
            <w:r>
              <w:t>.</w:t>
            </w:r>
          </w:p>
          <w:p w:rsidR="008C217D" w:rsidRDefault="00FB1F30">
            <w:pPr>
              <w:spacing w:before="120" w:after="120"/>
            </w:pPr>
            <w:r>
              <w:t xml:space="preserve">Proposal </w:t>
            </w:r>
            <w:r>
              <w:rPr>
                <w:rFonts w:hint="eastAsia"/>
              </w:rPr>
              <w:t>2</w:t>
            </w:r>
            <w:r>
              <w:t>:</w:t>
            </w:r>
            <w:r>
              <w:rPr>
                <w:rFonts w:hint="eastAsia"/>
              </w:rPr>
              <w:t xml:space="preserve"> Scheme 1a can be defined for scenario-A uni-directional deployment if the number of beam for scenario-A uni-directional deployment is one, otherwise scheme 1b is to be defined</w:t>
            </w:r>
            <w:r>
              <w:t>.</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4-2118684</w:t>
            </w:r>
          </w:p>
        </w:tc>
        <w:tc>
          <w:tcPr>
            <w:tcW w:w="1425" w:type="dxa"/>
          </w:tcPr>
          <w:p w:rsidR="008C217D" w:rsidRDefault="00FB1F30">
            <w:pPr>
              <w:spacing w:before="120" w:after="120"/>
              <w:rPr>
                <w:rFonts w:eastAsiaTheme="minorEastAsia"/>
                <w:lang w:eastAsia="zh-CN"/>
              </w:rPr>
            </w:pPr>
            <w:r>
              <w:rPr>
                <w:rFonts w:eastAsiaTheme="minorEastAsia"/>
                <w:lang w:eastAsia="zh-CN"/>
              </w:rPr>
              <w:t>Ericsson</w:t>
            </w:r>
          </w:p>
        </w:tc>
        <w:tc>
          <w:tcPr>
            <w:tcW w:w="6583" w:type="dxa"/>
          </w:tcPr>
          <w:p w:rsidR="008C217D" w:rsidRDefault="00FB1F30">
            <w:pPr>
              <w:pStyle w:val="a9"/>
            </w:pPr>
            <w:r>
              <w:t>Observation 1: Different channel model options do not show significant PDSCH performance difference with regard to the SNR to achieve 70% of the maximum throughput.</w:t>
            </w:r>
          </w:p>
          <w:p w:rsidR="008C217D" w:rsidRDefault="00FB1F30">
            <w:pPr>
              <w:pStyle w:val="a9"/>
            </w:pPr>
            <w:r>
              <w:t>Proposal 1: Confirm Option 2a for bi-directional deployment scenario.</w:t>
            </w:r>
          </w:p>
          <w:p w:rsidR="008C217D" w:rsidRDefault="00FB1F30">
            <w:pPr>
              <w:pStyle w:val="a9"/>
            </w:pPr>
            <w:r>
              <w:t>Proposal 2: Channel model for HST FR2 should not model the delay jump.</w:t>
            </w:r>
          </w:p>
          <w:p w:rsidR="008C217D" w:rsidRDefault="00FB1F30">
            <w:pPr>
              <w:pStyle w:val="a9"/>
            </w:pPr>
            <w:r>
              <w:t>Proposal 3: Set 9722Hz to the maximum Doppler frequency offset for PDSCH requirement in Bi-directional deployment scenario.</w:t>
            </w:r>
          </w:p>
          <w:p w:rsidR="008C217D" w:rsidRDefault="00FB1F30">
            <w:pPr>
              <w:pStyle w:val="a9"/>
            </w:pPr>
            <w:r>
              <w:t>Proposal 4: RAN4 should choose one of scenarios for DPS transmission schemes for Uni-directional scenario.</w:t>
            </w:r>
          </w:p>
          <w:p w:rsidR="008C217D" w:rsidRDefault="00FB1F30">
            <w:pPr>
              <w:pStyle w:val="a9"/>
            </w:pPr>
            <w:r>
              <w:t xml:space="preserve">Proposal 5: RAN4 defines both DPS scheme 1a and 1b for PDSCH requirement in Uni-directional scenario. Test applicability depends on UE capability of active TCI states. </w:t>
            </w:r>
          </w:p>
          <w:p w:rsidR="008C217D" w:rsidRDefault="00FB1F30">
            <w:pPr>
              <w:pStyle w:val="a9"/>
            </w:pPr>
            <w:r>
              <w:t>Proposal 6: RAN4 defines both DPS scheme 1a and 1b for PDSCH requirement in Bi-directional scenario. Test applicability depends on UE capability of active TCI states.</w:t>
            </w:r>
          </w:p>
          <w:p w:rsidR="008C217D" w:rsidRDefault="00FB1F30">
            <w:pPr>
              <w:pStyle w:val="a9"/>
            </w:pPr>
            <w:r>
              <w:t xml:space="preserve">Proposal 7: Bi-directional testing for UE demodulation requirements is based on a single panel. This means the OTA test environment has one transmitter and it changes the Doppler shift according to the channel model. </w:t>
            </w:r>
          </w:p>
          <w:p w:rsidR="008C217D" w:rsidRDefault="00FB1F30">
            <w:pPr>
              <w:pStyle w:val="a9"/>
            </w:pPr>
            <w:r>
              <w:t>Proposal 8: Assume the following parameters for PDSCH demodulation requirements for FR2 HST.</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Antenna configuration 2x2</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MCS 17, Rank 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SCS=120kHz, CBW=200MHz</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DMRS type 1 with 2 additional DMRS symbols (i.e., DMRS configuration with 1+1+1)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TRS transmitted every 10ms</w:t>
            </w:r>
          </w:p>
          <w:p w:rsidR="008C217D" w:rsidRDefault="00FB1F30">
            <w:pPr>
              <w:pStyle w:val="a9"/>
            </w:pPr>
            <w:r>
              <w:t>Proposal 9: RAN4 should define a single PDSCH demodulation test case covering all the deployment scenarios (Scenarios A/B with Uni-directional and Scenario B with Bi-directional deployment).</w:t>
            </w:r>
            <w:r>
              <w:rPr>
                <w:rFonts w:eastAsiaTheme="minorEastAsia"/>
                <w:lang w:eastAsia="zh-CN"/>
              </w:rPr>
              <w:t xml:space="preserve">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R4-2119020</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a9"/>
            </w:pPr>
            <w:r>
              <w:t xml:space="preserve">Observation 1: </w:t>
            </w:r>
            <w:r>
              <w:rPr>
                <w:rFonts w:hint="eastAsia"/>
              </w:rPr>
              <w:t>T</w:t>
            </w:r>
            <w:r>
              <w:t>here is negligible demodulation performance difference for different FR2 HST scenarios for downlink.</w:t>
            </w:r>
          </w:p>
          <w:p w:rsidR="008C217D" w:rsidRDefault="00FB1F30">
            <w:pPr>
              <w:pStyle w:val="a9"/>
              <w:rPr>
                <w:lang w:val="en-US"/>
              </w:rPr>
            </w:pPr>
            <w:r>
              <w:t xml:space="preserve">Observation 2:  </w:t>
            </w:r>
            <w:r>
              <w:rPr>
                <w:lang w:val="en-US"/>
              </w:rPr>
              <w:t>It is feasible to use SSB+TRS for tracking frequency offset for downlink to support 350km/h, using SSB for coarse frequency offset estimation and TRS for precise frequency offset estimation.</w:t>
            </w:r>
          </w:p>
          <w:p w:rsidR="008C217D" w:rsidRDefault="00FB1F30">
            <w:pPr>
              <w:pStyle w:val="a9"/>
              <w:rPr>
                <w:lang w:val="en-US"/>
              </w:rPr>
            </w:pPr>
            <w:r>
              <w:rPr>
                <w:lang w:val="en-US"/>
              </w:rPr>
              <w:t>Proposal 1:  Only define Uni-Scenario A case and Bi-Scenario B case</w:t>
            </w:r>
          </w:p>
          <w:p w:rsidR="008C217D" w:rsidRDefault="00FB1F30">
            <w:pPr>
              <w:pStyle w:val="a9"/>
            </w:pPr>
            <w:r>
              <w:rPr>
                <w:lang w:val="en-US"/>
              </w:rPr>
              <w:t xml:space="preserve">Proposal 2:  </w:t>
            </w:r>
            <w:r>
              <w:t>Define 350km/h requirements, i.e. Doppler of 9722Hz targeting 350km/h at 30GHz for both Bi-directional and Uni-directional RRH deployment.</w:t>
            </w:r>
          </w:p>
          <w:p w:rsidR="008C217D" w:rsidRDefault="00FB1F30">
            <w:pPr>
              <w:pStyle w:val="a9"/>
            </w:pPr>
            <w:r>
              <w:t xml:space="preserve">Proposal 3: Do not introduce the UE capability to differentiate requirement for Bi/Uni-directional </w:t>
            </w:r>
          </w:p>
          <w:p w:rsidR="008C217D" w:rsidRDefault="00FB1F30">
            <w:pPr>
              <w:pStyle w:val="a9"/>
            </w:pPr>
            <w:r>
              <w:t>Proposal 4: Define DPS scheme 1a for Bi-directional deployment and define both DPS scheme 1a and scheme 1b for Uni-directional deployment. Same applicability rule as Rel-16 HST between DPS 1a and DPS 1b should be used.</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R4-2119320</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3" w:type="dxa"/>
          </w:tcPr>
          <w:p w:rsidR="008C217D" w:rsidRDefault="00FB1F30">
            <w:pPr>
              <w:pStyle w:val="a9"/>
              <w:rPr>
                <w:rFonts w:eastAsiaTheme="minorEastAsia"/>
                <w:lang w:eastAsia="zh-CN"/>
              </w:rPr>
            </w:pPr>
            <w:r>
              <w:rPr>
                <w:rFonts w:eastAsiaTheme="minorEastAsia" w:hint="eastAsia"/>
                <w:lang w:eastAsia="zh-CN"/>
              </w:rPr>
              <w:t>O</w:t>
            </w:r>
            <w:r>
              <w:rPr>
                <w:rFonts w:eastAsiaTheme="minorEastAsia"/>
                <w:lang w:eastAsia="zh-CN"/>
              </w:rPr>
              <w:t xml:space="preserve">bservation 1: </w:t>
            </w:r>
            <w:r>
              <w:t>To actively track ≥2 TCI States in FR2 HST Bidirectional Deployment, the UE can be required to simultaneously receive from 2 different panels (ie. when RRHs transmitting Active TCI states are placed in opposite relative directions with respect to the UE).</w:t>
            </w:r>
          </w:p>
          <w:p w:rsidR="008C217D" w:rsidRDefault="00FB1F30">
            <w:pPr>
              <w:pStyle w:val="a9"/>
            </w:pPr>
            <w:r>
              <w:rPr>
                <w:rFonts w:eastAsiaTheme="minorEastAsia"/>
                <w:lang w:eastAsia="zh-CN"/>
              </w:rPr>
              <w:t xml:space="preserve">Observation 2: </w:t>
            </w:r>
            <w:r>
              <w:t xml:space="preserve">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 </w:t>
            </w:r>
          </w:p>
          <w:p w:rsidR="008C217D" w:rsidRDefault="00FB1F30">
            <w:pPr>
              <w:pStyle w:val="a9"/>
              <w:rPr>
                <w:rFonts w:eastAsiaTheme="minorEastAsia"/>
                <w:lang w:eastAsia="zh-CN"/>
              </w:rPr>
            </w:pPr>
            <w:r>
              <w:t>Observation 3:</w:t>
            </w:r>
            <w:r>
              <w:rPr>
                <w:rFonts w:eastAsiaTheme="minorEastAsia" w:hint="eastAsia"/>
                <w:lang w:eastAsia="zh-CN"/>
              </w:rPr>
              <w:t xml:space="preserve"> </w:t>
            </w:r>
            <w:r>
              <w:t>The UE will have to switch to SSB-based tracking to estimate the doppler jump in bidirectional deployment or the delay jump in unidirectional deployment when switching TCI across different RRHs;</w:t>
            </w:r>
          </w:p>
          <w:p w:rsidR="008C217D" w:rsidRDefault="00FB1F30">
            <w:pPr>
              <w:pStyle w:val="a9"/>
              <w:rPr>
                <w:rFonts w:eastAsiaTheme="minorEastAsia"/>
                <w:lang w:eastAsia="zh-CN"/>
              </w:rPr>
            </w:pPr>
            <w:r>
              <w:rPr>
                <w:rFonts w:eastAsiaTheme="minorEastAsia" w:hint="eastAsia"/>
                <w:lang w:eastAsia="zh-CN"/>
              </w:rPr>
              <w:t>O</w:t>
            </w:r>
            <w:r>
              <w:rPr>
                <w:rFonts w:eastAsiaTheme="minorEastAsia"/>
                <w:lang w:eastAsia="zh-CN"/>
              </w:rPr>
              <w:t>bservation 4:</w:t>
            </w:r>
            <w:r>
              <w:rPr>
                <w:rFonts w:eastAsiaTheme="minorEastAsia" w:hint="eastAsia"/>
                <w:lang w:eastAsia="zh-CN"/>
              </w:rPr>
              <w:t xml:space="preserve"> </w:t>
            </w:r>
            <w:r>
              <w:t>For PDSCH Demodulation Tests, assume that UE is informed through network signaling whether the TCI State Switch happens across RRH according to the proposals included in [6].</w:t>
            </w:r>
          </w:p>
          <w:p w:rsidR="008C217D" w:rsidRDefault="00FB1F30">
            <w:pPr>
              <w:pStyle w:val="a9"/>
            </w:pPr>
            <w:r>
              <w:rPr>
                <w:rFonts w:eastAsiaTheme="minorEastAsia" w:hint="eastAsia"/>
                <w:lang w:eastAsia="zh-CN"/>
              </w:rPr>
              <w:t>P</w:t>
            </w:r>
            <w:r>
              <w:rPr>
                <w:rFonts w:eastAsiaTheme="minorEastAsia"/>
                <w:lang w:eastAsia="zh-CN"/>
              </w:rPr>
              <w:t xml:space="preserve">roposal 1: </w:t>
            </w:r>
            <w:r>
              <w:t xml:space="preserve">For PDSCH Demodulation Tests with bidirectional deployment, assume that the FR2 HST UE is connected to the 2nd nearest RRH according to the deployment model depicted in the picture above; </w:t>
            </w:r>
          </w:p>
          <w:p w:rsidR="008C217D" w:rsidRDefault="00FB1F30">
            <w:pPr>
              <w:pStyle w:val="a9"/>
            </w:pPr>
            <w:r>
              <w:t>Proposal 2: Do not define PDSCH Demodulation requirements for HST DPS Scheme 1b for Bidirectional deployment.</w:t>
            </w:r>
          </w:p>
          <w:p w:rsidR="008C217D" w:rsidRDefault="00FB1F30">
            <w:pPr>
              <w:pStyle w:val="a9"/>
              <w:rPr>
                <w:rFonts w:eastAsiaTheme="minorEastAsia"/>
                <w:lang w:eastAsia="zh-CN"/>
              </w:rPr>
            </w:pPr>
            <w:r>
              <w:t xml:space="preserve">Proposal 3: During the PDSCH demodulation tests for FR2 HST DPS, after the UE switches to a new TCI do not consider throughput statistics until the UE has received and processed at least one instance of SSB, followed by one instance of TRS and including respective RS processing time. </w:t>
            </w:r>
          </w:p>
          <w:p w:rsidR="008C217D" w:rsidRDefault="00FB1F30">
            <w:pPr>
              <w:pStyle w:val="a9"/>
            </w:pPr>
            <w:r>
              <w:rPr>
                <w:rFonts w:eastAsiaTheme="minorEastAsia" w:hint="eastAsia"/>
                <w:lang w:eastAsia="zh-CN"/>
              </w:rPr>
              <w:t>P</w:t>
            </w:r>
            <w:r>
              <w:rPr>
                <w:rFonts w:eastAsiaTheme="minorEastAsia"/>
                <w:lang w:eastAsia="zh-CN"/>
              </w:rPr>
              <w:t xml:space="preserve">roposal 4: </w:t>
            </w:r>
            <w:r>
              <w:t>According to the previous proposal, for FR2 HST DPS extend the FR1 HST DPS PDSCH allocation timeline to include T</w:t>
            </w:r>
            <w:r>
              <w:rPr>
                <w:vertAlign w:val="subscript"/>
              </w:rPr>
              <w:t>firstSSB</w:t>
            </w:r>
            <w:r>
              <w:t>, T</w:t>
            </w:r>
            <w:r>
              <w:rPr>
                <w:vertAlign w:val="subscript"/>
              </w:rPr>
              <w:t xml:space="preserve">SSB proc </w:t>
            </w:r>
            <w:r>
              <w:t>and replace T</w:t>
            </w:r>
            <w:r>
              <w:rPr>
                <w:vertAlign w:val="subscript"/>
              </w:rPr>
              <w:t>firstTRS</w:t>
            </w:r>
            <w:r>
              <w:t xml:space="preserve"> </w:t>
            </w:r>
            <w:r>
              <w:softHyphen/>
              <w:t>with T</w:t>
            </w:r>
            <w:r>
              <w:rPr>
                <w:vertAlign w:val="subscript"/>
              </w:rPr>
              <w:t>firstTRSafterSSB</w:t>
            </w:r>
            <w:r>
              <w:t>.</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R4-2119409</w:t>
            </w:r>
          </w:p>
        </w:tc>
        <w:tc>
          <w:tcPr>
            <w:tcW w:w="1425" w:type="dxa"/>
          </w:tcPr>
          <w:p w:rsidR="008C217D" w:rsidRDefault="00FB1F30">
            <w:pPr>
              <w:spacing w:before="120" w:after="120"/>
              <w:rPr>
                <w:rFonts w:eastAsiaTheme="minorEastAsia"/>
                <w:lang w:eastAsia="zh-CN"/>
              </w:rPr>
            </w:pPr>
            <w:r>
              <w:rPr>
                <w:rFonts w:eastAsiaTheme="minorEastAsia"/>
                <w:lang w:eastAsia="zh-CN"/>
              </w:rPr>
              <w:t xml:space="preserve">Intel </w:t>
            </w:r>
          </w:p>
        </w:tc>
        <w:tc>
          <w:tcPr>
            <w:tcW w:w="6583" w:type="dxa"/>
          </w:tcPr>
          <w:p w:rsidR="008C217D" w:rsidRDefault="00FB1F30">
            <w:r>
              <w:t>Proposal 1: Assume that using of single panel is sufficient to verify demodulation processing in HTS FR2 bi-directional deployment scenario.</w:t>
            </w:r>
          </w:p>
          <w:p w:rsidR="008C217D" w:rsidRDefault="00FB1F30">
            <w:r>
              <w:t>Proposal 2: Define separate test cases for uni-directional deployment scenario A and B, and bi-directional scenario B.</w:t>
            </w:r>
          </w:p>
          <w:p w:rsidR="008C217D" w:rsidRDefault="00FB1F30">
            <w:pPr>
              <w:pStyle w:val="a9"/>
              <w:rPr>
                <w:rFonts w:eastAsiaTheme="minorEastAsia"/>
                <w:lang w:eastAsia="zh-CN"/>
              </w:rPr>
            </w:pPr>
            <w:r>
              <w:t>Proposal 3: Further discuss and define applicability rules between defined test cases for different scenarios.</w:t>
            </w:r>
          </w:p>
        </w:tc>
      </w:tr>
    </w:tbl>
    <w:p w:rsidR="008C217D" w:rsidRDefault="008C217D"/>
    <w:p w:rsidR="008C217D" w:rsidRDefault="00FB1F30">
      <w:pPr>
        <w:pStyle w:val="2"/>
      </w:pPr>
      <w:r>
        <w:rPr>
          <w:rFonts w:hint="eastAsia"/>
        </w:rPr>
        <w:t>Open issues</w:t>
      </w:r>
      <w:r>
        <w:t xml:space="preserve"> summary</w:t>
      </w:r>
    </w:p>
    <w:p w:rsidR="008C217D" w:rsidRDefault="00FB1F30">
      <w:pPr>
        <w:rPr>
          <w:color w:val="000000" w:themeColor="text1"/>
        </w:rPr>
      </w:pPr>
      <w:r>
        <w:rPr>
          <w:color w:val="000000" w:themeColor="text1"/>
        </w:rPr>
        <w:t xml:space="preserve">Last RAN4 meeting agreements in the </w:t>
      </w:r>
      <w:r>
        <w:rPr>
          <w:highlight w:val="green"/>
          <w:lang w:val="en-US" w:eastAsia="zh-CN"/>
        </w:rPr>
        <w:t>WF R4-2115725 and R4-2115726</w:t>
      </w:r>
    </w:p>
    <w:p w:rsidR="008C217D" w:rsidRDefault="00FB1F30">
      <w:pPr>
        <w:rPr>
          <w:color w:val="000000" w:themeColor="text1"/>
        </w:rPr>
      </w:pPr>
      <w:r>
        <w:rPr>
          <w:color w:val="000000" w:themeColor="text1"/>
        </w:rPr>
        <w:t>List of open issues</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2-1: PDSCH requirement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2-1-1: Scope of PDSCH requirements with Uni-directional RRH scenario A/B and Bi-directional RRH scenario B</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2-1-2: Doppler Frequency for Bi-directional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2-1-3: UE capability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2-1-4: Test applicability rule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2-1-5: DPS transmission schemes for Uni-directional RRH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2-1-6: DPS transmission schemes for Bi-directional RRH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2-1-7: Number of Sets of requirement for Uni-directional and Bi-directional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2-1-8: Deployment scenario for demodulation test for Bi-directional scenario</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2-1-9: Test procedure of DPS transmission schemes</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2-1-10: Throughput statistics during TCI state switching</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2-1-11: Test setup for PDSCH requirement</w:t>
      </w:r>
    </w:p>
    <w:p w:rsidR="008C217D" w:rsidRDefault="00FB1F30">
      <w:pPr>
        <w:pStyle w:val="3"/>
        <w:rPr>
          <w:sz w:val="24"/>
          <w:szCs w:val="16"/>
        </w:rPr>
      </w:pPr>
      <w:r>
        <w:rPr>
          <w:sz w:val="24"/>
          <w:szCs w:val="16"/>
        </w:rPr>
        <w:t>Sub-topic 2-1 PDSCH requirements</w:t>
      </w:r>
    </w:p>
    <w:p w:rsidR="008C217D" w:rsidRDefault="00FB1F30">
      <w:pPr>
        <w:rPr>
          <w:i/>
          <w:color w:val="0070C0"/>
          <w:lang w:val="en-US" w:eastAsia="zh-CN"/>
        </w:rPr>
      </w:pPr>
      <w:r>
        <w:rPr>
          <w:rFonts w:hint="eastAsia"/>
          <w:i/>
          <w:color w:val="0070C0"/>
          <w:lang w:val="en-US" w:eastAsia="zh-CN"/>
        </w:rPr>
        <w:t xml:space="preserve">Sub-topic description </w:t>
      </w:r>
    </w:p>
    <w:p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C217D" w:rsidRDefault="00FB1F30">
      <w:pPr>
        <w:rPr>
          <w:b/>
          <w:u w:val="single"/>
          <w:lang w:eastAsia="ko-KR"/>
        </w:rPr>
      </w:pPr>
      <w:r>
        <w:rPr>
          <w:b/>
          <w:u w:val="single"/>
          <w:lang w:eastAsia="ko-KR"/>
        </w:rPr>
        <w:t>Issue 2-1-1: Scope of PDSCH requirements with Uni-directional RRH scenario A/B and Bi-directional RRH scenario B</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w:t>
      </w:r>
    </w:p>
    <w:p w:rsidR="008C217D" w:rsidRDefault="00FB1F30">
      <w:pPr>
        <w:pStyle w:val="afc"/>
        <w:numPr>
          <w:ilvl w:val="2"/>
          <w:numId w:val="8"/>
        </w:numPr>
        <w:ind w:firstLineChars="0"/>
        <w:rPr>
          <w:rFonts w:eastAsia="宋体"/>
          <w:szCs w:val="24"/>
          <w:lang w:eastAsia="zh-CN"/>
        </w:rPr>
      </w:pPr>
      <w:r>
        <w:t>There is negligible demodulation performance difference for different FR2 HST scenarios for downlink</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p>
    <w:p w:rsidR="008C217D" w:rsidRDefault="00FB1F30">
      <w:pPr>
        <w:pStyle w:val="afc"/>
        <w:numPr>
          <w:ilvl w:val="2"/>
          <w:numId w:val="8"/>
        </w:numPr>
        <w:ind w:firstLineChars="0"/>
        <w:rPr>
          <w:rFonts w:eastAsia="宋体"/>
          <w:szCs w:val="24"/>
          <w:lang w:eastAsia="zh-CN"/>
        </w:rPr>
      </w:pPr>
      <w:r>
        <w:t>Similar performance can be achieved for Uni-directional scenario with A and B</w:t>
      </w:r>
    </w:p>
    <w:p w:rsidR="008C217D" w:rsidRDefault="00FB1F30">
      <w:pPr>
        <w:pStyle w:val="afc"/>
        <w:numPr>
          <w:ilvl w:val="2"/>
          <w:numId w:val="8"/>
        </w:numPr>
        <w:ind w:firstLineChars="0"/>
        <w:rPr>
          <w:rFonts w:eastAsia="宋体"/>
          <w:szCs w:val="24"/>
          <w:lang w:eastAsia="zh-CN"/>
        </w:rPr>
      </w:pPr>
      <w:r>
        <w:t>About 1 dB performance loss for Bi-directional compared with Uni-directional scenario</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w:t>
      </w:r>
    </w:p>
    <w:p w:rsidR="008C217D" w:rsidRDefault="00FB1F30">
      <w:pPr>
        <w:pStyle w:val="afc"/>
        <w:numPr>
          <w:ilvl w:val="2"/>
          <w:numId w:val="8"/>
        </w:numPr>
        <w:ind w:firstLineChars="0"/>
        <w:rPr>
          <w:rFonts w:eastAsia="宋体"/>
          <w:szCs w:val="24"/>
          <w:lang w:eastAsia="zh-CN"/>
        </w:rPr>
      </w:pPr>
      <w:r>
        <w:rPr>
          <w:rFonts w:eastAsia="宋体"/>
          <w:szCs w:val="24"/>
          <w:lang w:eastAsia="zh-CN"/>
        </w:rPr>
        <w:t>Different channel model options do not show significant PDSCH performance difference with regard to the SNR to achieve 70% of the maximum throughput.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Only define PDSCH requirement with Uni-directional scenario  A and Bi-directional scenario B</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Define a single PDSCH demodulation test case covering all the deployment scenarios [Scenarios A/B with Uni-directional and Scenario-B with Bi-directional deployment ]</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(Intel): </w:t>
      </w:r>
      <w:r>
        <w:t>Define separate test cases for uni-directional deployment scenario A and B, and bi-directional scenario B.</w:t>
      </w:r>
    </w:p>
    <w:p w:rsidR="008C217D" w:rsidRDefault="00FB1F30">
      <w:pPr>
        <w:pStyle w:val="afc"/>
        <w:numPr>
          <w:ilvl w:val="2"/>
          <w:numId w:val="8"/>
        </w:numPr>
        <w:ind w:firstLineChars="0"/>
        <w:rPr>
          <w:rFonts w:eastAsia="宋体"/>
          <w:szCs w:val="24"/>
          <w:lang w:eastAsia="zh-CN"/>
        </w:rPr>
      </w:pPr>
      <w:r>
        <w:t>Further discuss and define applicability rules between defined test cases for different scenarios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(Samsung)</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efine PDSCH requirement only with Uni-directional scenario in scenario A. If the requirement was introduced for both scenario A and scenario B, define test applicability rule as if UE passes the test of scenario A, it can skip the test of scenario B.</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Define PDSCH requirement with Bi-directional scenario with scenario B</w:t>
      </w:r>
    </w:p>
    <w:p w:rsidR="008C217D" w:rsidRDefault="00FB1F30"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(ZTE)</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We prefer to define test case for uni-directional and bi-directional deployment separately if the test effort of a composite scheme is greater than the sum of the test effort of uni-directional and bi-directional deployment.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rPr>
          <w:rFonts w:eastAsia="Malgun Gothic"/>
          <w:b/>
          <w:u w:val="single"/>
          <w:lang w:eastAsia="ko-KR"/>
        </w:rPr>
      </w:pPr>
    </w:p>
    <w:p w:rsidR="008C217D" w:rsidRDefault="008C217D">
      <w:pPr>
        <w:rPr>
          <w:rFonts w:eastAsia="Malgun Gothic"/>
          <w:b/>
          <w:u w:val="single"/>
          <w:lang w:eastAsia="ko-KR"/>
        </w:rPr>
      </w:pPr>
    </w:p>
    <w:p w:rsidR="008C217D" w:rsidRDefault="00FB1F30">
      <w:pPr>
        <w:rPr>
          <w:b/>
          <w:u w:val="single"/>
          <w:lang w:eastAsia="ko-KR"/>
        </w:rPr>
      </w:pPr>
      <w:r>
        <w:rPr>
          <w:b/>
          <w:u w:val="single"/>
          <w:lang w:eastAsia="ko-KR"/>
        </w:rPr>
        <w:t>Issue 2-1-2: Test applicability rule for requirements of different scenarios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b/>
          <w:u w:val="single"/>
          <w:lang w:eastAsia="ko-KR"/>
        </w:rPr>
        <w:t xml:space="preserve"> </w:t>
      </w: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If the requirement was introduced for both scenario A and scenario B, define test applicability rule as if UE passes the test of scenario A, it can skip the test of scenario B.</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rFonts w:eastAsia="Malgun Gothic"/>
          <w:b/>
          <w:u w:val="single"/>
          <w:lang w:eastAsia="ko-KR"/>
        </w:rPr>
      </w:pPr>
    </w:p>
    <w:p w:rsidR="008C217D" w:rsidRDefault="00FB1F30">
      <w:pPr>
        <w:rPr>
          <w:b/>
          <w:u w:val="single"/>
          <w:lang w:eastAsia="ko-KR"/>
        </w:rPr>
      </w:pPr>
      <w:r>
        <w:rPr>
          <w:b/>
          <w:u w:val="single"/>
          <w:lang w:eastAsia="ko-KR"/>
        </w:rPr>
        <w:t xml:space="preserve">Issue 2-1-3: Doppler Frequency for Bi-directional scenario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1(Huawei):  It is feasible to use SSB+TRS for tracking frequency offset for downlink to support 350km/h, using SSB for coarse frequency offset estimation and TRS for precise frequency offset estimation.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2(Intel):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contradicts with previous agreement to not take into account any extra UE frequency error margins to derive max supported Doppler frequency.</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Conventional UE implementation assumes implementation of SSB based time/frequency estimation.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UEs without SSB based time/frequency re-synchronization after Tx beam (SSB) switching can operate in certain scenarios.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Ericsson, Intel, Huawei, Samsung): 9722Hz,  and the assumption of RS for tracking is up to UE implementation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(Samsung): Define two sets of PDSCH requirement for Bi-directional scenario with two Doppler values, up to UE capability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 9722Hz</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7000Hz</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rPr>
          <w:b/>
          <w:u w:val="single"/>
          <w:lang w:eastAsia="ko-KR"/>
        </w:rPr>
      </w:pPr>
      <w:r>
        <w:rPr>
          <w:b/>
          <w:u w:val="single"/>
          <w:lang w:eastAsia="ko-KR"/>
        </w:rPr>
        <w:t xml:space="preserve">Issue 2-1-4: UE capability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w:t>
      </w:r>
      <w:r>
        <w:rPr>
          <w:rFonts w:eastAsia="宋体" w:hint="eastAsia"/>
          <w:szCs w:val="24"/>
          <w:lang w:eastAsia="zh-CN"/>
        </w:rPr>
        <w:t>)</w:t>
      </w:r>
      <w:r>
        <w:rPr>
          <w:rFonts w:eastAsia="宋体"/>
          <w:szCs w:val="24"/>
          <w:lang w:eastAsia="zh-CN"/>
        </w:rPr>
        <w:t xml:space="preserve">: </w:t>
      </w:r>
    </w:p>
    <w:p w:rsidR="008C217D" w:rsidRDefault="00FB1F30">
      <w:pPr>
        <w:pStyle w:val="afc"/>
        <w:numPr>
          <w:ilvl w:val="2"/>
          <w:numId w:val="8"/>
        </w:numPr>
        <w:ind w:firstLineChars="0"/>
        <w:rPr>
          <w:rFonts w:eastAsia="宋体"/>
          <w:szCs w:val="24"/>
          <w:lang w:eastAsia="zh-CN"/>
        </w:rPr>
      </w:pPr>
      <w:r>
        <w:rPr>
          <w:rFonts w:eastAsia="宋体"/>
          <w:szCs w:val="24"/>
          <w:lang w:eastAsia="zh-CN"/>
        </w:rPr>
        <w:t>Do not introduce the UE capability to differentiate requirement for Bi/Uni-directional.</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Samsung): if found to be needed, define UE capability to support operation in HST FR2 bidirectional deployments with higher than 250 km/h speed. Define corresponding performance requirements with up to UE capability</w:t>
      </w:r>
    </w:p>
    <w:p w:rsidR="008C217D" w:rsidRDefault="00FB1F30">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eastAsia="zh-CN"/>
        </w:rPr>
      </w:pPr>
    </w:p>
    <w:p w:rsidR="008C217D" w:rsidRDefault="008C217D">
      <w:pPr>
        <w:rPr>
          <w:color w:val="0070C0"/>
          <w:lang w:val="en-US" w:eastAsia="zh-CN"/>
        </w:rPr>
      </w:pPr>
    </w:p>
    <w:p w:rsidR="008C217D" w:rsidRDefault="00FB1F30">
      <w:pPr>
        <w:rPr>
          <w:color w:val="0070C0"/>
          <w:lang w:val="en-US" w:eastAsia="zh-CN"/>
        </w:rPr>
      </w:pPr>
      <w:r>
        <w:rPr>
          <w:b/>
          <w:u w:val="single"/>
          <w:lang w:eastAsia="ko-KR"/>
        </w:rPr>
        <w:t xml:space="preserve">Issue 2-1-5: Test applicability rule for two sets requirement for Bi-directional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t>Option 1(Intel): If bi-directional requirements will be defined for two different speeds (according to Table 2 define applicability rule that if UE has passed requirement with higher speed it does not need to pass requirement with lower speed.</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rPr>
          <w:b/>
          <w:u w:val="single"/>
          <w:lang w:eastAsia="ko-KR"/>
        </w:rPr>
      </w:pPr>
      <w:r>
        <w:rPr>
          <w:b/>
          <w:u w:val="single"/>
          <w:lang w:eastAsia="ko-KR"/>
        </w:rPr>
        <w:t>Issue 2-1-6: DPS transmission schemes for Uni-directional RRH scenario</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(ZTE): </w:t>
      </w:r>
    </w:p>
    <w:p w:rsidR="008C217D" w:rsidRDefault="00FB1F30">
      <w:pPr>
        <w:pStyle w:val="afc"/>
        <w:numPr>
          <w:ilvl w:val="2"/>
          <w:numId w:val="8"/>
        </w:numPr>
        <w:ind w:firstLineChars="0"/>
        <w:rPr>
          <w:rFonts w:eastAsia="宋体"/>
          <w:szCs w:val="24"/>
          <w:lang w:eastAsia="zh-CN"/>
        </w:rPr>
      </w:pPr>
      <w:r>
        <w:t>The transmission scheme is highly related to the number of beam which is still under discussion in RRM session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ind w:firstLineChars="0"/>
      </w:pPr>
      <w:r>
        <w:t>There is no difference between deployment scenarios A and B from the baseband receive processing perspective and provided demodulation performance.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Samsung, Ericsson, Huawei, CMCC): Both DPS scheme 1a and DPS scheme 1b with same applicability rule as Rel-16 FR1 HST</w:t>
      </w:r>
    </w:p>
    <w:p w:rsidR="008C217D" w:rsidRDefault="00FB1F30">
      <w:pPr>
        <w:pStyle w:val="afc"/>
        <w:numPr>
          <w:ilvl w:val="2"/>
          <w:numId w:val="8"/>
        </w:numPr>
        <w:ind w:firstLineChars="0"/>
        <w:rPr>
          <w:rFonts w:eastAsia="宋体"/>
          <w:szCs w:val="24"/>
          <w:lang w:eastAsia="zh-CN"/>
        </w:rPr>
      </w:pPr>
      <w:r>
        <w:rPr>
          <w:rFonts w:eastAsia="宋体" w:hint="eastAsia"/>
          <w:szCs w:val="24"/>
          <w:lang w:eastAsia="zh-CN"/>
        </w:rPr>
        <w:t>O</w:t>
      </w:r>
      <w:r>
        <w:rPr>
          <w:rFonts w:eastAsia="宋体"/>
          <w:szCs w:val="24"/>
          <w:lang w:eastAsia="zh-CN"/>
        </w:rPr>
        <w:t>ption 1a (Intel, Samsung): DPS scheme 1a for Uni-directional scenario A, DPS scheme 1b for Bi-directional scenario B, with the same applicability rule as Rel-16 FR1 HST</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2a (Ericsson): RAN4 should choose one of scenarios for DPS transmission schemes for Uni-directional scenario.</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(ZTE): Scheme 1a can be defined for scenario-A Uni-directional deployment if the number of beam for scenario-A Uni-directional deployment is one, otherwise scheme 1b is to be defined.</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both DPS scheme 1a and DPS scheme 1b  for Uni-directional scenario with same applicability rule as Rel-16 FR1 HST</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1:  DPS scheme 1a and scheme 1b for both scenario A and scenario B with 4 test cases</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Option 2:  DPS scheme 1a and scheme 1b for scenario A only with 2 test cases </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3:  DPS scheme 1a and scheme 1b for scenario B only with 2 test cases</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4: DPS scheme 1a for scenario A, and DPS scheme 1b for scenario B, with 2 test cases</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whether option 4 can be acceptable with considering the test effort and test purpose?</w:t>
      </w:r>
    </w:p>
    <w:p w:rsidR="008C217D" w:rsidRDefault="008C217D">
      <w:pPr>
        <w:rPr>
          <w:lang w:val="en-US" w:eastAsia="zh-CN"/>
        </w:rPr>
      </w:pPr>
    </w:p>
    <w:p w:rsidR="008C217D" w:rsidRDefault="00FB1F30">
      <w:pPr>
        <w:rPr>
          <w:b/>
          <w:u w:val="single"/>
          <w:lang w:eastAsia="ko-KR"/>
        </w:rPr>
      </w:pPr>
      <w:r>
        <w:rPr>
          <w:b/>
          <w:u w:val="single"/>
          <w:lang w:eastAsia="ko-KR"/>
        </w:rPr>
        <w:t>Issue 2-1-7: DPS transmission schemes for Bi-directional RRH scenario</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(Qualcomm): </w:t>
      </w:r>
    </w:p>
    <w:p w:rsidR="008C217D" w:rsidRDefault="00FB1F30">
      <w:pPr>
        <w:pStyle w:val="afc"/>
        <w:numPr>
          <w:ilvl w:val="2"/>
          <w:numId w:val="8"/>
        </w:numPr>
        <w:ind w:firstLineChars="0"/>
        <w:rPr>
          <w:rFonts w:eastAsia="宋体"/>
          <w:szCs w:val="24"/>
          <w:lang w:eastAsia="zh-CN"/>
        </w:rPr>
      </w:pPr>
      <w:r>
        <w:rPr>
          <w:rFonts w:eastAsia="宋体"/>
          <w:szCs w:val="24"/>
          <w:lang w:eastAsia="zh-CN"/>
        </w:rPr>
        <w:t>To actively track ≥2 TCI States in FR2 HST Bidirectional Deployment, the UE can be required to simultaneously receive from 2 different panels (ie. when RRHs transmitting Active TCI states are placed in opposite relative directions with respect to the UE).</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ind w:firstLineChars="0"/>
        <w:rPr>
          <w:rFonts w:eastAsia="宋体"/>
          <w:szCs w:val="24"/>
          <w:lang w:eastAsia="zh-CN"/>
        </w:rPr>
      </w:pPr>
      <w:r>
        <w:rPr>
          <w:rFonts w:eastAsia="宋体"/>
          <w:szCs w:val="24"/>
          <w:lang w:eastAsia="zh-CN"/>
        </w:rPr>
        <w:t>There are no performance benefits of using DPS scheme 1b in bidirectional deployments. On the contrary, this scheme leads to the reduction of the max achievable throughput due to scheduling restriction of the PDSCH associated with active TCI state.</w:t>
      </w:r>
    </w:p>
    <w:p w:rsidR="008C217D" w:rsidRDefault="00FB1F30">
      <w:pPr>
        <w:ind w:left="1560"/>
        <w:rPr>
          <w:szCs w:val="24"/>
          <w:lang w:eastAsia="zh-CN"/>
        </w:rPr>
      </w:pPr>
      <w:r>
        <w:rPr>
          <w:noProof/>
          <w:lang w:val="en-US" w:eastAsia="zh-CN"/>
        </w:rPr>
        <w:drawing>
          <wp:inline distT="0" distB="0" distL="0" distR="0">
            <wp:extent cx="4538345" cy="158369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540482" cy="1584337"/>
                    </a:xfrm>
                    <a:prstGeom prst="rect">
                      <a:avLst/>
                    </a:prstGeom>
                    <a:noFill/>
                    <a:ln>
                      <a:noFill/>
                    </a:ln>
                  </pic:spPr>
                </pic:pic>
              </a:graphicData>
            </a:graphic>
          </wp:inline>
        </w:drawing>
      </w:r>
    </w:p>
    <w:p w:rsidR="008C217D" w:rsidRDefault="00FB1F30">
      <w:pPr>
        <w:ind w:left="1560"/>
        <w:rPr>
          <w:szCs w:val="24"/>
          <w:lang w:eastAsia="zh-CN"/>
        </w:rPr>
      </w:pPr>
      <w:r>
        <w:rPr>
          <w:sz w:val="16"/>
          <w:szCs w:val="16"/>
          <w:lang w:val="en-US"/>
        </w:rPr>
        <w:t>Wasting of useful resource due to active panel switching and processing of TRS resources associated with non-serving RRH</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Huawei, Samsung, Qualcomm): Only DPS scheme 1a</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Ericsson, ZTE): Both DPS scheme 1a and scheme 1b with same applicability rule as Rel-16 FR1 HST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 whether option 1 can be acceptable?</w:t>
      </w:r>
    </w:p>
    <w:p w:rsidR="008C217D" w:rsidRDefault="008C217D">
      <w:pPr>
        <w:rPr>
          <w:rFonts w:eastAsia="Malgun Gothic"/>
          <w:b/>
          <w:color w:val="0070C0"/>
          <w:u w:val="single"/>
          <w:lang w:eastAsia="ko-KR"/>
        </w:rPr>
      </w:pPr>
    </w:p>
    <w:p w:rsidR="008C217D" w:rsidRDefault="00FB1F30">
      <w:pPr>
        <w:rPr>
          <w:b/>
          <w:u w:val="single"/>
          <w:lang w:eastAsia="ko-KR"/>
        </w:rPr>
      </w:pPr>
      <w:r>
        <w:rPr>
          <w:b/>
          <w:u w:val="single"/>
          <w:lang w:eastAsia="ko-KR"/>
        </w:rPr>
        <w:t>Issue 2-1-8: Number of Sets of requirement for Uni-directional and Bi-directional scenario</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rsidR="008C217D" w:rsidRDefault="00FB1F30">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rsidR="008C217D" w:rsidRDefault="00FB1F30">
      <w:pPr>
        <w:pStyle w:val="afc"/>
        <w:numPr>
          <w:ilvl w:val="2"/>
          <w:numId w:val="8"/>
        </w:numPr>
        <w:ind w:firstLineChars="0"/>
        <w:rPr>
          <w:rFonts w:eastAsia="宋体"/>
          <w:szCs w:val="24"/>
          <w:lang w:eastAsia="zh-CN"/>
        </w:rPr>
      </w:pPr>
      <w:r>
        <w:t>If bi-directional requirements will be defined for two different speeds (according to Table 2) define applicability rule that if UE has passed requirement with higher speed it does not need to pass requirement with lower speed.</w:t>
      </w:r>
    </w:p>
    <w:p w:rsidR="008C217D" w:rsidRDefault="00FB1F30">
      <w:pPr>
        <w:pStyle w:val="a6"/>
        <w:ind w:left="936"/>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First possible set of requirements for definition</w:t>
      </w:r>
    </w:p>
    <w:tbl>
      <w:tblPr>
        <w:tblStyle w:val="GridTable1Light-Accent51"/>
        <w:tblW w:w="9655" w:type="dxa"/>
        <w:jc w:val="center"/>
        <w:tblLook w:val="04A0" w:firstRow="1" w:lastRow="0" w:firstColumn="1" w:lastColumn="0" w:noHBand="0" w:noVBand="1"/>
      </w:tblPr>
      <w:tblGrid>
        <w:gridCol w:w="1604"/>
        <w:gridCol w:w="1304"/>
        <w:gridCol w:w="1531"/>
        <w:gridCol w:w="1247"/>
        <w:gridCol w:w="2835"/>
        <w:gridCol w:w="1134"/>
      </w:tblGrid>
      <w:tr w:rsidR="008C217D" w:rsidTr="008C217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08" w:type="dxa"/>
            <w:gridSpan w:val="2"/>
          </w:tcPr>
          <w:p w:rsidR="008C217D" w:rsidRDefault="00FB1F30">
            <w:pPr>
              <w:jc w:val="center"/>
              <w:rPr>
                <w:bCs w:val="0"/>
                <w:u w:val="single"/>
              </w:rPr>
            </w:pPr>
            <w:r>
              <w:rPr>
                <w:b w:val="0"/>
              </w:rPr>
              <w:t>Deployment</w:t>
            </w:r>
          </w:p>
        </w:tc>
        <w:tc>
          <w:tcPr>
            <w:tcW w:w="1531"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DPS Tx scheme</w:t>
            </w:r>
          </w:p>
        </w:tc>
        <w:tc>
          <w:tcPr>
            <w:tcW w:w="1247"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Speed</w:t>
            </w:r>
          </w:p>
        </w:tc>
        <w:tc>
          <w:tcPr>
            <w:tcW w:w="2835"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Comment</w:t>
            </w:r>
          </w:p>
        </w:tc>
        <w:tc>
          <w:tcPr>
            <w:tcW w:w="1134"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bCs w:val="0"/>
              </w:rPr>
            </w:pPr>
            <w:r>
              <w:rPr>
                <w:b w:val="0"/>
              </w:rPr>
              <w:t>Test #</w:t>
            </w:r>
          </w:p>
        </w:tc>
      </w:tr>
      <w:tr w:rsidR="008C217D" w:rsidTr="008C217D">
        <w:trPr>
          <w:jc w:val="center"/>
        </w:trPr>
        <w:tc>
          <w:tcPr>
            <w:cnfStyle w:val="001000000000" w:firstRow="0" w:lastRow="0" w:firstColumn="1" w:lastColumn="0" w:oddVBand="0" w:evenVBand="0" w:oddHBand="0" w:evenHBand="0" w:firstRowFirstColumn="0" w:firstRowLastColumn="0" w:lastRowFirstColumn="0" w:lastRowLastColumn="0"/>
            <w:tcW w:w="1604" w:type="dxa"/>
            <w:vMerge w:val="restart"/>
          </w:tcPr>
          <w:p w:rsidR="008C217D" w:rsidRDefault="00FB1F30">
            <w:pPr>
              <w:jc w:val="center"/>
              <w:rPr>
                <w:u w:val="single"/>
              </w:rPr>
            </w:pPr>
            <w:r>
              <w:rPr>
                <w:b w:val="0"/>
                <w:bCs w:val="0"/>
              </w:rPr>
              <w:t>Uni-directional</w:t>
            </w:r>
          </w:p>
        </w:tc>
        <w:tc>
          <w:tcPr>
            <w:tcW w:w="130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1</w:t>
            </w:r>
          </w:p>
        </w:tc>
      </w:tr>
      <w:tr w:rsidR="008C217D" w:rsidTr="008C217D">
        <w:trPr>
          <w:jc w:val="center"/>
        </w:trPr>
        <w:tc>
          <w:tcPr>
            <w:cnfStyle w:val="001000000000" w:firstRow="0" w:lastRow="0" w:firstColumn="1" w:lastColumn="0" w:oddVBand="0" w:evenVBand="0" w:oddHBand="0" w:evenHBand="0" w:firstRowFirstColumn="0" w:firstRowLastColumn="0" w:lastRowFirstColumn="0" w:lastRowLastColumn="0"/>
            <w:tcW w:w="1604" w:type="dxa"/>
            <w:vMerge/>
          </w:tcPr>
          <w:p w:rsidR="008C217D" w:rsidRDefault="008C217D">
            <w:pPr>
              <w:jc w:val="center"/>
              <w:rPr>
                <w:u w:val="single"/>
              </w:rPr>
            </w:pPr>
          </w:p>
        </w:tc>
        <w:tc>
          <w:tcPr>
            <w:tcW w:w="130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2</w:t>
            </w:r>
          </w:p>
        </w:tc>
      </w:tr>
      <w:tr w:rsidR="008C217D" w:rsidTr="008C217D">
        <w:trPr>
          <w:jc w:val="center"/>
        </w:trPr>
        <w:tc>
          <w:tcPr>
            <w:cnfStyle w:val="001000000000" w:firstRow="0" w:lastRow="0" w:firstColumn="1" w:lastColumn="0" w:oddVBand="0" w:evenVBand="0" w:oddHBand="0" w:evenHBand="0" w:firstRowFirstColumn="0" w:firstRowLastColumn="0" w:lastRowFirstColumn="0" w:lastRowLastColumn="0"/>
            <w:tcW w:w="1604" w:type="dxa"/>
          </w:tcPr>
          <w:p w:rsidR="008C217D" w:rsidRDefault="00FB1F30">
            <w:pPr>
              <w:jc w:val="center"/>
              <w:rPr>
                <w:u w:val="single"/>
              </w:rPr>
            </w:pPr>
            <w:r>
              <w:rPr>
                <w:b w:val="0"/>
                <w:bCs w:val="0"/>
              </w:rPr>
              <w:t>Bi-directional</w:t>
            </w:r>
          </w:p>
        </w:tc>
        <w:tc>
          <w:tcPr>
            <w:tcW w:w="130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3</w:t>
            </w:r>
          </w:p>
        </w:tc>
      </w:tr>
    </w:tbl>
    <w:p w:rsidR="008C217D" w:rsidRDefault="008C217D">
      <w:pPr>
        <w:pStyle w:val="afc"/>
        <w:overflowPunct/>
        <w:autoSpaceDE/>
        <w:autoSpaceDN/>
        <w:adjustRightInd/>
        <w:spacing w:after="120"/>
        <w:ind w:left="1440" w:firstLineChars="0" w:firstLine="0"/>
        <w:textAlignment w:val="auto"/>
        <w:rPr>
          <w:rFonts w:eastAsia="宋体"/>
          <w:color w:val="0070C0"/>
          <w:szCs w:val="24"/>
          <w:lang w:eastAsia="zh-CN"/>
        </w:rPr>
      </w:pPr>
    </w:p>
    <w:p w:rsidR="008C217D" w:rsidRDefault="00FB1F30">
      <w:pPr>
        <w:pStyle w:val="a6"/>
        <w:ind w:left="936"/>
        <w:jc w:val="center"/>
        <w:rPr>
          <w:b w:val="0"/>
        </w:rPr>
      </w:pPr>
      <w:r>
        <w:rPr>
          <w:b w:val="0"/>
        </w:rPr>
        <w:t>Table 2. First possible set of requirements for definition</w:t>
      </w:r>
    </w:p>
    <w:tbl>
      <w:tblPr>
        <w:tblStyle w:val="GridTable1Light-Accent51"/>
        <w:tblW w:w="9655" w:type="dxa"/>
        <w:tblLook w:val="04A0" w:firstRow="1" w:lastRow="0" w:firstColumn="1" w:lastColumn="0" w:noHBand="0" w:noVBand="1"/>
      </w:tblPr>
      <w:tblGrid>
        <w:gridCol w:w="1604"/>
        <w:gridCol w:w="1304"/>
        <w:gridCol w:w="1531"/>
        <w:gridCol w:w="1247"/>
        <w:gridCol w:w="2835"/>
        <w:gridCol w:w="1134"/>
      </w:tblGrid>
      <w:tr w:rsidR="008C217D" w:rsidTr="008C21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8" w:type="dxa"/>
            <w:gridSpan w:val="2"/>
          </w:tcPr>
          <w:p w:rsidR="008C217D" w:rsidRDefault="00FB1F30">
            <w:pPr>
              <w:rPr>
                <w:u w:val="single"/>
              </w:rPr>
            </w:pPr>
            <w:r>
              <w:rPr>
                <w:b w:val="0"/>
                <w:bCs w:val="0"/>
              </w:rPr>
              <w:t>Deployment</w:t>
            </w:r>
          </w:p>
        </w:tc>
        <w:tc>
          <w:tcPr>
            <w:tcW w:w="1531"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DPS Tx scheme</w:t>
            </w:r>
          </w:p>
        </w:tc>
        <w:tc>
          <w:tcPr>
            <w:tcW w:w="1247"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Speed</w:t>
            </w:r>
          </w:p>
        </w:tc>
        <w:tc>
          <w:tcPr>
            <w:tcW w:w="2835"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Comment</w:t>
            </w:r>
          </w:p>
        </w:tc>
        <w:tc>
          <w:tcPr>
            <w:tcW w:w="1134" w:type="dxa"/>
          </w:tcPr>
          <w:p w:rsidR="008C217D" w:rsidRDefault="00FB1F30">
            <w:pPr>
              <w:jc w:val="center"/>
              <w:cnfStyle w:val="100000000000" w:firstRow="1" w:lastRow="0" w:firstColumn="0" w:lastColumn="0" w:oddVBand="0" w:evenVBand="0" w:oddHBand="0" w:evenHBand="0" w:firstRowFirstColumn="0" w:firstRowLastColumn="0" w:lastRowFirstColumn="0" w:lastRowLastColumn="0"/>
            </w:pPr>
            <w:r>
              <w:rPr>
                <w:b w:val="0"/>
                <w:bCs w:val="0"/>
              </w:rPr>
              <w:t>Test #</w:t>
            </w:r>
          </w:p>
        </w:tc>
      </w:tr>
      <w:tr w:rsidR="008C217D" w:rsidTr="008C217D">
        <w:tc>
          <w:tcPr>
            <w:cnfStyle w:val="001000000000" w:firstRow="0" w:lastRow="0" w:firstColumn="1" w:lastColumn="0" w:oddVBand="0" w:evenVBand="0" w:oddHBand="0" w:evenHBand="0" w:firstRowFirstColumn="0" w:firstRowLastColumn="0" w:lastRowFirstColumn="0" w:lastRowLastColumn="0"/>
            <w:tcW w:w="1604" w:type="dxa"/>
            <w:vMerge w:val="restart"/>
          </w:tcPr>
          <w:p w:rsidR="008C217D" w:rsidRDefault="00FB1F30">
            <w:pPr>
              <w:rPr>
                <w:bCs w:val="0"/>
                <w:u w:val="single"/>
              </w:rPr>
            </w:pPr>
            <w:r>
              <w:rPr>
                <w:b w:val="0"/>
              </w:rPr>
              <w:t>Uni-directional</w:t>
            </w:r>
          </w:p>
        </w:tc>
        <w:tc>
          <w:tcPr>
            <w:tcW w:w="1304" w:type="dxa"/>
          </w:tcPr>
          <w:p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1</w:t>
            </w:r>
          </w:p>
        </w:tc>
      </w:tr>
      <w:tr w:rsidR="008C217D" w:rsidTr="008C217D">
        <w:tc>
          <w:tcPr>
            <w:cnfStyle w:val="001000000000" w:firstRow="0" w:lastRow="0" w:firstColumn="1" w:lastColumn="0" w:oddVBand="0" w:evenVBand="0" w:oddHBand="0" w:evenHBand="0" w:firstRowFirstColumn="0" w:firstRowLastColumn="0" w:lastRowFirstColumn="0" w:lastRowLastColumn="0"/>
            <w:tcW w:w="1604" w:type="dxa"/>
            <w:vMerge/>
          </w:tcPr>
          <w:p w:rsidR="008C217D" w:rsidRDefault="008C217D">
            <w:pPr>
              <w:rPr>
                <w:bCs w:val="0"/>
                <w:u w:val="single"/>
              </w:rPr>
            </w:pPr>
          </w:p>
        </w:tc>
        <w:tc>
          <w:tcPr>
            <w:tcW w:w="1304" w:type="dxa"/>
          </w:tcPr>
          <w:p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2</w:t>
            </w:r>
          </w:p>
        </w:tc>
      </w:tr>
      <w:tr w:rsidR="008C217D" w:rsidTr="008C217D">
        <w:tc>
          <w:tcPr>
            <w:cnfStyle w:val="001000000000" w:firstRow="0" w:lastRow="0" w:firstColumn="1" w:lastColumn="0" w:oddVBand="0" w:evenVBand="0" w:oddHBand="0" w:evenHBand="0" w:firstRowFirstColumn="0" w:firstRowLastColumn="0" w:lastRowFirstColumn="0" w:lastRowLastColumn="0"/>
            <w:tcW w:w="1604" w:type="dxa"/>
            <w:vMerge w:val="restart"/>
          </w:tcPr>
          <w:p w:rsidR="008C217D" w:rsidRDefault="00FB1F30">
            <w:pPr>
              <w:rPr>
                <w:bCs w:val="0"/>
                <w:u w:val="single"/>
              </w:rPr>
            </w:pPr>
            <w:r>
              <w:rPr>
                <w:b w:val="0"/>
              </w:rPr>
              <w:t>Bi-directional</w:t>
            </w:r>
          </w:p>
        </w:tc>
        <w:tc>
          <w:tcPr>
            <w:tcW w:w="1304" w:type="dxa"/>
          </w:tcPr>
          <w:p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250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3</w:t>
            </w:r>
          </w:p>
        </w:tc>
      </w:tr>
      <w:tr w:rsidR="008C217D" w:rsidTr="008C217D">
        <w:tc>
          <w:tcPr>
            <w:cnfStyle w:val="001000000000" w:firstRow="0" w:lastRow="0" w:firstColumn="1" w:lastColumn="0" w:oddVBand="0" w:evenVBand="0" w:oddHBand="0" w:evenHBand="0" w:firstRowFirstColumn="0" w:firstRowLastColumn="0" w:lastRowFirstColumn="0" w:lastRowLastColumn="0"/>
            <w:tcW w:w="1604" w:type="dxa"/>
            <w:vMerge/>
          </w:tcPr>
          <w:p w:rsidR="008C217D" w:rsidRDefault="008C217D">
            <w:pPr>
              <w:rPr>
                <w:u w:val="single"/>
              </w:rPr>
            </w:pPr>
          </w:p>
        </w:tc>
        <w:tc>
          <w:tcPr>
            <w:tcW w:w="1304" w:type="dxa"/>
          </w:tcPr>
          <w:p w:rsidR="008C217D" w:rsidRDefault="00FB1F30">
            <w:pP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531"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247"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835"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If is introduced, will be up to UE capability</w:t>
            </w:r>
          </w:p>
        </w:tc>
        <w:tc>
          <w:tcPr>
            <w:tcW w:w="1134" w:type="dxa"/>
          </w:tcPr>
          <w:p w:rsidR="008C217D" w:rsidRDefault="00FB1F30">
            <w:pPr>
              <w:jc w:val="center"/>
              <w:cnfStyle w:val="000000000000" w:firstRow="0" w:lastRow="0" w:firstColumn="0" w:lastColumn="0" w:oddVBand="0" w:evenVBand="0" w:oddHBand="0" w:evenHBand="0" w:firstRowFirstColumn="0" w:firstRowLastColumn="0" w:lastRowFirstColumn="0" w:lastRowLastColumn="0"/>
            </w:pPr>
            <w:r>
              <w:t>4</w:t>
            </w:r>
          </w:p>
        </w:tc>
      </w:tr>
    </w:tbl>
    <w:p w:rsidR="008C217D" w:rsidRDefault="008C217D">
      <w:pPr>
        <w:spacing w:after="120"/>
        <w:rPr>
          <w:color w:val="0070C0"/>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2-1-1, 2-2-1, 2-2-4 and 2-2-5</w:t>
      </w:r>
    </w:p>
    <w:p w:rsidR="008C217D" w:rsidRDefault="008C217D">
      <w:pPr>
        <w:rPr>
          <w:rFonts w:eastAsia="Malgun Gothic"/>
          <w:b/>
          <w:color w:val="0070C0"/>
          <w:u w:val="single"/>
          <w:lang w:eastAsia="ko-KR"/>
        </w:rPr>
      </w:pPr>
    </w:p>
    <w:p w:rsidR="008C217D" w:rsidRDefault="008C217D">
      <w:pPr>
        <w:rPr>
          <w:rFonts w:eastAsia="Malgun Gothic"/>
          <w:b/>
          <w:color w:val="0070C0"/>
          <w:u w:val="single"/>
          <w:lang w:eastAsia="ko-KR"/>
        </w:rPr>
      </w:pPr>
    </w:p>
    <w:p w:rsidR="008C217D" w:rsidRDefault="008C217D">
      <w:pPr>
        <w:rPr>
          <w:rFonts w:eastAsia="Malgun Gothic"/>
          <w:b/>
          <w:color w:val="0070C0"/>
          <w:u w:val="single"/>
          <w:lang w:eastAsia="ko-KR"/>
        </w:rPr>
      </w:pPr>
    </w:p>
    <w:p w:rsidR="008C217D" w:rsidRDefault="00FB1F30">
      <w:pPr>
        <w:rPr>
          <w:b/>
          <w:u w:val="single"/>
          <w:lang w:eastAsia="ko-KR"/>
        </w:rPr>
      </w:pPr>
      <w:r>
        <w:rPr>
          <w:b/>
          <w:u w:val="single"/>
          <w:lang w:eastAsia="ko-KR"/>
        </w:rPr>
        <w:t xml:space="preserve">Issue 2-1-9: Deployment scenario for demodulation test for Bi-directional scenario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rsidR="008C217D" w:rsidRDefault="00FB1F30">
      <w:pPr>
        <w:pStyle w:val="afc"/>
        <w:numPr>
          <w:ilvl w:val="2"/>
          <w:numId w:val="8"/>
        </w:numPr>
        <w:ind w:firstLineChars="0"/>
        <w:rPr>
          <w:rFonts w:eastAsia="宋体"/>
          <w:szCs w:val="24"/>
          <w:lang w:eastAsia="zh-CN"/>
        </w:rPr>
      </w:pPr>
      <w:r>
        <w:rPr>
          <w:rFonts w:eastAsia="宋体"/>
          <w:szCs w:val="24"/>
          <w:lang w:eastAsia="zh-CN"/>
        </w:rPr>
        <w:t>For PDSCH Demodulation Tests with bidirectional deployment, assume that the FR2 HST UE is connected to the 2nd nearest RRH according to the deployment model depicted in the picture as</w:t>
      </w:r>
    </w:p>
    <w:p w:rsidR="008C217D" w:rsidRDefault="00FB1F30">
      <w:pPr>
        <w:jc w:val="center"/>
        <w:rPr>
          <w:szCs w:val="24"/>
          <w:lang w:eastAsia="zh-CN"/>
        </w:rPr>
      </w:pPr>
      <w:r>
        <w:rPr>
          <w:rFonts w:ascii="Calibri" w:eastAsia="Times New Roman" w:hAnsi="Calibri"/>
          <w:b/>
          <w:bCs/>
          <w:noProof/>
          <w:lang w:val="en-US" w:eastAsia="zh-CN"/>
        </w:rPr>
        <w:drawing>
          <wp:inline distT="0" distB="0" distL="0" distR="0">
            <wp:extent cx="5643245" cy="160909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698130" cy="1624888"/>
                    </a:xfrm>
                    <a:prstGeom prst="rect">
                      <a:avLst/>
                    </a:prstGeom>
                    <a:noFill/>
                  </pic:spPr>
                </pic:pic>
              </a:graphicData>
            </a:graphic>
          </wp:inline>
        </w:drawing>
      </w:r>
    </w:p>
    <w:p w:rsidR="008C217D" w:rsidRDefault="008C217D">
      <w:pPr>
        <w:pStyle w:val="afc"/>
        <w:ind w:left="1656" w:firstLineChars="0" w:firstLine="0"/>
        <w:rPr>
          <w:rFonts w:eastAsia="宋体"/>
          <w:szCs w:val="24"/>
          <w:lang w:eastAsia="zh-CN"/>
        </w:rPr>
      </w:pPr>
    </w:p>
    <w:p w:rsidR="008C217D" w:rsidRDefault="008C217D">
      <w:pPr>
        <w:pStyle w:val="afc"/>
        <w:ind w:left="1656" w:firstLineChars="0" w:firstLine="0"/>
        <w:rPr>
          <w:rFonts w:eastAsia="宋体"/>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217D">
        <w:tc>
          <w:tcPr>
            <w:tcW w:w="9847" w:type="dxa"/>
            <w:shd w:val="clear" w:color="auto" w:fill="auto"/>
          </w:tcPr>
          <w:p w:rsidR="008C217D" w:rsidRDefault="00FB1F30">
            <w:pPr>
              <w:tabs>
                <w:tab w:val="left" w:pos="3944"/>
              </w:tabs>
              <w:rPr>
                <w:rFonts w:ascii="Calibri" w:eastAsia="Times New Roman" w:hAnsi="Calibri"/>
              </w:rPr>
            </w:pPr>
            <w:r>
              <w:rPr>
                <w:rFonts w:ascii="Calibri" w:eastAsia="Times New Roman" w:hAnsi="Calibri"/>
              </w:rPr>
              <w:t>Assume that FR2 HST UEs:</w:t>
            </w:r>
          </w:p>
          <w:p w:rsidR="008C217D" w:rsidRDefault="00FB1F30">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Are always connected to the 2</w:t>
            </w:r>
            <w:r>
              <w:rPr>
                <w:rFonts w:ascii="Calibri" w:eastAsia="Times New Roman" w:hAnsi="Calibri"/>
                <w:vertAlign w:val="superscript"/>
              </w:rPr>
              <w:t>nd</w:t>
            </w:r>
            <w:r>
              <w:rPr>
                <w:rFonts w:ascii="Calibri" w:eastAsia="Times New Roman" w:hAnsi="Calibri"/>
              </w:rPr>
              <w:t>-nearest RRH, to avoid coverage holes when the train is located close or right below the RRH location;</w:t>
            </w:r>
          </w:p>
          <w:p w:rsidR="008C217D" w:rsidRDefault="00FB1F30">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According to the principle listed below, the switching points between connecting to one RRH to another RRH are located at:</w:t>
            </w:r>
          </w:p>
          <w:p w:rsidR="008C217D" w:rsidRDefault="00FB1F30">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 xml:space="preserve">At the midpoint between 2 RRH location </w:t>
            </w:r>
            <w:r>
              <w:rPr>
                <w:rFonts w:ascii="Calibri" w:eastAsia="Times New Roman" w:hAnsi="Calibri"/>
                <w:i/>
                <w:iCs/>
              </w:rPr>
              <w:t>[(2k+1)*Ds/2]</w:t>
            </w:r>
            <w:r>
              <w:rPr>
                <w:rFonts w:ascii="Calibri" w:eastAsia="Times New Roman" w:hAnsi="Calibri"/>
              </w:rPr>
              <w:t xml:space="preserve"> </w:t>
            </w:r>
          </w:p>
          <w:p w:rsidR="008C217D" w:rsidRDefault="00FB1F30">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where the UE switches between adjacent RRHs, ie. from RRH#(2k+1) to RRH#(2k) or from RRH#(2k-1) to RRH#(2k), and;</w:t>
            </w:r>
          </w:p>
          <w:p w:rsidR="008C217D" w:rsidRDefault="00FB1F30">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 xml:space="preserve">Exactly at the RRH location (ie, (2k)*Ds), </w:t>
            </w:r>
          </w:p>
          <w:p w:rsidR="008C217D" w:rsidRDefault="00FB1F30">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Pr>
                <w:rFonts w:ascii="Calibri" w:eastAsia="Times New Roman" w:hAnsi="Calibri"/>
              </w:rPr>
              <w:t>where the UE switches between non-adjacent RRH, ie. from RRH#(2k+1) to RRH#(2k-1) or viceversa;</w:t>
            </w:r>
          </w:p>
        </w:tc>
      </w:tr>
    </w:tbl>
    <w:p w:rsidR="008C217D" w:rsidRDefault="008C217D">
      <w:pPr>
        <w:rPr>
          <w:rFonts w:eastAsiaTheme="minorEastAsia"/>
          <w:b/>
          <w:color w:val="0070C0"/>
          <w:u w:val="single"/>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eastAsia="zh-CN"/>
        </w:rPr>
      </w:pPr>
    </w:p>
    <w:p w:rsidR="008C217D" w:rsidRDefault="008C217D">
      <w:pPr>
        <w:rPr>
          <w:color w:val="0070C0"/>
          <w:lang w:val="en-US" w:eastAsia="zh-CN"/>
        </w:rPr>
      </w:pPr>
    </w:p>
    <w:p w:rsidR="008C217D" w:rsidRDefault="00FB1F30">
      <w:pPr>
        <w:rPr>
          <w:b/>
          <w:u w:val="single"/>
          <w:lang w:eastAsia="ko-KR"/>
        </w:rPr>
      </w:pPr>
      <w:r>
        <w:rPr>
          <w:b/>
          <w:u w:val="single"/>
          <w:lang w:eastAsia="ko-KR"/>
        </w:rPr>
        <w:t>Issue 2-1-10: Test procedure of DPS transmission schemes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w:t>
      </w:r>
    </w:p>
    <w:p w:rsidR="008C217D" w:rsidRDefault="00FB1F30">
      <w:pPr>
        <w:pStyle w:val="afc"/>
        <w:numPr>
          <w:ilvl w:val="2"/>
          <w:numId w:val="8"/>
        </w:numPr>
        <w:ind w:firstLineChars="0"/>
        <w:rPr>
          <w:rFonts w:eastAsia="宋体"/>
          <w:szCs w:val="24"/>
          <w:lang w:eastAsia="zh-CN"/>
        </w:rPr>
      </w:pPr>
      <w:r>
        <w:rPr>
          <w:rFonts w:eastAsia="宋体"/>
          <w:szCs w:val="24"/>
          <w:lang w:eastAsia="zh-CN"/>
        </w:rPr>
        <w:t>In order to avoid performance degradation, before receiving PDSCH after a TCI state switch across different RRHs with large Doppler and/or Delay jumps, the UE needs to be allowed additional time to select SSB as FO tracking RS, receive it from the RRH transmitting the target TCI and process it, before selecting back TRS as FO tracking RS, receive it and process it;</w:t>
      </w:r>
    </w:p>
    <w:p w:rsidR="008C217D" w:rsidRDefault="00FB1F30">
      <w:pPr>
        <w:pStyle w:val="afc"/>
        <w:numPr>
          <w:ilvl w:val="2"/>
          <w:numId w:val="8"/>
        </w:numPr>
        <w:ind w:firstLineChars="0"/>
        <w:rPr>
          <w:rFonts w:eastAsia="宋体"/>
          <w:szCs w:val="24"/>
          <w:lang w:eastAsia="zh-CN"/>
        </w:rPr>
      </w:pPr>
      <w:r>
        <w:rPr>
          <w:rFonts w:eastAsia="宋体"/>
          <w:szCs w:val="24"/>
          <w:lang w:eastAsia="zh-CN"/>
        </w:rPr>
        <w:t>The UE will have to switch to SSB-based tracking to estimate the doppler jump in bidirectional deployment or the delay jump in unidirectional deployment when switching TCI across different RRHs;</w:t>
      </w:r>
    </w:p>
    <w:p w:rsidR="008C217D" w:rsidRDefault="00FB1F30">
      <w:pPr>
        <w:pStyle w:val="afc"/>
        <w:numPr>
          <w:ilvl w:val="2"/>
          <w:numId w:val="8"/>
        </w:numPr>
        <w:ind w:firstLineChars="0"/>
        <w:rPr>
          <w:rFonts w:eastAsia="宋体"/>
          <w:szCs w:val="24"/>
          <w:lang w:eastAsia="zh-CN"/>
        </w:rPr>
      </w:pPr>
      <w:r>
        <w:rPr>
          <w:rFonts w:eastAsia="宋体"/>
          <w:szCs w:val="24"/>
          <w:lang w:eastAsia="zh-CN"/>
        </w:rPr>
        <w:t>For PDSCH Demodulation Tests, assume that UE is informed through network signaling whether the TCI State Switch happens across RRH according to the proposals in R4-2119321</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rsidR="008C217D" w:rsidRDefault="00FB1F30">
      <w:pPr>
        <w:pStyle w:val="afc"/>
        <w:numPr>
          <w:ilvl w:val="2"/>
          <w:numId w:val="8"/>
        </w:numPr>
        <w:ind w:firstLineChars="0"/>
        <w:rPr>
          <w:rFonts w:eastAsia="宋体"/>
          <w:szCs w:val="24"/>
          <w:lang w:eastAsia="zh-CN"/>
        </w:rPr>
      </w:pPr>
      <w:r>
        <w:rPr>
          <w:rFonts w:eastAsia="宋体"/>
          <w:szCs w:val="24"/>
          <w:lang w:eastAsia="zh-CN"/>
        </w:rPr>
        <w:t>According to the previous proposal, for FR2 HST DPS extend the FR1 HST DPS PDSCH allocation timeline to include 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SSB proc</w:t>
      </w:r>
      <w:r>
        <w:rPr>
          <w:rFonts w:eastAsia="宋体"/>
          <w:szCs w:val="24"/>
          <w:lang w:eastAsia="zh-CN"/>
        </w:rPr>
        <w:t xml:space="preserve"> and replace T</w:t>
      </w:r>
      <w:r>
        <w:rPr>
          <w:rFonts w:eastAsia="宋体"/>
          <w:szCs w:val="24"/>
          <w:vertAlign w:val="subscript"/>
          <w:lang w:eastAsia="zh-CN"/>
        </w:rPr>
        <w:t>firstTRS</w:t>
      </w:r>
      <w:r>
        <w:rPr>
          <w:rFonts w:eastAsia="宋体"/>
          <w:szCs w:val="24"/>
          <w:lang w:eastAsia="zh-CN"/>
        </w:rPr>
        <w:t xml:space="preserve"> </w:t>
      </w:r>
      <w:r>
        <w:rPr>
          <w:rFonts w:eastAsia="宋体"/>
          <w:szCs w:val="24"/>
          <w:lang w:eastAsia="zh-CN"/>
        </w:rPr>
        <w:softHyphen/>
        <w:t>with T</w:t>
      </w:r>
      <w:r>
        <w:rPr>
          <w:rFonts w:eastAsia="宋体"/>
          <w:szCs w:val="24"/>
          <w:vertAlign w:val="subscript"/>
          <w:lang w:eastAsia="zh-CN"/>
        </w:rPr>
        <w:t>firstTRSafterSSB</w:t>
      </w:r>
      <w:r>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C217D">
        <w:tc>
          <w:tcPr>
            <w:tcW w:w="9847" w:type="dxa"/>
            <w:shd w:val="clear" w:color="auto" w:fill="auto"/>
          </w:tcPr>
          <w:p w:rsidR="008C217D" w:rsidRDefault="00FB1F30">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Adding the following two terms to the PDSCH allocation timeline:</w:t>
            </w:r>
          </w:p>
          <w:p w:rsidR="008C217D" w:rsidRDefault="00FB1F30">
            <w:pPr>
              <w:overflowPunct w:val="0"/>
              <w:autoSpaceDE w:val="0"/>
              <w:autoSpaceDN w:val="0"/>
              <w:adjustRightInd w:val="0"/>
              <w:spacing w:line="256" w:lineRule="auto"/>
              <w:ind w:left="720"/>
              <w:contextualSpacing/>
              <w:textAlignment w:val="baseline"/>
              <w:rPr>
                <w:rFonts w:ascii="Calibri" w:eastAsia="Times New Roman" w:hAnsi="Calibri"/>
                <w:i/>
                <w:iCs/>
                <w:vertAlign w:val="subscript"/>
              </w:rPr>
            </w:pPr>
            <w:bookmarkStart w:id="1" w:name="_Hlk85820133"/>
            <w:r>
              <w:rPr>
                <w:rFonts w:ascii="Calibri" w:eastAsia="Times New Roman" w:hAnsi="Calibri"/>
                <w:i/>
                <w:iCs/>
              </w:rPr>
              <w:t>T</w:t>
            </w:r>
            <w:r>
              <w:rPr>
                <w:rFonts w:ascii="Calibri" w:eastAsia="Times New Roman" w:hAnsi="Calibri"/>
                <w:i/>
                <w:iCs/>
                <w:vertAlign w:val="subscript"/>
              </w:rPr>
              <w:t>firstSSB</w:t>
            </w:r>
            <w:r>
              <w:rPr>
                <w:rFonts w:ascii="Calibri" w:eastAsia="Times New Roman" w:hAnsi="Calibri"/>
                <w:i/>
                <w:iCs/>
              </w:rPr>
              <w:t xml:space="preserve"> + T</w:t>
            </w:r>
            <w:r>
              <w:rPr>
                <w:rFonts w:ascii="Calibri" w:eastAsia="Times New Roman" w:hAnsi="Calibri"/>
                <w:i/>
                <w:iCs/>
                <w:vertAlign w:val="subscript"/>
              </w:rPr>
              <w:t xml:space="preserve">SSB proc </w:t>
            </w:r>
          </w:p>
          <w:bookmarkEnd w:id="1"/>
          <w:p w:rsidR="008C217D" w:rsidRDefault="00FB1F30">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firstSSB</w:t>
            </w:r>
            <w:r>
              <w:rPr>
                <w:rFonts w:ascii="Calibri" w:eastAsia="Times New Roman" w:hAnsi="Calibri"/>
              </w:rPr>
              <w:t xml:space="preserve"> is the number of slots to the first SSB transmission occasion after MAC CE command is decoded by the UE;</w:t>
            </w:r>
          </w:p>
          <w:p w:rsidR="008C217D" w:rsidRDefault="00FB1F30">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SSB proc</w:t>
            </w:r>
            <w:r>
              <w:rPr>
                <w:rFonts w:ascii="Calibri" w:eastAsia="Times New Roman" w:hAnsi="Calibri"/>
              </w:rPr>
              <w:t xml:space="preserve"> is the number of slots for SSB processing;</w:t>
            </w:r>
          </w:p>
          <w:p w:rsidR="008C217D" w:rsidRDefault="00FB1F30">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While T</w:t>
            </w:r>
            <w:r>
              <w:rPr>
                <w:rFonts w:ascii="Calibri" w:eastAsia="Times New Roman" w:hAnsi="Calibri"/>
                <w:vertAlign w:val="subscript"/>
              </w:rPr>
              <w:t xml:space="preserve">firstTRS </w:t>
            </w:r>
            <w:r>
              <w:rPr>
                <w:rFonts w:ascii="Calibri" w:eastAsia="Times New Roman" w:hAnsi="Calibri"/>
              </w:rPr>
              <w:t>should be updated to T</w:t>
            </w:r>
            <w:r>
              <w:rPr>
                <w:rFonts w:ascii="Calibri" w:eastAsia="Times New Roman" w:hAnsi="Calibri"/>
                <w:vertAlign w:val="subscript"/>
              </w:rPr>
              <w:t xml:space="preserve">firstTRSafterSSB  </w:t>
            </w:r>
            <w:r>
              <w:rPr>
                <w:rFonts w:ascii="Calibri" w:eastAsia="Times New Roman" w:hAnsi="Calibri"/>
              </w:rPr>
              <w:t>to reflect this new definition:</w:t>
            </w:r>
          </w:p>
          <w:p w:rsidR="008C217D" w:rsidRDefault="00FB1F30">
            <w:pPr>
              <w:pStyle w:val="afc"/>
              <w:numPr>
                <w:ilvl w:val="0"/>
                <w:numId w:val="12"/>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firstTRSafterSSB</w:t>
            </w:r>
            <w:r>
              <w:rPr>
                <w:rFonts w:ascii="Calibri" w:eastAsia="Times New Roman" w:hAnsi="Calibri"/>
              </w:rPr>
              <w:t xml:space="preserve"> is the number of slot to the first TRS transmission occasion </w:t>
            </w:r>
            <w:r>
              <w:rPr>
                <w:rFonts w:ascii="Calibri" w:eastAsia="Times New Roman" w:hAnsi="Calibri"/>
                <w:u w:val="single"/>
              </w:rPr>
              <w:t>available after (T</w:t>
            </w:r>
            <w:r>
              <w:rPr>
                <w:rFonts w:ascii="Calibri" w:eastAsia="Times New Roman" w:hAnsi="Calibri"/>
                <w:u w:val="single"/>
                <w:vertAlign w:val="subscript"/>
              </w:rPr>
              <w:t xml:space="preserve">firstSSB </w:t>
            </w:r>
            <w:r>
              <w:rPr>
                <w:rFonts w:ascii="Calibri" w:eastAsia="Times New Roman" w:hAnsi="Calibri"/>
                <w:u w:val="single"/>
              </w:rPr>
              <w:t>+ T</w:t>
            </w:r>
            <w:r>
              <w:rPr>
                <w:rFonts w:ascii="Calibri" w:eastAsia="Times New Roman" w:hAnsi="Calibri"/>
                <w:u w:val="single"/>
                <w:vertAlign w:val="subscript"/>
              </w:rPr>
              <w:t>SSB proc</w:t>
            </w:r>
            <w:r>
              <w:rPr>
                <w:rFonts w:ascii="Calibri" w:eastAsia="Times New Roman" w:hAnsi="Calibri"/>
                <w:u w:val="single"/>
              </w:rPr>
              <w:t>)</w:t>
            </w:r>
            <w:r>
              <w:rPr>
                <w:rFonts w:ascii="Calibri" w:eastAsia="Times New Roman" w:hAnsi="Calibri"/>
                <w:vertAlign w:val="subscript"/>
              </w:rPr>
              <w:t xml:space="preserve"> </w:t>
            </w:r>
            <w:r>
              <w:rPr>
                <w:rFonts w:ascii="Calibri" w:eastAsia="Times New Roman" w:hAnsi="Calibri"/>
              </w:rPr>
              <w:t>after MAC CE command is decoded by the UE;</w:t>
            </w:r>
          </w:p>
        </w:tc>
      </w:tr>
    </w:tbl>
    <w:p w:rsidR="008C217D" w:rsidRDefault="008C217D">
      <w:pPr>
        <w:rPr>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rPr>
          <w:rFonts w:eastAsia="Malgun Gothic"/>
          <w:b/>
          <w:u w:val="single"/>
          <w:lang w:eastAsia="ko-KR"/>
        </w:rPr>
      </w:pPr>
      <w:r>
        <w:rPr>
          <w:b/>
          <w:u w:val="single"/>
          <w:lang w:eastAsia="ko-KR"/>
        </w:rPr>
        <w:t>Issue 2-1-11: Throughput statistics during TCI state switching</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rPr>
          <w:b/>
          <w:u w:val="single"/>
          <w:lang w:eastAsia="ko-KR"/>
        </w:rPr>
      </w:pPr>
      <w:r>
        <w:rPr>
          <w:b/>
          <w:u w:val="single"/>
          <w:lang w:eastAsia="ko-KR"/>
        </w:rPr>
        <w:t>Issue 2-1-12: Test setup for PDSCH requirement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p>
    <w:p w:rsidR="008C217D" w:rsidRDefault="00FB1F30">
      <w:pPr>
        <w:pStyle w:val="afc"/>
        <w:numPr>
          <w:ilvl w:val="2"/>
          <w:numId w:val="8"/>
        </w:numPr>
        <w:ind w:firstLineChars="0"/>
        <w:rPr>
          <w:rFonts w:eastAsia="宋体"/>
          <w:szCs w:val="24"/>
          <w:lang w:eastAsia="zh-CN"/>
        </w:rPr>
      </w:pPr>
      <w:r>
        <w:t>Antenna configuration : 2x2</w:t>
      </w:r>
    </w:p>
    <w:p w:rsidR="008C217D" w:rsidRDefault="00FB1F30">
      <w:pPr>
        <w:pStyle w:val="afc"/>
        <w:numPr>
          <w:ilvl w:val="2"/>
          <w:numId w:val="8"/>
        </w:numPr>
        <w:ind w:firstLineChars="0"/>
        <w:rPr>
          <w:rFonts w:eastAsia="宋体"/>
          <w:szCs w:val="24"/>
          <w:lang w:eastAsia="zh-CN"/>
        </w:rPr>
      </w:pPr>
      <w:r>
        <w:t>MCS 17, Rank 1</w:t>
      </w:r>
    </w:p>
    <w:p w:rsidR="008C217D" w:rsidRDefault="00FB1F30">
      <w:pPr>
        <w:pStyle w:val="afc"/>
        <w:numPr>
          <w:ilvl w:val="2"/>
          <w:numId w:val="8"/>
        </w:numPr>
        <w:ind w:firstLineChars="0"/>
        <w:rPr>
          <w:rFonts w:eastAsia="宋体"/>
          <w:szCs w:val="24"/>
          <w:lang w:eastAsia="zh-CN"/>
        </w:rPr>
      </w:pPr>
      <w:r>
        <w:t>SCS =120kHz, CBW=200MHz</w:t>
      </w:r>
    </w:p>
    <w:p w:rsidR="008C217D" w:rsidRDefault="00FB1F30">
      <w:pPr>
        <w:pStyle w:val="afc"/>
        <w:numPr>
          <w:ilvl w:val="2"/>
          <w:numId w:val="8"/>
        </w:numPr>
        <w:ind w:firstLineChars="0"/>
        <w:rPr>
          <w:rFonts w:eastAsia="宋体"/>
          <w:szCs w:val="24"/>
          <w:lang w:eastAsia="zh-CN"/>
        </w:rPr>
      </w:pPr>
      <w:r>
        <w:t>DMRS type 1 with additional DMRS symbols (i,e., DMRS configuration with 1+1+1)</w:t>
      </w:r>
    </w:p>
    <w:p w:rsidR="008C217D" w:rsidRDefault="00FB1F30">
      <w:pPr>
        <w:pStyle w:val="afc"/>
        <w:numPr>
          <w:ilvl w:val="2"/>
          <w:numId w:val="8"/>
        </w:numPr>
        <w:ind w:firstLineChars="0"/>
        <w:rPr>
          <w:rFonts w:eastAsia="宋体"/>
          <w:szCs w:val="24"/>
          <w:lang w:eastAsia="zh-CN"/>
        </w:rPr>
      </w:pPr>
      <w:r>
        <w:t>TRS transmitted every 10ms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p>
    <w:p w:rsidR="008C217D" w:rsidRDefault="00FB1F30">
      <w:pPr>
        <w:pStyle w:val="afc"/>
        <w:numPr>
          <w:ilvl w:val="2"/>
          <w:numId w:val="8"/>
        </w:numPr>
        <w:ind w:firstLineChars="0"/>
        <w:rPr>
          <w:rFonts w:eastAsia="宋体"/>
          <w:szCs w:val="24"/>
          <w:lang w:eastAsia="zh-CN"/>
        </w:rPr>
      </w:pPr>
      <w:r>
        <w:t>MCS 17 with rank 2 at start point</w:t>
      </w:r>
    </w:p>
    <w:p w:rsidR="008C217D" w:rsidRDefault="00FB1F30">
      <w:pPr>
        <w:pStyle w:val="afc"/>
        <w:numPr>
          <w:ilvl w:val="2"/>
          <w:numId w:val="8"/>
        </w:numPr>
        <w:ind w:firstLineChars="0"/>
        <w:rPr>
          <w:rFonts w:eastAsia="宋体"/>
          <w:szCs w:val="24"/>
          <w:lang w:eastAsia="zh-CN"/>
        </w:rPr>
      </w:pPr>
      <w:r>
        <w:rPr>
          <w:rFonts w:eastAsia="宋体"/>
          <w:szCs w:val="24"/>
          <w:lang w:eastAsia="zh-CN"/>
        </w:rPr>
        <w:t>Scheduled PDSCH in TDD special slots as baseline</w:t>
      </w:r>
    </w:p>
    <w:p w:rsidR="008C217D" w:rsidRDefault="00FB1F30">
      <w:pPr>
        <w:pStyle w:val="afc"/>
        <w:numPr>
          <w:ilvl w:val="2"/>
          <w:numId w:val="8"/>
        </w:numPr>
        <w:ind w:firstLineChars="0"/>
        <w:rPr>
          <w:rFonts w:eastAsia="宋体"/>
          <w:szCs w:val="24"/>
          <w:lang w:eastAsia="zh-CN"/>
        </w:rPr>
      </w:pPr>
      <w:r>
        <w:rPr>
          <w:rFonts w:eastAsia="宋体"/>
          <w:szCs w:val="24"/>
          <w:lang w:eastAsia="zh-CN"/>
        </w:rPr>
        <w:t>TDD pattern : 3D1S1U, S=10D:2G:2U</w:t>
      </w:r>
    </w:p>
    <w:p w:rsidR="008C217D" w:rsidRDefault="00FB1F30">
      <w:pPr>
        <w:pStyle w:val="afc"/>
        <w:numPr>
          <w:ilvl w:val="2"/>
          <w:numId w:val="8"/>
        </w:numPr>
        <w:ind w:firstLineChars="0"/>
        <w:rPr>
          <w:rFonts w:eastAsia="宋体"/>
          <w:szCs w:val="24"/>
          <w:lang w:eastAsia="zh-CN"/>
        </w:rPr>
      </w:pPr>
      <w:r>
        <w:rPr>
          <w:rFonts w:eastAsia="宋体"/>
          <w:szCs w:val="24"/>
          <w:lang w:eastAsia="zh-CN"/>
        </w:rPr>
        <w:t>Configure the same transmission period for SSB and TRS as 20ms with following</w:t>
      </w:r>
    </w:p>
    <w:p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SSB position in burst: 1</w:t>
      </w:r>
    </w:p>
    <w:p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CRS-RS offset: 2 for CSI-RS resource 1 and 2, 3 for CSI-RS resource 3 and 4</w:t>
      </w:r>
    </w:p>
    <w:p w:rsidR="008C217D" w:rsidRDefault="00FB1F30">
      <w:pPr>
        <w:pStyle w:val="afc"/>
        <w:numPr>
          <w:ilvl w:val="2"/>
          <w:numId w:val="8"/>
        </w:numPr>
        <w:ind w:firstLineChars="0"/>
        <w:rPr>
          <w:rFonts w:eastAsia="宋体"/>
          <w:szCs w:val="24"/>
          <w:lang w:eastAsia="zh-CN"/>
        </w:rPr>
      </w:pPr>
      <w:r>
        <w:rPr>
          <w:rFonts w:eastAsia="宋体"/>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rsidR="008C217D" w:rsidRDefault="008C217D">
      <w:pPr>
        <w:rPr>
          <w:color w:val="0070C0"/>
          <w:lang w:val="en-US" w:eastAsia="zh-CN"/>
        </w:rPr>
      </w:pPr>
    </w:p>
    <w:p w:rsidR="008C217D" w:rsidRDefault="008C217D">
      <w:pPr>
        <w:rPr>
          <w:color w:val="0070C0"/>
          <w:lang w:val="en-US" w:eastAsia="zh-CN"/>
        </w:rPr>
      </w:pPr>
    </w:p>
    <w:p w:rsidR="008C217D" w:rsidRDefault="00FB1F30">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8C217D" w:rsidRDefault="00FB1F30">
      <w:pPr>
        <w:pStyle w:val="3"/>
        <w:rPr>
          <w:sz w:val="24"/>
          <w:szCs w:val="16"/>
        </w:rPr>
      </w:pPr>
      <w:r>
        <w:rPr>
          <w:sz w:val="24"/>
          <w:szCs w:val="16"/>
        </w:rPr>
        <w:t xml:space="preserve">Open issues </w:t>
      </w:r>
    </w:p>
    <w:p w:rsidR="008C217D" w:rsidRDefault="00FB1F30">
      <w:pPr>
        <w:rPr>
          <w:i/>
          <w:color w:val="0070C0"/>
          <w:lang w:eastAsia="zh-CN"/>
        </w:rPr>
      </w:pPr>
      <w:r>
        <w:rPr>
          <w:i/>
          <w:color w:val="0070C0"/>
          <w:lang w:eastAsia="zh-CN"/>
        </w:rPr>
        <w:t>One of the two formats, i.e. either example 1 or 2 can be used by moderators.</w:t>
      </w:r>
    </w:p>
    <w:p w:rsidR="008C217D" w:rsidRDefault="00FB1F30">
      <w:pPr>
        <w:rPr>
          <w:bCs/>
          <w:color w:val="0070C0"/>
          <w:u w:val="single"/>
          <w:lang w:eastAsia="ko-KR"/>
        </w:rPr>
      </w:pPr>
      <w:r>
        <w:rPr>
          <w:bCs/>
          <w:color w:val="0070C0"/>
          <w:u w:val="single"/>
          <w:lang w:eastAsia="ko-KR"/>
        </w:rPr>
        <w:t xml:space="preserve">Sub topic 2-1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2-1-2</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2-1-3</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2-1-4</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2-1-5</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2-1-6</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2-1-7</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2-1-8</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2-1-9</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2-1-10</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2-1-11</w:t>
            </w:r>
          </w:p>
          <w:p w:rsidR="008C217D" w:rsidRDefault="00FB1F30">
            <w:pPr>
              <w:spacing w:after="120"/>
              <w:rPr>
                <w:rFonts w:eastAsiaTheme="minorEastAsia"/>
                <w:color w:val="0070C0"/>
                <w:lang w:val="en-US" w:eastAsia="zh-CN"/>
              </w:rPr>
            </w:pPr>
            <w:r>
              <w:rPr>
                <w:rFonts w:eastAsiaTheme="minorEastAsia"/>
                <w:color w:val="0070C0"/>
                <w:lang w:val="en-US" w:eastAsia="zh-CN"/>
              </w:rPr>
              <w:t>Issue 2-1-12</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Issue 2-1-1: Scope of PDSCH requirements with Uni-directional RRH scenario A/B and Bi-directional RRH scenario B</w:t>
            </w:r>
          </w:p>
          <w:p w:rsidR="008C217D" w:rsidRDefault="00FB1F30">
            <w:pPr>
              <w:spacing w:after="120"/>
              <w:rPr>
                <w:rFonts w:eastAsiaTheme="minorEastAsia"/>
                <w:color w:val="0070C0"/>
                <w:lang w:eastAsia="zh-CN"/>
              </w:rPr>
            </w:pPr>
            <w:r>
              <w:rPr>
                <w:rFonts w:eastAsiaTheme="minorEastAsia"/>
                <w:color w:val="0070C0"/>
                <w:lang w:eastAsia="zh-CN"/>
              </w:rPr>
              <w:t xml:space="preserve">We do not observe performance difference between different channel models. In this case our priority is to reduce UE test efforts. In this case option 1, 4 and option 3 are fine for us. For option 3 we propose to define different DPS Tx schemes for different unidirectional scenarios like Scenario A with 1a scheme and Scenario B with 1b. In this case only one unidirectional test will be performed depending on UE capability. </w:t>
            </w:r>
          </w:p>
          <w:p w:rsidR="008C217D" w:rsidRDefault="00FB1F30">
            <w:pPr>
              <w:rPr>
                <w:b/>
                <w:u w:val="single"/>
                <w:lang w:eastAsia="ko-KR"/>
              </w:rPr>
            </w:pPr>
            <w:r>
              <w:rPr>
                <w:b/>
                <w:u w:val="single"/>
                <w:lang w:eastAsia="ko-KR"/>
              </w:rPr>
              <w:t>Issue 2-1-2: Test applicability rule for requirements of different scenarios</w:t>
            </w:r>
          </w:p>
          <w:p w:rsidR="008C217D" w:rsidRDefault="00FB1F30">
            <w:pPr>
              <w:spacing w:after="120"/>
              <w:rPr>
                <w:rFonts w:eastAsiaTheme="minorEastAsia"/>
                <w:color w:val="0070C0"/>
                <w:lang w:eastAsia="zh-CN"/>
              </w:rPr>
            </w:pPr>
            <w:r>
              <w:rPr>
                <w:rFonts w:eastAsiaTheme="minorEastAsia"/>
                <w:color w:val="0070C0"/>
                <w:lang w:eastAsia="zh-CN"/>
              </w:rPr>
              <w:t xml:space="preserve">We support proposed approach to define applicability rule between scenarios A and B. We propose to define it based on UE capability for number of active TCI states and differentiation of schemes 1a and 1b between scenario A and B. </w:t>
            </w:r>
          </w:p>
          <w:p w:rsidR="008C217D" w:rsidRDefault="008C217D">
            <w:pPr>
              <w:spacing w:after="120"/>
              <w:rPr>
                <w:rFonts w:eastAsiaTheme="minorEastAsia"/>
                <w:color w:val="0070C0"/>
                <w:lang w:val="en-US" w:eastAsia="zh-CN"/>
              </w:rPr>
            </w:pPr>
          </w:p>
          <w:p w:rsidR="008C217D" w:rsidRDefault="00FB1F30">
            <w:pPr>
              <w:rPr>
                <w:b/>
                <w:u w:val="single"/>
                <w:lang w:eastAsia="ko-KR"/>
              </w:rPr>
            </w:pPr>
            <w:r>
              <w:rPr>
                <w:b/>
                <w:u w:val="single"/>
                <w:lang w:eastAsia="ko-KR"/>
              </w:rPr>
              <w:t>Issue 2-1-6: DPS transmission schemes for Uni-directional RRH scenario</w:t>
            </w:r>
          </w:p>
          <w:p w:rsidR="008C217D" w:rsidRDefault="00FB1F30">
            <w:pPr>
              <w:spacing w:after="120"/>
              <w:rPr>
                <w:rFonts w:eastAsiaTheme="minorEastAsia"/>
                <w:color w:val="0070C0"/>
                <w:lang w:eastAsia="zh-CN"/>
              </w:rPr>
            </w:pPr>
            <w:r>
              <w:rPr>
                <w:rFonts w:eastAsiaTheme="minorEastAsia"/>
                <w:color w:val="0070C0"/>
                <w:lang w:eastAsia="zh-CN"/>
              </w:rPr>
              <w:t>We support Option 4. It has reasonable test load compared to Option 1 and better scenario coverage compared to Option 2 and 3.</w:t>
            </w:r>
          </w:p>
          <w:p w:rsidR="008C217D" w:rsidRDefault="00FB1F30">
            <w:pPr>
              <w:spacing w:after="120"/>
              <w:rPr>
                <w:b/>
                <w:u w:val="single"/>
                <w:lang w:eastAsia="ko-KR"/>
              </w:rPr>
            </w:pPr>
            <w:r>
              <w:rPr>
                <w:b/>
                <w:u w:val="single"/>
                <w:lang w:eastAsia="ko-KR"/>
              </w:rPr>
              <w:t>Issue 2-1-7: DPS transmission schemes for Bi-directional RRH scenario</w:t>
            </w:r>
          </w:p>
          <w:p w:rsidR="008C217D" w:rsidRDefault="00FB1F30">
            <w:pPr>
              <w:spacing w:after="120"/>
              <w:rPr>
                <w:rFonts w:eastAsiaTheme="minorEastAsia"/>
                <w:color w:val="0070C0"/>
                <w:lang w:eastAsia="zh-CN"/>
              </w:rPr>
            </w:pPr>
            <w:r>
              <w:rPr>
                <w:rFonts w:eastAsiaTheme="minorEastAsia"/>
                <w:color w:val="0070C0"/>
                <w:lang w:eastAsia="zh-CN"/>
              </w:rPr>
              <w:t xml:space="preserve">There is no value to configure DPS scheme 1b under assumption of a single panel reception at UE side. UE cannot efficiently make pre-tracking of the second TCI state without long interruptions during the data reception. We can address 1b scheme in future releases when two simultaneously active panels will be considered. </w:t>
            </w:r>
          </w:p>
          <w:p w:rsidR="008C217D" w:rsidRDefault="008C217D">
            <w:pPr>
              <w:spacing w:after="120"/>
              <w:rPr>
                <w:rFonts w:eastAsiaTheme="minorEastAsia"/>
                <w:color w:val="0070C0"/>
                <w:lang w:eastAsia="zh-CN"/>
              </w:rPr>
            </w:pPr>
          </w:p>
          <w:p w:rsidR="008C217D" w:rsidRDefault="00FB1F30">
            <w:pPr>
              <w:rPr>
                <w:b/>
                <w:u w:val="single"/>
                <w:lang w:eastAsia="ko-KR"/>
              </w:rPr>
            </w:pPr>
            <w:r>
              <w:rPr>
                <w:b/>
                <w:u w:val="single"/>
                <w:lang w:eastAsia="ko-KR"/>
              </w:rPr>
              <w:t xml:space="preserve">Issue 2-1-9: Deployment scenario for demodulation test for Bi-directional scenario </w:t>
            </w:r>
          </w:p>
          <w:p w:rsidR="008C217D" w:rsidRDefault="00FB1F30">
            <w:pPr>
              <w:spacing w:after="120"/>
              <w:rPr>
                <w:rFonts w:eastAsiaTheme="minorEastAsia"/>
                <w:color w:val="0070C0"/>
                <w:lang w:eastAsia="zh-CN"/>
              </w:rPr>
            </w:pPr>
            <w:r>
              <w:rPr>
                <w:rFonts w:eastAsiaTheme="minorEastAsia"/>
                <w:color w:val="0070C0"/>
                <w:lang w:eastAsia="zh-CN"/>
              </w:rPr>
              <w:t>The current unidirectional channel model is fully aligned with the proposed approach.</w:t>
            </w:r>
          </w:p>
          <w:p w:rsidR="008C217D" w:rsidRDefault="00FB1F30">
            <w:pPr>
              <w:rPr>
                <w:b/>
                <w:u w:val="single"/>
                <w:lang w:eastAsia="ko-KR"/>
              </w:rPr>
            </w:pPr>
            <w:r>
              <w:rPr>
                <w:b/>
                <w:u w:val="single"/>
                <w:lang w:eastAsia="ko-KR"/>
              </w:rPr>
              <w:t>Issue 2-1-10: Test procedure of DPS transmission schemes</w:t>
            </w:r>
          </w:p>
          <w:p w:rsidR="008C217D" w:rsidRDefault="00FB1F30">
            <w:pPr>
              <w:spacing w:after="120"/>
              <w:rPr>
                <w:rFonts w:eastAsiaTheme="minorEastAsia"/>
                <w:color w:val="0070C0"/>
                <w:lang w:eastAsia="zh-CN"/>
              </w:rPr>
            </w:pPr>
            <w:r>
              <w:rPr>
                <w:rFonts w:eastAsiaTheme="minorEastAsia"/>
                <w:color w:val="0070C0"/>
                <w:lang w:eastAsia="zh-CN"/>
              </w:rPr>
              <w:t xml:space="preserve">We agree that in order to address big time/frequency jump UE needs to receive and process SSB and TRS. For scheme 1a with one active TCI state UE cannot do pre-tracking so additional delay to the current HST FR1 DPS test setup should be added. For 1b scheme UE can do pre-tracking in advance and there is no need to wait new SSB/TRS resources. This is fully aligned with TCI state </w:t>
            </w:r>
          </w:p>
          <w:p w:rsidR="008C217D" w:rsidRDefault="00FB1F30">
            <w:pPr>
              <w:spacing w:after="120"/>
              <w:rPr>
                <w:rFonts w:eastAsiaTheme="minorEastAsia"/>
                <w:color w:val="0070C0"/>
                <w:lang w:eastAsia="zh-CN"/>
              </w:rPr>
            </w:pPr>
            <w:r>
              <w:rPr>
                <w:rFonts w:eastAsiaTheme="minorEastAsia"/>
                <w:color w:val="0070C0"/>
                <w:lang w:eastAsia="zh-CN"/>
              </w:rPr>
              <w:t xml:space="preserve">It is aligned with MAC CE based TCI state switching </w:t>
            </w:r>
            <w:r>
              <w:rPr>
                <w:rFonts w:eastAsiaTheme="minorEastAsia"/>
                <w:color w:val="0070C0"/>
                <w:lang w:val="en-US" w:eastAsia="zh-CN"/>
              </w:rPr>
              <w:t xml:space="preserve">delay </w:t>
            </w:r>
            <w:r>
              <w:rPr>
                <w:rFonts w:eastAsiaTheme="minorEastAsia"/>
                <w:color w:val="0070C0"/>
                <w:lang w:eastAsia="zh-CN"/>
              </w:rPr>
              <w:t xml:space="preserve">requirements defined in TS 38.133.  </w:t>
            </w:r>
          </w:p>
          <w:p w:rsidR="008C217D" w:rsidRDefault="00FB1F30">
            <w:pPr>
              <w:rPr>
                <w:rFonts w:eastAsia="Malgun Gothic"/>
                <w:b/>
                <w:u w:val="single"/>
                <w:lang w:eastAsia="ko-KR"/>
              </w:rPr>
            </w:pPr>
            <w:r>
              <w:rPr>
                <w:b/>
                <w:u w:val="single"/>
                <w:lang w:eastAsia="ko-KR"/>
              </w:rPr>
              <w:t>Issue 2-1-11: Throughput statistics during TCI state switching</w:t>
            </w:r>
          </w:p>
          <w:p w:rsidR="008C217D" w:rsidRDefault="00FB1F30">
            <w:pPr>
              <w:spacing w:after="120"/>
              <w:rPr>
                <w:rFonts w:eastAsiaTheme="minorEastAsia"/>
                <w:color w:val="0070C0"/>
                <w:lang w:eastAsia="zh-CN"/>
              </w:rPr>
            </w:pPr>
            <w:r>
              <w:rPr>
                <w:rFonts w:eastAsiaTheme="minorEastAsia"/>
                <w:color w:val="0070C0"/>
                <w:lang w:eastAsia="zh-CN"/>
              </w:rPr>
              <w:t>Support this for scheme 1a only. Otherwise, there are no benefits of scheme 1b if the interruption time will be same regardless of the number of active TCI states.</w:t>
            </w:r>
          </w:p>
          <w:p w:rsidR="008C217D" w:rsidRDefault="00FB1F30">
            <w:pPr>
              <w:rPr>
                <w:b/>
                <w:u w:val="single"/>
                <w:lang w:eastAsia="ko-KR"/>
              </w:rPr>
            </w:pPr>
            <w:r>
              <w:rPr>
                <w:b/>
                <w:u w:val="single"/>
                <w:lang w:eastAsia="ko-KR"/>
              </w:rPr>
              <w:t>Issue 2-1-12: Test setup for PDSCH requirement</w:t>
            </w:r>
          </w:p>
          <w:p w:rsidR="008C217D" w:rsidRDefault="00FB1F30">
            <w:pPr>
              <w:spacing w:after="120"/>
              <w:rPr>
                <w:rFonts w:eastAsiaTheme="minorEastAsia"/>
                <w:color w:val="0070C0"/>
                <w:lang w:eastAsia="zh-CN"/>
              </w:rPr>
            </w:pPr>
            <w:r>
              <w:rPr>
                <w:rFonts w:eastAsiaTheme="minorEastAsia"/>
                <w:color w:val="0070C0"/>
                <w:lang w:eastAsia="zh-CN"/>
              </w:rPr>
              <w:t>We should merge Option 1 and Option 2. Our suggestion is the following:</w:t>
            </w:r>
          </w:p>
          <w:p w:rsidR="008C217D" w:rsidRDefault="00FB1F30">
            <w:pPr>
              <w:pStyle w:val="afc"/>
              <w:numPr>
                <w:ilvl w:val="0"/>
                <w:numId w:val="8"/>
              </w:numPr>
              <w:ind w:firstLineChars="0"/>
              <w:rPr>
                <w:rFonts w:eastAsia="宋体"/>
                <w:szCs w:val="24"/>
                <w:lang w:eastAsia="zh-CN"/>
              </w:rPr>
            </w:pPr>
            <w:r>
              <w:t>Antenna configuration: 2x2</w:t>
            </w:r>
          </w:p>
          <w:p w:rsidR="008C217D" w:rsidRDefault="00FB1F30">
            <w:pPr>
              <w:pStyle w:val="afc"/>
              <w:numPr>
                <w:ilvl w:val="0"/>
                <w:numId w:val="8"/>
              </w:numPr>
              <w:ind w:firstLineChars="0"/>
              <w:rPr>
                <w:rFonts w:eastAsia="宋体"/>
                <w:szCs w:val="24"/>
                <w:lang w:eastAsia="zh-CN"/>
              </w:rPr>
            </w:pPr>
            <w:r>
              <w:t>MCS 17, Rank 2</w:t>
            </w:r>
          </w:p>
          <w:p w:rsidR="008C217D" w:rsidRDefault="00FB1F30">
            <w:pPr>
              <w:pStyle w:val="afc"/>
              <w:numPr>
                <w:ilvl w:val="0"/>
                <w:numId w:val="8"/>
              </w:numPr>
              <w:ind w:firstLineChars="0"/>
              <w:rPr>
                <w:rFonts w:eastAsia="宋体"/>
                <w:szCs w:val="24"/>
                <w:lang w:eastAsia="zh-CN"/>
              </w:rPr>
            </w:pPr>
            <w:r>
              <w:t>SCS =120kHz, CBW=200MHz</w:t>
            </w:r>
          </w:p>
          <w:p w:rsidR="008C217D" w:rsidRDefault="00FB1F30">
            <w:pPr>
              <w:pStyle w:val="afc"/>
              <w:numPr>
                <w:ilvl w:val="0"/>
                <w:numId w:val="8"/>
              </w:numPr>
              <w:ind w:firstLineChars="0"/>
              <w:rPr>
                <w:rFonts w:eastAsia="宋体"/>
                <w:szCs w:val="24"/>
                <w:lang w:eastAsia="zh-CN"/>
              </w:rPr>
            </w:pPr>
            <w:r>
              <w:t>DMRS type 1 with additional DMRS symbols (i,e., DMRS configuration with 1+1+1)</w:t>
            </w:r>
          </w:p>
          <w:p w:rsidR="008C217D" w:rsidRDefault="00FB1F30">
            <w:pPr>
              <w:pStyle w:val="afc"/>
              <w:numPr>
                <w:ilvl w:val="0"/>
                <w:numId w:val="8"/>
              </w:numPr>
              <w:ind w:firstLineChars="0"/>
              <w:rPr>
                <w:rFonts w:eastAsia="宋体"/>
                <w:szCs w:val="24"/>
                <w:lang w:eastAsia="zh-CN"/>
              </w:rPr>
            </w:pPr>
            <w:r>
              <w:t>TRS transmitted every 10ms</w:t>
            </w:r>
          </w:p>
          <w:p w:rsidR="008C217D" w:rsidRDefault="00FB1F30">
            <w:pPr>
              <w:pStyle w:val="afc"/>
              <w:numPr>
                <w:ilvl w:val="0"/>
                <w:numId w:val="8"/>
              </w:numPr>
              <w:ind w:firstLineChars="0"/>
              <w:rPr>
                <w:rFonts w:eastAsia="宋体"/>
                <w:szCs w:val="24"/>
                <w:lang w:eastAsia="zh-CN"/>
              </w:rPr>
            </w:pPr>
            <w:r>
              <w:rPr>
                <w:rFonts w:eastAsia="宋体"/>
                <w:szCs w:val="24"/>
                <w:lang w:eastAsia="zh-CN"/>
              </w:rPr>
              <w:t>Scheduled PDSCH in TDD special slots as baseline</w:t>
            </w:r>
          </w:p>
          <w:p w:rsidR="008C217D" w:rsidRDefault="00FB1F30">
            <w:pPr>
              <w:pStyle w:val="afc"/>
              <w:numPr>
                <w:ilvl w:val="0"/>
                <w:numId w:val="8"/>
              </w:numPr>
              <w:ind w:firstLineChars="0"/>
              <w:rPr>
                <w:rFonts w:eastAsia="宋体"/>
                <w:szCs w:val="24"/>
                <w:lang w:eastAsia="zh-CN"/>
              </w:rPr>
            </w:pPr>
            <w:r>
              <w:rPr>
                <w:rFonts w:eastAsia="宋体"/>
                <w:szCs w:val="24"/>
                <w:lang w:eastAsia="zh-CN"/>
              </w:rPr>
              <w:t>TDD pattern: 3D1S1U, S=10D:2G:2U</w:t>
            </w:r>
          </w:p>
          <w:p w:rsidR="008C217D" w:rsidRDefault="00FB1F30">
            <w:pPr>
              <w:pStyle w:val="afc"/>
              <w:numPr>
                <w:ilvl w:val="0"/>
                <w:numId w:val="8"/>
              </w:numPr>
              <w:ind w:firstLineChars="0"/>
              <w:rPr>
                <w:rFonts w:eastAsia="宋体"/>
                <w:szCs w:val="24"/>
                <w:lang w:eastAsia="zh-CN"/>
              </w:rPr>
            </w:pPr>
            <w:r>
              <w:rPr>
                <w:rFonts w:eastAsia="Yu Mincho"/>
              </w:rPr>
              <w:t>SSB position in burst: 1</w:t>
            </w:r>
          </w:p>
          <w:p w:rsidR="008C217D" w:rsidRDefault="00FB1F30">
            <w:pPr>
              <w:pStyle w:val="afc"/>
              <w:numPr>
                <w:ilvl w:val="0"/>
                <w:numId w:val="8"/>
              </w:numPr>
              <w:ind w:firstLineChars="0"/>
              <w:rPr>
                <w:rFonts w:eastAsia="宋体"/>
                <w:szCs w:val="24"/>
                <w:lang w:eastAsia="zh-CN"/>
              </w:rPr>
            </w:pPr>
            <w:r>
              <w:rPr>
                <w:rFonts w:eastAsia="Yu Mincho"/>
              </w:rPr>
              <w:t>CRS-RS offset: 2 for CSI-RS resource 1 and 2, 3 for CSI-RS resource 3 and 4</w:t>
            </w:r>
          </w:p>
          <w:p w:rsidR="008C217D" w:rsidRDefault="00FB1F30">
            <w:pPr>
              <w:pStyle w:val="afc"/>
              <w:numPr>
                <w:ilvl w:val="0"/>
                <w:numId w:val="8"/>
              </w:numPr>
              <w:ind w:firstLineChars="0"/>
              <w:rPr>
                <w:rFonts w:eastAsia="宋体"/>
                <w:szCs w:val="24"/>
                <w:lang w:eastAsia="zh-CN"/>
              </w:rPr>
            </w:pPr>
            <w:r>
              <w:rPr>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rsidR="008C217D" w:rsidRDefault="00FB1F30">
            <w:pPr>
              <w:rPr>
                <w:szCs w:val="24"/>
                <w:lang w:eastAsia="zh-CN"/>
              </w:rPr>
            </w:pPr>
            <w:r>
              <w:rPr>
                <w:szCs w:val="24"/>
                <w:lang w:eastAsia="zh-CN"/>
              </w:rPr>
              <w:t>So we support to configure Rank 2 and we do not need to align SSB and TRS periodicities if we define proper TCI state switching time during the test (as discussed on issues 2-1-10 and 2-1-11)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2-1-1</w:t>
            </w:r>
          </w:p>
          <w:p w:rsidR="008C217D" w:rsidRDefault="00FB1F30">
            <w:pPr>
              <w:spacing w:after="120"/>
              <w:rPr>
                <w:rFonts w:eastAsiaTheme="minorEastAsia"/>
                <w:color w:val="0070C0"/>
                <w:lang w:val="en-US" w:eastAsia="zh-CN"/>
              </w:rPr>
            </w:pPr>
            <w:r>
              <w:rPr>
                <w:rFonts w:eastAsiaTheme="minorEastAsia"/>
                <w:color w:val="0070C0"/>
                <w:lang w:val="en-US" w:eastAsia="zh-CN"/>
              </w:rPr>
              <w:t>Option 2. As commented in Issue 1-1-1, RAN4 should discuss the purpose of the FR2 HST demodulation test cases from the assumed deployment scenarios. In our understanding, from the demodulation requirements point of view, the purpose of HST FR2 test can be verified if the channel model including:</w:t>
            </w:r>
          </w:p>
          <w:p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Max Doppler shift of 9722Hz (considering 350km/h at 30GHz)</w:t>
            </w:r>
          </w:p>
          <w:p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Doppler shift jump between -fmax and +fmax (considering the bi-directional deployment)</w:t>
            </w:r>
          </w:p>
          <w:p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Single panel, i.e., only one active antenna panel at a time</w:t>
            </w:r>
          </w:p>
          <w:p w:rsidR="008C217D" w:rsidRDefault="00FB1F30">
            <w:pPr>
              <w:spacing w:after="120"/>
              <w:rPr>
                <w:rFonts w:eastAsiaTheme="minorEastAsia"/>
                <w:color w:val="0070C0"/>
                <w:lang w:val="en-US" w:eastAsia="zh-CN"/>
              </w:rPr>
            </w:pPr>
            <w:r>
              <w:rPr>
                <w:rFonts w:eastAsiaTheme="minorEastAsia"/>
                <w:color w:val="0070C0"/>
                <w:lang w:val="en-US" w:eastAsia="zh-CN"/>
              </w:rPr>
              <w:t>As far as the purpose is satisfied, we think any channel model is fine since we don’t see any performance difference.</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2-1-2</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We first need to agree with the number of test cases.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2-1-3</w:t>
            </w:r>
          </w:p>
          <w:p w:rsidR="008C217D" w:rsidRDefault="00FB1F30">
            <w:pPr>
              <w:spacing w:after="120"/>
              <w:rPr>
                <w:rFonts w:eastAsiaTheme="minorEastAsia"/>
                <w:color w:val="0070C0"/>
                <w:lang w:val="en-US" w:eastAsia="zh-CN"/>
              </w:rPr>
            </w:pPr>
            <w:r>
              <w:rPr>
                <w:rFonts w:eastAsiaTheme="minorEastAsia"/>
                <w:color w:val="0070C0"/>
                <w:lang w:val="en-US" w:eastAsia="zh-CN"/>
              </w:rPr>
              <w:t>Option 1. We don’t think RAN4 need to define two requirements since there is no performance difference. Considering the minimum requirements, it is enough to define one test with fmax=9722Hz.</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2-1-4</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Option 1. It also depends on the conclusion on the number of test case in Issue 2-1-1.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2-1-5</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Depends on the conclusion on Issue 2-1-3.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2-1-6</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We first need to agree with the channel model in Issue 2-1-1. If we agree on the unified channel model, we can define DPS 1a and 1b for this unified channel model. Since the difference between DPS 1a and 1b is only the number of active TCI states, we prefer to define 1a and 1b with the same channel model.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2-1-7</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We agree this WI assumes the single Rx panel and DPS 1b with bi-directional deployment scenario is not applicable. </w:t>
            </w:r>
          </w:p>
          <w:p w:rsidR="008C217D" w:rsidRDefault="00FB1F30">
            <w:pPr>
              <w:spacing w:after="120"/>
              <w:rPr>
                <w:rFonts w:eastAsiaTheme="minorEastAsia"/>
                <w:color w:val="0070C0"/>
                <w:lang w:val="en-US" w:eastAsia="zh-CN"/>
              </w:rPr>
            </w:pPr>
            <w:r>
              <w:rPr>
                <w:rFonts w:eastAsiaTheme="minorEastAsia"/>
                <w:color w:val="0070C0"/>
                <w:lang w:val="en-US" w:eastAsia="zh-CN"/>
              </w:rPr>
              <w:t>However, it depends on the test setup. If we agree with the unified channel model and it verifies the Doppler shift changes only, the transmitter in OTA test system transmits the signals only from one direction. It can be applicable for both 1a/1b.</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2-1-9</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It depends on the conclusion on the channel model (Issue 2-1-1).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2-1-10</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In our understanding it is up to UE implementation whether it uses SSB and/or TRS for frequency tracking. Considering the UE using TRS, we can consider both SSB and TRS. </w:t>
            </w:r>
          </w:p>
          <w:p w:rsidR="008C217D" w:rsidRDefault="00FB1F30">
            <w:pPr>
              <w:pStyle w:val="afc"/>
              <w:numPr>
                <w:ilvl w:val="0"/>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firstRS</w:t>
            </w:r>
            <w:r>
              <w:rPr>
                <w:rFonts w:eastAsiaTheme="minorEastAsia"/>
                <w:color w:val="0070C0"/>
                <w:lang w:val="en-US" w:eastAsia="zh-CN"/>
              </w:rPr>
              <w:t xml:space="preserve"> + T</w:t>
            </w:r>
            <w:r>
              <w:rPr>
                <w:rFonts w:eastAsiaTheme="minorEastAsia"/>
                <w:color w:val="0070C0"/>
                <w:vertAlign w:val="subscript"/>
                <w:lang w:val="en-US" w:eastAsia="zh-CN"/>
              </w:rPr>
              <w:t>RS_proc</w:t>
            </w:r>
          </w:p>
          <w:p w:rsidR="008C217D" w:rsidRDefault="00FB1F30">
            <w:pPr>
              <w:pStyle w:val="afc"/>
              <w:numPr>
                <w:ilvl w:val="1"/>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firstRS</w:t>
            </w:r>
            <w:r>
              <w:rPr>
                <w:rFonts w:eastAsiaTheme="minorEastAsia"/>
                <w:color w:val="0070C0"/>
                <w:lang w:val="en-US" w:eastAsia="zh-CN"/>
              </w:rPr>
              <w:t xml:space="preserve"> is the larger number of slots to the first SSB transmission and the first TRS transmission after MAC CE command is decoded by the UE</w:t>
            </w:r>
          </w:p>
          <w:p w:rsidR="008C217D" w:rsidRDefault="00FB1F30">
            <w:pPr>
              <w:pStyle w:val="afc"/>
              <w:numPr>
                <w:ilvl w:val="1"/>
                <w:numId w:val="12"/>
              </w:numPr>
              <w:spacing w:after="120"/>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RS_proc</w:t>
            </w:r>
            <w:r>
              <w:rPr>
                <w:rFonts w:eastAsiaTheme="minorEastAsia"/>
                <w:color w:val="0070C0"/>
                <w:lang w:val="en-US" w:eastAsia="zh-CN"/>
              </w:rPr>
              <w:t xml:space="preserve"> is the larger number of slots for SSB processing and TRS processing.</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hint="eastAsia"/>
                <w:b/>
                <w:bCs/>
                <w:color w:val="0070C0"/>
                <w:u w:val="single"/>
                <w:lang w:val="en-US" w:eastAsia="zh-CN"/>
              </w:rPr>
              <w:t>I</w:t>
            </w:r>
            <w:r>
              <w:rPr>
                <w:rFonts w:eastAsiaTheme="minorEastAsia"/>
                <w:b/>
                <w:bCs/>
                <w:color w:val="0070C0"/>
                <w:u w:val="single"/>
                <w:lang w:val="en-US" w:eastAsia="zh-CN"/>
              </w:rPr>
              <w:t>ssue 2-1-11</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Option 1 is fine. </w:t>
            </w:r>
          </w:p>
          <w:p w:rsidR="008C217D" w:rsidRDefault="008C217D">
            <w:pPr>
              <w:spacing w:after="120"/>
              <w:rPr>
                <w:rFonts w:eastAsiaTheme="minorEastAsia"/>
                <w:color w:val="0070C0"/>
                <w:lang w:val="en-US" w:eastAsia="zh-CN"/>
              </w:rPr>
            </w:pPr>
          </w:p>
          <w:p w:rsidR="008C217D" w:rsidRDefault="00FB1F30">
            <w:pPr>
              <w:spacing w:after="120"/>
              <w:rPr>
                <w:rFonts w:eastAsiaTheme="minorEastAsia"/>
                <w:b/>
                <w:bCs/>
                <w:color w:val="0070C0"/>
                <w:u w:val="single"/>
                <w:lang w:val="en-US" w:eastAsia="zh-CN"/>
              </w:rPr>
            </w:pPr>
            <w:r>
              <w:rPr>
                <w:rFonts w:eastAsiaTheme="minorEastAsia"/>
                <w:b/>
                <w:bCs/>
                <w:color w:val="0070C0"/>
                <w:u w:val="single"/>
                <w:lang w:val="en-US" w:eastAsia="zh-CN"/>
              </w:rPr>
              <w:t>Issue 2-1-12</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The main difference between option 1 and 2 is the rank and TRS configuration. </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We are open to consider MCS 17 with rank 2 according to the required SNR level. </w:t>
            </w:r>
          </w:p>
          <w:p w:rsidR="008C217D" w:rsidRDefault="00FB1F30">
            <w:pPr>
              <w:rPr>
                <w:b/>
                <w:u w:val="single"/>
                <w:lang w:eastAsia="ko-KR"/>
              </w:rPr>
            </w:pPr>
            <w:r>
              <w:rPr>
                <w:rFonts w:eastAsiaTheme="minorEastAsia"/>
                <w:color w:val="0070C0"/>
                <w:lang w:val="en-US" w:eastAsia="zh-CN"/>
              </w:rPr>
              <w:t>We are also fine to schedule TRS every 20ms. (Assuming TDD configuration with DDDSU)</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2-1-1: Scope of PDSCH requirements with Uni-directional RRH scenario A/B and Bi-directional RRH scenario B</w:t>
            </w:r>
          </w:p>
          <w:p w:rsidR="008C217D" w:rsidRDefault="00FB1F30">
            <w:pPr>
              <w:spacing w:after="120"/>
              <w:rPr>
                <w:rFonts w:eastAsiaTheme="minorEastAsia"/>
                <w:color w:val="0070C0"/>
                <w:lang w:eastAsia="zh-CN"/>
              </w:rPr>
            </w:pPr>
            <w:r>
              <w:rPr>
                <w:rFonts w:eastAsiaTheme="minorEastAsia"/>
                <w:color w:val="0070C0"/>
                <w:lang w:eastAsia="zh-CN"/>
              </w:rPr>
              <w:t>Option 1. From the Doppler trajectory we can see that the Uni-ScenarioA case can provide largest frequency offset among all cases and the Bi-ScenarioB case provide largest frequency jump among all cases. The baseband processing verification under Uni-ScenarioA can be covered by the other two cases. To ensure the test coverage and reduce the test load at the same time, we propose to only define Uni-ScenarioA case and Bi-ScenarioB case. We are also open to discuss the new channel model to combine Uni-ScenarioA and Bi-ScenarioB.</w:t>
            </w:r>
          </w:p>
          <w:p w:rsidR="008C217D" w:rsidRDefault="00FB1F30">
            <w:pPr>
              <w:rPr>
                <w:b/>
                <w:u w:val="single"/>
                <w:lang w:eastAsia="ko-KR"/>
              </w:rPr>
            </w:pPr>
            <w:r>
              <w:rPr>
                <w:b/>
                <w:u w:val="single"/>
                <w:lang w:eastAsia="ko-KR"/>
              </w:rPr>
              <w:t>Issue 2-1-2: Test applicability rule for requirements of different scenarios</w:t>
            </w:r>
          </w:p>
          <w:p w:rsidR="008C217D" w:rsidRDefault="00FB1F30">
            <w:pPr>
              <w:spacing w:after="120"/>
              <w:rPr>
                <w:rFonts w:eastAsiaTheme="minorEastAsia"/>
                <w:color w:val="0070C0"/>
                <w:lang w:eastAsia="zh-CN"/>
              </w:rPr>
            </w:pPr>
            <w:r>
              <w:rPr>
                <w:rFonts w:eastAsiaTheme="minorEastAsia"/>
                <w:color w:val="0070C0"/>
                <w:lang w:eastAsia="zh-CN"/>
              </w:rPr>
              <w:t>As discussed in Issue 2-1-1, we prefer to define Uni-ScenarioA case and Bi-ScenarioB case. In this situation, we don’t support define applicability rule between above two scenarios but support to define applicability rule for DPS 1a and DPS 1b scheme for the certain scenario.</w:t>
            </w:r>
          </w:p>
          <w:p w:rsidR="008C217D" w:rsidRDefault="00FB1F30">
            <w:pPr>
              <w:spacing w:after="120"/>
              <w:rPr>
                <w:rFonts w:eastAsiaTheme="minorEastAsia"/>
                <w:color w:val="0070C0"/>
                <w:lang w:eastAsia="zh-CN"/>
              </w:rPr>
            </w:pPr>
            <w:r>
              <w:rPr>
                <w:rFonts w:eastAsiaTheme="minorEastAsia"/>
                <w:color w:val="0070C0"/>
                <w:lang w:eastAsia="zh-CN"/>
              </w:rPr>
              <w:t>If companies have strong concern about the test effort and the applicability rule must be defined for different scenarios, then we prefer to skip Uni-ScenarioA case if Bi-ScenarioB case is passed as larger Doppler jump is observed in Bi-ScenarioB case, considering that Doppler jump is the most important point to be verified.</w:t>
            </w:r>
          </w:p>
          <w:p w:rsidR="008C217D" w:rsidRDefault="00FB1F30">
            <w:pPr>
              <w:rPr>
                <w:b/>
                <w:u w:val="single"/>
                <w:lang w:eastAsia="ko-KR"/>
              </w:rPr>
            </w:pPr>
            <w:r>
              <w:rPr>
                <w:b/>
                <w:u w:val="single"/>
                <w:lang w:eastAsia="ko-KR"/>
              </w:rPr>
              <w:t>Issue 2-1-3: Doppler Frequency for Bi-directional scenario</w:t>
            </w:r>
          </w:p>
          <w:p w:rsidR="008C217D" w:rsidRDefault="00FB1F30">
            <w:r>
              <w:t>Option 1. It is feasible to use SSB+TRS for tracking frequency offset for downlink to support 350km/h, using SSB for coarse frequency offset estimation and TRS for precise frequency offset estimation. So we prefer to only define 350km/h requirements, i.e. Doppler of 9722Hz targeting 350km/h at 30GHz for both Bi-directional and Uni-directional RRH deployment.</w:t>
            </w:r>
          </w:p>
          <w:p w:rsidR="008C217D" w:rsidRDefault="00FB1F30">
            <w:pPr>
              <w:rPr>
                <w:b/>
                <w:u w:val="single"/>
                <w:lang w:eastAsia="ko-KR"/>
              </w:rPr>
            </w:pPr>
            <w:r>
              <w:rPr>
                <w:b/>
                <w:u w:val="single"/>
                <w:lang w:eastAsia="ko-KR"/>
              </w:rPr>
              <w:t>Issue 2-1-4: UE capability</w:t>
            </w:r>
          </w:p>
          <w:p w:rsidR="008C217D" w:rsidRDefault="00FB1F30">
            <w:pPr>
              <w:rPr>
                <w:rFonts w:eastAsiaTheme="minorEastAsia"/>
                <w:lang w:eastAsia="zh-CN"/>
              </w:rPr>
            </w:pPr>
            <w:r>
              <w:rPr>
                <w:rFonts w:eastAsiaTheme="minorEastAsia" w:hint="eastAsia"/>
                <w:lang w:eastAsia="zh-CN"/>
              </w:rPr>
              <w:t>T</w:t>
            </w:r>
            <w:r>
              <w:rPr>
                <w:rFonts w:eastAsiaTheme="minorEastAsia"/>
                <w:lang w:eastAsia="zh-CN"/>
              </w:rPr>
              <w:t>his issue should be discussed later when conclusion is made in Issue 2-1-3.</w:t>
            </w:r>
          </w:p>
          <w:p w:rsidR="008C217D" w:rsidRDefault="00FB1F30">
            <w:pPr>
              <w:rPr>
                <w:b/>
                <w:u w:val="single"/>
                <w:lang w:eastAsia="ko-KR"/>
              </w:rPr>
            </w:pPr>
            <w:r>
              <w:rPr>
                <w:b/>
                <w:u w:val="single"/>
                <w:lang w:eastAsia="ko-KR"/>
              </w:rPr>
              <w:t>Issue 2-1-5: Test applicability rule for two sets requirement for Bi-directional</w:t>
            </w:r>
          </w:p>
          <w:p w:rsidR="008C217D" w:rsidRDefault="00FB1F30">
            <w:pPr>
              <w:rPr>
                <w:rFonts w:eastAsiaTheme="minorEastAsia"/>
                <w:lang w:eastAsia="zh-CN"/>
              </w:rPr>
            </w:pPr>
            <w:r>
              <w:rPr>
                <w:rFonts w:eastAsiaTheme="minorEastAsia"/>
                <w:lang w:eastAsia="zh-CN"/>
              </w:rPr>
              <w:t>This issue should be discussed later when conclusion is made in Issue 2-1-3.</w:t>
            </w:r>
          </w:p>
          <w:p w:rsidR="008C217D" w:rsidRDefault="00FB1F30">
            <w:pPr>
              <w:rPr>
                <w:b/>
                <w:u w:val="single"/>
                <w:lang w:eastAsia="ko-KR"/>
              </w:rPr>
            </w:pPr>
            <w:r>
              <w:rPr>
                <w:b/>
                <w:u w:val="single"/>
                <w:lang w:eastAsia="ko-KR"/>
              </w:rPr>
              <w:t>Issue 2-1-6: DPS transmission schemes for Uni-directional RRH scenario</w:t>
            </w:r>
          </w:p>
          <w:p w:rsidR="008C217D" w:rsidRDefault="00FB1F30">
            <w:pPr>
              <w:spacing w:after="120"/>
              <w:rPr>
                <w:rFonts w:eastAsiaTheme="minorEastAsia"/>
                <w:color w:val="0070C0"/>
                <w:lang w:eastAsia="zh-CN"/>
              </w:rPr>
            </w:pPr>
            <w:r>
              <w:rPr>
                <w:rFonts w:eastAsiaTheme="minorEastAsia"/>
                <w:color w:val="0070C0"/>
                <w:lang w:eastAsia="zh-CN"/>
              </w:rPr>
              <w:t>We support Option 1. Only one requirement of DPS 1a and DPS 1b for the certain scenario is tested.</w:t>
            </w:r>
          </w:p>
          <w:p w:rsidR="008C217D" w:rsidRDefault="00FB1F30">
            <w:pPr>
              <w:spacing w:after="120"/>
              <w:rPr>
                <w:b/>
                <w:u w:val="single"/>
                <w:lang w:eastAsia="ko-KR"/>
              </w:rPr>
            </w:pPr>
            <w:r>
              <w:rPr>
                <w:b/>
                <w:u w:val="single"/>
                <w:lang w:eastAsia="ko-KR"/>
              </w:rPr>
              <w:t>Issue 2-1-7: DPS transmission schemes for Bi-directional RRH scenario</w:t>
            </w:r>
          </w:p>
          <w:p w:rsidR="008C217D" w:rsidRDefault="00FB1F30">
            <w:pPr>
              <w:spacing w:after="120"/>
              <w:rPr>
                <w:rFonts w:eastAsiaTheme="minorEastAsia"/>
                <w:color w:val="0070C0"/>
                <w:lang w:eastAsia="zh-CN"/>
              </w:rPr>
            </w:pPr>
            <w:r>
              <w:rPr>
                <w:rFonts w:eastAsiaTheme="minorEastAsia"/>
                <w:color w:val="0070C0"/>
                <w:lang w:eastAsia="zh-CN"/>
              </w:rPr>
              <w:t>We are OK to not consider DPS 1b for Bi-directional deployment and define requirement in future release.</w:t>
            </w:r>
          </w:p>
          <w:p w:rsidR="008C217D" w:rsidRDefault="00FB1F30">
            <w:pPr>
              <w:rPr>
                <w:b/>
                <w:u w:val="single"/>
                <w:lang w:eastAsia="ko-KR"/>
              </w:rPr>
            </w:pPr>
            <w:r>
              <w:rPr>
                <w:b/>
                <w:u w:val="single"/>
                <w:lang w:eastAsia="ko-KR"/>
              </w:rPr>
              <w:t xml:space="preserve">Issue 2-1-9: Deployment scenario for demodulation test for Bi-directional scenario </w:t>
            </w:r>
          </w:p>
          <w:p w:rsidR="008C217D" w:rsidRDefault="00FB1F30">
            <w:pPr>
              <w:spacing w:after="120"/>
              <w:rPr>
                <w:rFonts w:eastAsiaTheme="minorEastAsia"/>
                <w:color w:val="0070C0"/>
                <w:lang w:eastAsia="zh-CN"/>
              </w:rPr>
            </w:pPr>
            <w:r>
              <w:rPr>
                <w:rFonts w:eastAsiaTheme="minorEastAsia"/>
                <w:color w:val="0070C0"/>
                <w:lang w:eastAsia="zh-CN"/>
              </w:rPr>
              <w:t>We are OK with Option 1.</w:t>
            </w:r>
          </w:p>
          <w:p w:rsidR="008C217D" w:rsidRDefault="00FB1F30">
            <w:pPr>
              <w:rPr>
                <w:b/>
                <w:u w:val="single"/>
                <w:lang w:eastAsia="ko-KR"/>
              </w:rPr>
            </w:pPr>
            <w:r>
              <w:rPr>
                <w:b/>
                <w:u w:val="single"/>
                <w:lang w:eastAsia="ko-KR"/>
              </w:rPr>
              <w:t>Issue 2-1-10: Test procedure of DPS transmission schemes</w:t>
            </w:r>
          </w:p>
          <w:p w:rsidR="008C217D" w:rsidRDefault="00FB1F30">
            <w:r>
              <w:rPr>
                <w:rFonts w:hint="eastAsia"/>
              </w:rPr>
              <w:t>F</w:t>
            </w:r>
            <w:r>
              <w:t xml:space="preserve">or Bi-directional DPS 1a, as per TS 38.331, the new TCI state should be applied after SSB has been processed. So the 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r>
              <w:rPr>
                <w:szCs w:val="24"/>
                <w:lang w:eastAsia="zh-CN"/>
              </w:rPr>
              <w:t>. T</w:t>
            </w:r>
            <w:r>
              <w:rPr>
                <w:szCs w:val="24"/>
                <w:vertAlign w:val="subscript"/>
                <w:lang w:eastAsia="zh-CN"/>
              </w:rPr>
              <w:t>firstTRS</w:t>
            </w:r>
            <w:r>
              <w:rPr>
                <w:szCs w:val="24"/>
                <w:lang w:eastAsia="zh-CN"/>
              </w:rPr>
              <w:t xml:space="preserve"> or T</w:t>
            </w:r>
            <w:r>
              <w:rPr>
                <w:szCs w:val="24"/>
                <w:vertAlign w:val="subscript"/>
                <w:lang w:eastAsia="zh-CN"/>
              </w:rPr>
              <w:t>firstTRSafterSSB</w:t>
            </w:r>
            <w:r>
              <w:rPr>
                <w:szCs w:val="24"/>
                <w:lang w:eastAsia="zh-CN"/>
              </w:rPr>
              <w:t xml:space="preserve"> should not be considered.</w:t>
            </w:r>
          </w:p>
          <w:p w:rsidR="008C217D" w:rsidRDefault="00FB1F30">
            <w:pPr>
              <w:rPr>
                <w:rFonts w:eastAsiaTheme="minorEastAsia"/>
                <w:lang w:eastAsia="zh-CN"/>
              </w:rPr>
            </w:pPr>
            <w:r>
              <w:rPr>
                <w:rFonts w:eastAsiaTheme="minorEastAsia" w:hint="eastAsia"/>
                <w:lang w:eastAsia="zh-CN"/>
              </w:rPr>
              <w:t>F</w:t>
            </w:r>
            <w:r>
              <w:rPr>
                <w:rFonts w:eastAsiaTheme="minorEastAsia"/>
                <w:lang w:eastAsia="zh-CN"/>
              </w:rPr>
              <w:t>or Uni-directional DPS 1a and 1b, we think the same test procedure of PDSCH allocation timeline as HST FR1 should be applied.</w:t>
            </w:r>
            <w:r>
              <w:rPr>
                <w:rFonts w:eastAsiaTheme="minorEastAsia"/>
                <w:color w:val="0070C0"/>
                <w:lang w:eastAsia="zh-CN"/>
              </w:rPr>
              <w:t xml:space="preserve"> </w:t>
            </w:r>
          </w:p>
          <w:p w:rsidR="008C217D" w:rsidRDefault="00FB1F30">
            <w:pPr>
              <w:rPr>
                <w:rFonts w:eastAsia="Malgun Gothic"/>
                <w:b/>
                <w:u w:val="single"/>
                <w:lang w:eastAsia="ko-KR"/>
              </w:rPr>
            </w:pPr>
            <w:r>
              <w:rPr>
                <w:b/>
                <w:u w:val="single"/>
                <w:lang w:eastAsia="ko-KR"/>
              </w:rPr>
              <w:t>Issue 2-1-11: Throughput statistics during TCI state switching</w:t>
            </w:r>
          </w:p>
          <w:p w:rsidR="008C217D" w:rsidRDefault="00FB1F30">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can use similar method as HST FR1, i.e. only for DPS 1a, PDCCH and PDSCH are DTXed in these slots in which throughput statistics are not considered.</w:t>
            </w:r>
          </w:p>
          <w:p w:rsidR="008C217D" w:rsidRDefault="00FB1F30">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 xml:space="preserve">s we discussed in Issue 2-1-10, for DPS 1a, we prefer to not consider throughput statistics until the UE has </w:t>
            </w:r>
            <w:r>
              <w:rPr>
                <w:rFonts w:eastAsiaTheme="minorEastAsia"/>
                <w:color w:val="0070C0"/>
                <w:highlight w:val="yellow"/>
                <w:lang w:eastAsia="zh-CN"/>
              </w:rPr>
              <w:t>received and processed at least one instance of SSB</w:t>
            </w:r>
            <w:r>
              <w:rPr>
                <w:rFonts w:eastAsiaTheme="minorEastAsia"/>
                <w:color w:val="0070C0"/>
                <w:lang w:eastAsia="zh-CN"/>
              </w:rPr>
              <w:t>.</w:t>
            </w:r>
          </w:p>
          <w:p w:rsidR="008C217D" w:rsidRDefault="00FB1F30">
            <w:pPr>
              <w:rPr>
                <w:b/>
                <w:u w:val="single"/>
                <w:lang w:eastAsia="ko-KR"/>
              </w:rPr>
            </w:pPr>
            <w:r>
              <w:rPr>
                <w:b/>
                <w:u w:val="single"/>
                <w:lang w:eastAsia="ko-KR"/>
              </w:rPr>
              <w:t>Issue 2-1-12: Test setup for PDSCH requirement</w:t>
            </w:r>
          </w:p>
          <w:p w:rsidR="008C217D" w:rsidRDefault="00FB1F30">
            <w:pPr>
              <w:rPr>
                <w:rFonts w:eastAsiaTheme="minorEastAsia"/>
                <w:color w:val="0070C0"/>
                <w:lang w:eastAsia="zh-CN"/>
              </w:rPr>
            </w:pPr>
            <w:r>
              <w:rPr>
                <w:rFonts w:eastAsiaTheme="minorEastAsia"/>
                <w:color w:val="0070C0"/>
                <w:lang w:eastAsia="zh-CN"/>
              </w:rPr>
              <w:t>We prefer to select rank 2 that is same as HST FR1.</w:t>
            </w:r>
          </w:p>
          <w:p w:rsidR="008C217D" w:rsidRDefault="00FB1F30">
            <w:pPr>
              <w:spacing w:after="120"/>
              <w:rPr>
                <w:rFonts w:eastAsiaTheme="minorEastAsia"/>
                <w:b/>
                <w:bCs/>
                <w:color w:val="0070C0"/>
                <w:u w:val="single"/>
                <w:lang w:val="en-US" w:eastAsia="zh-CN"/>
              </w:rPr>
            </w:pPr>
            <w:r>
              <w:rPr>
                <w:rFonts w:hint="eastAsia"/>
              </w:rPr>
              <w:t>W</w:t>
            </w:r>
            <w:r>
              <w:t>e don’t think it necessary to con</w:t>
            </w:r>
            <w:r>
              <w:rPr>
                <w:szCs w:val="24"/>
                <w:lang w:eastAsia="zh-CN"/>
              </w:rPr>
              <w:t>figure the same transmission period for SSB and TRS as 20ms. It is benefit to configure 10ms TRS in HST scenario for more precise channel estimation.</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rsidR="008C217D" w:rsidRPr="00865547" w:rsidRDefault="00FB1F30">
            <w:pPr>
              <w:rPr>
                <w:b/>
                <w:lang w:eastAsia="ko-KR"/>
              </w:rPr>
            </w:pPr>
            <w:r w:rsidRPr="00865547">
              <w:rPr>
                <w:b/>
                <w:lang w:eastAsia="ko-KR"/>
              </w:rPr>
              <w:t>Issue 2-1-1: Scope of PDSCH requirements with Uni-directional RRH scenario A/B and Bi-directional RRH scenario B;</w:t>
            </w:r>
          </w:p>
          <w:p w:rsidR="008C217D" w:rsidRPr="00865547" w:rsidRDefault="00FB1F30">
            <w:pPr>
              <w:rPr>
                <w:bCs/>
                <w:lang w:eastAsia="ko-KR"/>
              </w:rPr>
            </w:pPr>
            <w:r w:rsidRPr="00865547">
              <w:rPr>
                <w:bCs/>
                <w:lang w:eastAsia="ko-KR"/>
              </w:rPr>
              <w:t>From the point of view of demodulation performances we agree that we do not expect large difference between Scenario A or B. However, we propose to agree on:</w:t>
            </w:r>
          </w:p>
          <w:p w:rsidR="008C217D" w:rsidRPr="00865547" w:rsidRDefault="00FB1F30">
            <w:pPr>
              <w:rPr>
                <w:bCs/>
                <w:lang w:eastAsia="ko-KR"/>
              </w:rPr>
            </w:pPr>
            <w:r w:rsidRPr="00865547">
              <w:rPr>
                <w:bCs/>
                <w:lang w:eastAsia="ko-KR"/>
              </w:rPr>
              <w:tab/>
              <w:t>- Define only 1 Requirement (based on Scenario A OR B) for each Deployment Type;</w:t>
            </w:r>
          </w:p>
          <w:p w:rsidR="008C217D" w:rsidRPr="00865547" w:rsidRDefault="00FB1F30">
            <w:pPr>
              <w:rPr>
                <w:bCs/>
                <w:lang w:eastAsia="ko-KR"/>
              </w:rPr>
            </w:pPr>
            <w:r w:rsidRPr="00865547">
              <w:rPr>
                <w:bCs/>
                <w:lang w:eastAsia="ko-KR"/>
              </w:rPr>
              <w:tab/>
              <w:t>- postpone the Scenario choice to after simulation results for both Scenarios are collected, based on the strictest requirement;</w:t>
            </w:r>
          </w:p>
          <w:p w:rsidR="008C217D" w:rsidRPr="00865547" w:rsidRDefault="00FB1F30">
            <w:pPr>
              <w:rPr>
                <w:b/>
                <w:lang w:eastAsia="ko-KR"/>
              </w:rPr>
            </w:pPr>
            <w:r w:rsidRPr="00865547">
              <w:rPr>
                <w:b/>
                <w:lang w:eastAsia="ko-KR"/>
              </w:rPr>
              <w:t>Issue 2-1-2: Test applicability rule for requirements of different scenarios</w:t>
            </w:r>
          </w:p>
          <w:p w:rsidR="008C217D" w:rsidRPr="00865547" w:rsidRDefault="00FB1F30">
            <w:pPr>
              <w:rPr>
                <w:bCs/>
                <w:lang w:eastAsia="ko-KR"/>
              </w:rPr>
            </w:pPr>
            <w:r w:rsidRPr="00865547">
              <w:rPr>
                <w:bCs/>
                <w:lang w:eastAsia="ko-KR"/>
              </w:rPr>
              <w:t>Based on our proposal for Issue 2-1-1, we do not need this applicability rule;</w:t>
            </w:r>
          </w:p>
          <w:p w:rsidR="008C217D" w:rsidRPr="00865547" w:rsidRDefault="00FB1F30">
            <w:pPr>
              <w:rPr>
                <w:b/>
                <w:lang w:eastAsia="ko-KR"/>
              </w:rPr>
            </w:pPr>
            <w:r w:rsidRPr="00865547">
              <w:rPr>
                <w:b/>
                <w:lang w:eastAsia="ko-KR"/>
              </w:rPr>
              <w:t xml:space="preserve">Issue 2-1-3: Doppler Frequency for Bi-directional scenario  </w:t>
            </w:r>
          </w:p>
          <w:p w:rsidR="008C217D" w:rsidRPr="00865547" w:rsidRDefault="00FB1F30">
            <w:pPr>
              <w:rPr>
                <w:bCs/>
                <w:lang w:eastAsia="ko-KR"/>
              </w:rPr>
            </w:pPr>
            <w:r w:rsidRPr="00865547">
              <w:rPr>
                <w:bCs/>
                <w:lang w:eastAsia="ko-KR"/>
              </w:rPr>
              <w:t>Regarding the observations proposed by Intel:</w:t>
            </w:r>
          </w:p>
          <w:p w:rsidR="008C217D" w:rsidRPr="00865547" w:rsidRDefault="00FB1F30">
            <w:pPr>
              <w:rPr>
                <w:bCs/>
                <w:lang w:eastAsia="ko-KR"/>
              </w:rPr>
            </w:pPr>
            <w:r w:rsidRPr="00865547">
              <w:rPr>
                <w:bCs/>
                <w:lang w:eastAsia="ko-KR"/>
              </w:rPr>
              <w:t>We did have an agreement on not considering UE frequency error but in our understanding that applied to UE FO Error impact on PDSCH performances, for which it can be considered simply as a degradation. But, if we do not considered UE error in this case there is no guarantee that the UE can track FO using TRS, with potential unbounded performance impact and not a simple degradation. So it is our view that we cannot apply that agreement to Max Doppler computation, and 5652Hz with 0.1 PPM FOE error and 10% safety margin should still be an option;</w:t>
            </w:r>
          </w:p>
          <w:p w:rsidR="008C217D" w:rsidRPr="00865547" w:rsidRDefault="00FB1F30">
            <w:pPr>
              <w:rPr>
                <w:bCs/>
                <w:lang w:eastAsia="ko-KR"/>
              </w:rPr>
            </w:pPr>
            <w:r w:rsidRPr="00865547">
              <w:rPr>
                <w:bCs/>
                <w:lang w:eastAsia="ko-KR"/>
              </w:rPr>
              <w:t>We agree with observation 3 and it is our view that the reference to a 'conventional procedure for UE to use SSB to obtain rough time/frequency synchronization' is limited to the case of initial access, and so it should not be used as argument to derive an expectation on UE behaviour during connected mode measurements.</w:t>
            </w:r>
          </w:p>
          <w:p w:rsidR="008C217D" w:rsidRPr="00865547" w:rsidRDefault="00FB1F30">
            <w:pPr>
              <w:rPr>
                <w:bCs/>
                <w:lang w:eastAsia="ko-KR"/>
              </w:rPr>
            </w:pPr>
            <w:r w:rsidRPr="00865547">
              <w:rPr>
                <w:bCs/>
                <w:lang w:eastAsia="ko-KR"/>
              </w:rPr>
              <w:t xml:space="preserve">According to this, we believe that the implementation of SSB re-synchronization and as such: </w:t>
            </w:r>
          </w:p>
          <w:p w:rsidR="008C217D" w:rsidRPr="00865547" w:rsidRDefault="00FB1F30">
            <w:pPr>
              <w:rPr>
                <w:bCs/>
                <w:lang w:eastAsia="ko-KR"/>
              </w:rPr>
            </w:pPr>
            <w:r w:rsidRPr="00865547">
              <w:rPr>
                <w:bCs/>
                <w:lang w:eastAsia="ko-KR"/>
              </w:rPr>
              <w:tab/>
              <w:t xml:space="preserve">- support of speed &gt;250km/h should be based on UE capability, and </w:t>
            </w:r>
          </w:p>
          <w:p w:rsidR="008C217D" w:rsidRPr="00865547" w:rsidRDefault="00FB1F30">
            <w:pPr>
              <w:rPr>
                <w:bCs/>
                <w:lang w:eastAsia="ko-KR"/>
              </w:rPr>
            </w:pPr>
            <w:r w:rsidRPr="00865547">
              <w:rPr>
                <w:bCs/>
                <w:lang w:eastAsia="ko-KR"/>
              </w:rPr>
              <w:tab/>
              <w:t xml:space="preserve">- the according performance requirement should be defined with maximum doppler 5652Hz with 0.1 PPM FOE error and 10% safety margin (see above); </w:t>
            </w:r>
          </w:p>
          <w:p w:rsidR="008C217D" w:rsidRPr="00865547" w:rsidRDefault="00FB1F30">
            <w:pPr>
              <w:rPr>
                <w:b/>
                <w:lang w:eastAsia="ko-KR"/>
              </w:rPr>
            </w:pPr>
            <w:r w:rsidRPr="00865547">
              <w:rPr>
                <w:b/>
                <w:lang w:eastAsia="ko-KR"/>
              </w:rPr>
              <w:t xml:space="preserve">Issue 2-1-4: UE capability </w:t>
            </w:r>
          </w:p>
          <w:p w:rsidR="008C217D" w:rsidRPr="00865547" w:rsidRDefault="00FB1F30">
            <w:pPr>
              <w:rPr>
                <w:bCs/>
                <w:lang w:eastAsia="ko-KR"/>
              </w:rPr>
            </w:pPr>
            <w:r w:rsidRPr="00865547">
              <w:rPr>
                <w:bCs/>
                <w:lang w:eastAsia="ko-KR"/>
              </w:rPr>
              <w:t>Support Option 2, see also Issue 2-1-3</w:t>
            </w:r>
          </w:p>
          <w:p w:rsidR="008C217D" w:rsidRPr="00865547" w:rsidRDefault="00FB1F30">
            <w:pPr>
              <w:rPr>
                <w:b/>
                <w:lang w:eastAsia="ko-KR"/>
              </w:rPr>
            </w:pPr>
            <w:r w:rsidRPr="00865547">
              <w:rPr>
                <w:b/>
                <w:lang w:eastAsia="ko-KR"/>
              </w:rPr>
              <w:t xml:space="preserve">Issue 2-1-5: Test applicability rule for two sets requirement for Bi-directional   </w:t>
            </w:r>
          </w:p>
          <w:p w:rsidR="008C217D" w:rsidRPr="00865547" w:rsidRDefault="00FB1F30">
            <w:pPr>
              <w:rPr>
                <w:bCs/>
                <w:lang w:eastAsia="ko-KR"/>
              </w:rPr>
            </w:pPr>
            <w:r w:rsidRPr="00865547">
              <w:rPr>
                <w:bCs/>
                <w:lang w:eastAsia="ko-KR"/>
              </w:rPr>
              <w:t>Agree with Option 1;</w:t>
            </w:r>
          </w:p>
          <w:p w:rsidR="008C217D" w:rsidRPr="00865547" w:rsidRDefault="00FB1F30">
            <w:pPr>
              <w:rPr>
                <w:b/>
                <w:lang w:eastAsia="ko-KR"/>
              </w:rPr>
            </w:pPr>
            <w:r w:rsidRPr="00865547">
              <w:rPr>
                <w:b/>
                <w:lang w:eastAsia="ko-KR"/>
              </w:rPr>
              <w:t>Issue 2-1-7: DPS transmission schemes for Bi-directional RRH scenario</w:t>
            </w:r>
          </w:p>
          <w:p w:rsidR="008C217D" w:rsidRPr="00865547" w:rsidRDefault="00FB1F30">
            <w:pPr>
              <w:rPr>
                <w:bCs/>
                <w:lang w:eastAsia="ko-KR"/>
              </w:rPr>
            </w:pPr>
            <w:r w:rsidRPr="00865547">
              <w:rPr>
                <w:bCs/>
                <w:lang w:eastAsia="ko-KR"/>
              </w:rPr>
              <w:t>Agree with Option 1</w:t>
            </w:r>
          </w:p>
          <w:p w:rsidR="008C217D" w:rsidRPr="00865547" w:rsidRDefault="00FB1F30">
            <w:pPr>
              <w:rPr>
                <w:b/>
                <w:lang w:eastAsia="ko-KR"/>
              </w:rPr>
            </w:pPr>
            <w:r w:rsidRPr="00865547">
              <w:rPr>
                <w:b/>
                <w:lang w:eastAsia="ko-KR"/>
              </w:rPr>
              <w:t>Issue 2-1-10/11: Test procedure of DPS transmission schemes</w:t>
            </w:r>
          </w:p>
          <w:p w:rsidR="008C217D" w:rsidRPr="00865547" w:rsidRDefault="00FB1F30">
            <w:pPr>
              <w:rPr>
                <w:bCs/>
                <w:lang w:eastAsia="ko-KR"/>
              </w:rPr>
            </w:pPr>
            <w:r w:rsidRPr="00865547">
              <w:rPr>
                <w:bCs/>
                <w:lang w:eastAsia="ko-KR"/>
              </w:rPr>
              <w:t>@Huawei: It is our understanding that we do not have Demodulation requirements in RAN4 for SSB-based TO/FO tracking. It is our view that we should allow time for the UE to receive and process TRS before resuming evaluating throughput performances;</w:t>
            </w:r>
          </w:p>
          <w:p w:rsidR="008C217D" w:rsidRPr="00865547" w:rsidRDefault="00FB1F30">
            <w:pPr>
              <w:rPr>
                <w:b/>
                <w:lang w:eastAsia="ko-KR"/>
              </w:rPr>
            </w:pPr>
            <w:r w:rsidRPr="00865547">
              <w:rPr>
                <w:b/>
                <w:lang w:eastAsia="ko-KR"/>
              </w:rPr>
              <w:t>Issue 2-1-12:</w:t>
            </w:r>
          </w:p>
          <w:p w:rsidR="008C217D" w:rsidRPr="00865547" w:rsidRDefault="00FB1F30">
            <w:pPr>
              <w:rPr>
                <w:bCs/>
                <w:lang w:eastAsia="ko-KR"/>
              </w:rPr>
            </w:pPr>
            <w:r w:rsidRPr="00865547">
              <w:rPr>
                <w:bCs/>
                <w:lang w:eastAsia="ko-KR"/>
              </w:rPr>
              <w:t>We are fine starting from a bas</w:t>
            </w:r>
            <w:r>
              <w:rPr>
                <w:bCs/>
                <w:lang w:eastAsia="ko-KR"/>
              </w:rPr>
              <w:t>e</w:t>
            </w:r>
            <w:r w:rsidRPr="00865547">
              <w:rPr>
                <w:bCs/>
                <w:lang w:eastAsia="ko-KR"/>
              </w:rPr>
              <w:t xml:space="preserve">line assumption of MCS17/Rank2. </w:t>
            </w:r>
          </w:p>
          <w:p w:rsidR="008C217D" w:rsidRDefault="00FB1F30">
            <w:pPr>
              <w:rPr>
                <w:bCs/>
                <w:lang w:eastAsia="ko-KR"/>
              </w:rPr>
            </w:pPr>
            <w:r w:rsidRPr="00865547">
              <w:rPr>
                <w:bCs/>
                <w:lang w:eastAsia="ko-KR"/>
              </w:rPr>
              <w:t>Whether to consider PDSCH in Special Slot should be first evaluated on the base on simulation results.</w:t>
            </w:r>
          </w:p>
          <w:p w:rsidR="008C217D" w:rsidRDefault="00FB1F30">
            <w:pPr>
              <w:rPr>
                <w:b/>
                <w:u w:val="single"/>
                <w:lang w:eastAsia="ko-KR"/>
              </w:rPr>
            </w:pPr>
            <w:r w:rsidRPr="00865547">
              <w:rPr>
                <w:bCs/>
                <w:lang w:eastAsia="ko-KR"/>
              </w:rPr>
              <w:t>We support TRS periodicity of 10ms and SSB periodicity of 20 ms, since they do not need to have the same periodicity for the test;</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C217D" w:rsidRDefault="00FB1F30">
            <w:pPr>
              <w:rPr>
                <w:b/>
                <w:u w:val="single"/>
                <w:lang w:eastAsia="ko-KR"/>
              </w:rPr>
            </w:pPr>
            <w:r>
              <w:rPr>
                <w:b/>
                <w:u w:val="single"/>
                <w:lang w:eastAsia="ko-KR"/>
              </w:rPr>
              <w:t>Issue 2-1-1: Scope of PDSCH requirements with Uni-directional RRH scenario A/B and Bi-directional RRH scenario B</w:t>
            </w:r>
          </w:p>
          <w:p w:rsidR="008C217D" w:rsidRDefault="00FB1F30">
            <w:pPr>
              <w:rPr>
                <w:bCs/>
                <w:lang w:val="en-US" w:eastAsia="zh-CN"/>
              </w:rPr>
            </w:pPr>
            <w:r>
              <w:rPr>
                <w:rFonts w:hint="eastAsia"/>
                <w:bCs/>
                <w:lang w:val="en-US" w:eastAsia="zh-CN"/>
              </w:rPr>
              <w:t>As discussed in Issue 1-1-1, if a single PDSCH demodulation test is defined it should be the worst-case test which can cover both Doppler jump and delay jump. Maybe  a composite test case is considered. If it</w:t>
            </w:r>
            <w:r>
              <w:rPr>
                <w:bCs/>
                <w:lang w:val="en-US" w:eastAsia="zh-CN"/>
              </w:rPr>
              <w:t>’</w:t>
            </w:r>
            <w:r>
              <w:rPr>
                <w:rFonts w:hint="eastAsia"/>
                <w:bCs/>
                <w:lang w:val="en-US" w:eastAsia="zh-CN"/>
              </w:rPr>
              <w:t>s hard to define the composite test case we prefer to define test cases separately.</w:t>
            </w:r>
          </w:p>
          <w:p w:rsidR="008C217D" w:rsidRDefault="00FB1F30">
            <w:pPr>
              <w:rPr>
                <w:b/>
                <w:u w:val="single"/>
                <w:lang w:eastAsia="ko-KR"/>
              </w:rPr>
            </w:pPr>
            <w:r>
              <w:rPr>
                <w:b/>
                <w:u w:val="single"/>
                <w:lang w:eastAsia="ko-KR"/>
              </w:rPr>
              <w:t>Issue 2-1-2: Test applicability rule for requirements of different scenarios</w:t>
            </w:r>
          </w:p>
          <w:p w:rsidR="008C217D" w:rsidRDefault="00FB1F30">
            <w:pPr>
              <w:rPr>
                <w:bCs/>
                <w:lang w:val="en-US" w:eastAsia="zh-CN"/>
              </w:rPr>
            </w:pPr>
            <w:r>
              <w:rPr>
                <w:rFonts w:hint="eastAsia"/>
                <w:bCs/>
                <w:lang w:val="en-US" w:eastAsia="zh-CN"/>
              </w:rPr>
              <w:t>We can wait for the conclusion of Issue 2-1-1</w:t>
            </w:r>
          </w:p>
          <w:p w:rsidR="008C217D" w:rsidRDefault="00FB1F30">
            <w:pPr>
              <w:rPr>
                <w:b/>
                <w:u w:val="single"/>
                <w:lang w:eastAsia="ko-KR"/>
              </w:rPr>
            </w:pPr>
            <w:r>
              <w:rPr>
                <w:b/>
                <w:u w:val="single"/>
                <w:lang w:eastAsia="ko-KR"/>
              </w:rPr>
              <w:t>Issue 2-1-3: Doppler Frequency for Bi-directional scenario</w:t>
            </w:r>
          </w:p>
          <w:p w:rsidR="008C217D" w:rsidRDefault="00FB1F30">
            <w:pPr>
              <w:rPr>
                <w:bCs/>
                <w:lang w:val="en-US" w:eastAsia="zh-CN"/>
              </w:rPr>
            </w:pPr>
            <w:r>
              <w:rPr>
                <w:rFonts w:hint="eastAsia"/>
                <w:bCs/>
                <w:lang w:val="en-US" w:eastAsia="zh-CN"/>
              </w:rPr>
              <w:t>With SSB + TRS, 9722 Hz can be tracked for 350km/h HST, this issue is also related to Issue 2-1-4.</w:t>
            </w:r>
          </w:p>
          <w:p w:rsidR="008C217D" w:rsidRDefault="00FB1F30">
            <w:pPr>
              <w:rPr>
                <w:b/>
                <w:lang w:eastAsia="ko-KR"/>
              </w:rPr>
            </w:pPr>
            <w:r>
              <w:rPr>
                <w:b/>
                <w:lang w:eastAsia="ko-KR"/>
              </w:rPr>
              <w:t xml:space="preserve">Issue 2-1-4: UE capability </w:t>
            </w:r>
          </w:p>
          <w:p w:rsidR="008C217D" w:rsidRDefault="00FB1F30">
            <w:pPr>
              <w:rPr>
                <w:bCs/>
                <w:lang w:val="en-US" w:eastAsia="zh-CN"/>
              </w:rPr>
            </w:pPr>
            <w:r>
              <w:rPr>
                <w:rFonts w:hint="eastAsia"/>
                <w:bCs/>
                <w:lang w:val="en-US" w:eastAsia="zh-CN"/>
              </w:rPr>
              <w:t>We are open for this issue, if the need of different speeds is confirmed maybe we need to define a UE capability to support different speed.</w:t>
            </w:r>
          </w:p>
          <w:p w:rsidR="008C217D" w:rsidRDefault="00FB1F30">
            <w:pPr>
              <w:rPr>
                <w:b/>
                <w:lang w:eastAsia="ko-KR"/>
              </w:rPr>
            </w:pPr>
            <w:r>
              <w:rPr>
                <w:b/>
                <w:lang w:eastAsia="ko-KR"/>
              </w:rPr>
              <w:t xml:space="preserve">Issue 2-1-5: Test applicability rule for two sets requirement for Bi-directional   </w:t>
            </w:r>
          </w:p>
          <w:p w:rsidR="008C217D" w:rsidRDefault="00FB1F30">
            <w:pPr>
              <w:rPr>
                <w:bCs/>
                <w:lang w:val="en-US" w:eastAsia="zh-CN"/>
              </w:rPr>
            </w:pPr>
            <w:r>
              <w:rPr>
                <w:rFonts w:hint="eastAsia"/>
                <w:bCs/>
                <w:lang w:val="en-US" w:eastAsia="zh-CN"/>
              </w:rPr>
              <w:t>This issue can be discussed when Issue 2-1-3 and 2-1-4 are concluded.</w:t>
            </w:r>
          </w:p>
          <w:p w:rsidR="008C217D" w:rsidRDefault="00FB1F30">
            <w:pPr>
              <w:rPr>
                <w:b/>
                <w:u w:val="single"/>
                <w:lang w:eastAsia="ko-KR"/>
              </w:rPr>
            </w:pPr>
            <w:r>
              <w:rPr>
                <w:b/>
                <w:u w:val="single"/>
                <w:lang w:eastAsia="ko-KR"/>
              </w:rPr>
              <w:t>Issue 2-1-6: DPS transmission schemes for Uni-directional RRH scenario</w:t>
            </w:r>
          </w:p>
          <w:p w:rsidR="008C217D" w:rsidRDefault="00FB1F30">
            <w:pPr>
              <w:rPr>
                <w:rFonts w:eastAsiaTheme="minorEastAsia"/>
                <w:color w:val="0070C0"/>
                <w:lang w:val="en-US" w:eastAsia="zh-CN"/>
              </w:rPr>
            </w:pPr>
            <w:r>
              <w:rPr>
                <w:rFonts w:hint="eastAsia"/>
                <w:bCs/>
                <w:lang w:val="en-US" w:eastAsia="zh-CN"/>
              </w:rPr>
              <w:t xml:space="preserve">This issue is related to Issue </w:t>
            </w:r>
            <w:r>
              <w:rPr>
                <w:rFonts w:eastAsiaTheme="minorEastAsia"/>
                <w:color w:val="0070C0"/>
                <w:lang w:val="en-US" w:eastAsia="zh-CN"/>
              </w:rPr>
              <w:t>2-1-1</w:t>
            </w:r>
            <w:r>
              <w:rPr>
                <w:rFonts w:eastAsiaTheme="minorEastAsia" w:hint="eastAsia"/>
                <w:color w:val="0070C0"/>
                <w:lang w:val="en-US" w:eastAsia="zh-CN"/>
              </w:rPr>
              <w:t>, if channel model is defined separately, we prefer option 4 which covers both scenarios with less test cases.</w:t>
            </w:r>
          </w:p>
          <w:p w:rsidR="008C217D" w:rsidRDefault="00FB1F30">
            <w:pPr>
              <w:rPr>
                <w:b/>
                <w:lang w:eastAsia="ko-KR"/>
              </w:rPr>
            </w:pPr>
            <w:r>
              <w:rPr>
                <w:b/>
                <w:lang w:eastAsia="ko-KR"/>
              </w:rPr>
              <w:t>Issue 2-1-7: DPS transmission schemes for Bi-directional RRH scenario</w:t>
            </w:r>
          </w:p>
          <w:p w:rsidR="008C217D" w:rsidRDefault="00FB1F30">
            <w:pPr>
              <w:rPr>
                <w:rFonts w:eastAsiaTheme="minorEastAsia"/>
                <w:color w:val="0070C0"/>
                <w:lang w:val="en-US" w:eastAsia="zh-CN"/>
              </w:rPr>
            </w:pPr>
            <w:r>
              <w:rPr>
                <w:rFonts w:eastAsiaTheme="minorEastAsia" w:hint="eastAsia"/>
                <w:color w:val="0070C0"/>
                <w:lang w:val="en-US" w:eastAsia="zh-CN"/>
              </w:rPr>
              <w:t>One question to be clarified: Should multiple receive beams be excluded for a single active panel case?</w:t>
            </w:r>
          </w:p>
          <w:p w:rsidR="008C217D" w:rsidRDefault="00FB1F30">
            <w:pPr>
              <w:rPr>
                <w:b/>
                <w:u w:val="single"/>
                <w:lang w:eastAsia="ko-KR"/>
              </w:rPr>
            </w:pPr>
            <w:r>
              <w:rPr>
                <w:b/>
                <w:u w:val="single"/>
                <w:lang w:eastAsia="ko-KR"/>
              </w:rPr>
              <w:t xml:space="preserve">Issue 2-1-9: Deployment scenario for demodulation test for Bi-directional scenario </w:t>
            </w:r>
          </w:p>
          <w:p w:rsidR="008C217D" w:rsidRDefault="00FB1F30">
            <w:pPr>
              <w:rPr>
                <w:rFonts w:eastAsiaTheme="minorEastAsia"/>
                <w:color w:val="0070C0"/>
                <w:lang w:val="en-US" w:eastAsia="zh-CN"/>
              </w:rPr>
            </w:pPr>
            <w:r>
              <w:rPr>
                <w:rFonts w:eastAsiaTheme="minorEastAsia" w:hint="eastAsia"/>
                <w:color w:val="0070C0"/>
                <w:lang w:val="en-US" w:eastAsia="zh-CN"/>
              </w:rPr>
              <w:t>We are OK with option 1 since 2a is the baseline reached in RAN4# 100-e meeting.</w:t>
            </w:r>
          </w:p>
        </w:tc>
      </w:tr>
      <w:tr w:rsidR="00FB1F30">
        <w:tc>
          <w:tcPr>
            <w:tcW w:w="1236" w:type="dxa"/>
          </w:tcPr>
          <w:p w:rsidR="00FB1F30" w:rsidRDefault="00FB1F3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FB1F30" w:rsidRDefault="00FB1F30" w:rsidP="00FB1F30">
            <w:pPr>
              <w:rPr>
                <w:b/>
                <w:u w:val="single"/>
                <w:lang w:eastAsia="ko-KR"/>
              </w:rPr>
            </w:pPr>
            <w:r>
              <w:rPr>
                <w:b/>
                <w:u w:val="single"/>
                <w:lang w:eastAsia="ko-KR"/>
              </w:rPr>
              <w:t>Issue 2-1-1: Scope of PDSCH requirements with Uni-directional RRH scenario A/B and Bi-directional RRH scenario B</w:t>
            </w:r>
          </w:p>
          <w:p w:rsidR="001634B6" w:rsidRDefault="00FB1F30">
            <w:pPr>
              <w:rPr>
                <w:rFonts w:eastAsiaTheme="minorEastAsia"/>
                <w:lang w:eastAsia="zh-CN"/>
              </w:rPr>
            </w:pPr>
            <w:r w:rsidRPr="00FB1F30">
              <w:rPr>
                <w:rFonts w:eastAsiaTheme="minorEastAsia" w:hint="eastAsia"/>
                <w:lang w:eastAsia="zh-CN"/>
              </w:rPr>
              <w:t>Our</w:t>
            </w:r>
            <w:r w:rsidRPr="00FB1F30">
              <w:rPr>
                <w:rFonts w:eastAsiaTheme="minorEastAsia"/>
                <w:lang w:eastAsia="zh-CN"/>
              </w:rPr>
              <w:t xml:space="preserve"> </w:t>
            </w:r>
            <w:r>
              <w:rPr>
                <w:rFonts w:eastAsiaTheme="minorEastAsia"/>
                <w:lang w:eastAsia="zh-CN"/>
              </w:rPr>
              <w:t xml:space="preserve">preference is to define </w:t>
            </w:r>
            <w:r w:rsidR="001634B6">
              <w:rPr>
                <w:rFonts w:eastAsiaTheme="minorEastAsia"/>
                <w:lang w:eastAsia="zh-CN"/>
              </w:rPr>
              <w:t xml:space="preserve">test cases for uni-directional scenario A and B, and bi-directional scenario B, but we are open to discussion. And </w:t>
            </w:r>
            <w:r w:rsidR="0067340B">
              <w:rPr>
                <w:rFonts w:eastAsiaTheme="minorEastAsia"/>
                <w:lang w:eastAsia="zh-CN"/>
              </w:rPr>
              <w:t xml:space="preserve">the </w:t>
            </w:r>
            <w:r w:rsidR="001634B6">
              <w:rPr>
                <w:rFonts w:eastAsiaTheme="minorEastAsia"/>
                <w:lang w:eastAsia="zh-CN"/>
              </w:rPr>
              <w:t xml:space="preserve">applicability rule </w:t>
            </w:r>
            <w:r w:rsidR="007108B6">
              <w:rPr>
                <w:rFonts w:eastAsiaTheme="minorEastAsia"/>
                <w:lang w:eastAsia="zh-CN"/>
              </w:rPr>
              <w:t xml:space="preserve">for certain cases </w:t>
            </w:r>
            <w:r w:rsidR="001634B6">
              <w:rPr>
                <w:rFonts w:eastAsiaTheme="minorEastAsia"/>
                <w:lang w:eastAsia="zh-CN"/>
              </w:rPr>
              <w:t>can be considered.</w:t>
            </w:r>
          </w:p>
          <w:p w:rsidR="00FB1F30" w:rsidRPr="007108B6" w:rsidRDefault="001634B6">
            <w:pPr>
              <w:rPr>
                <w:rFonts w:eastAsiaTheme="minorEastAsia"/>
                <w:b/>
                <w:lang w:eastAsia="zh-CN"/>
              </w:rPr>
            </w:pPr>
            <w:r>
              <w:rPr>
                <w:rFonts w:eastAsiaTheme="minorEastAsia"/>
                <w:lang w:eastAsia="zh-CN"/>
              </w:rPr>
              <w:t xml:space="preserve"> </w:t>
            </w:r>
            <w:r w:rsidR="007108B6" w:rsidRPr="007108B6">
              <w:rPr>
                <w:rFonts w:eastAsiaTheme="minorEastAsia"/>
                <w:b/>
                <w:lang w:eastAsia="zh-CN"/>
              </w:rPr>
              <w:t>Issue 2-1-3: Doppler Frequency for Bi-directional scenario</w:t>
            </w:r>
          </w:p>
          <w:p w:rsidR="00FB1F30" w:rsidRPr="007108B6" w:rsidRDefault="007108B6">
            <w:pPr>
              <w:rPr>
                <w:rFonts w:eastAsiaTheme="minorEastAsia"/>
                <w:lang w:eastAsia="zh-CN"/>
              </w:rPr>
            </w:pPr>
            <w:r>
              <w:rPr>
                <w:rFonts w:eastAsiaTheme="minorEastAsia"/>
                <w:lang w:eastAsia="zh-CN"/>
              </w:rPr>
              <w:t xml:space="preserve">Option 1. </w:t>
            </w:r>
            <w:r w:rsidR="00C86D55" w:rsidRPr="00C86D55">
              <w:rPr>
                <w:rFonts w:eastAsiaTheme="minorEastAsia"/>
                <w:lang w:eastAsia="zh-CN"/>
              </w:rPr>
              <w:t>For the target carrier frequency of 30GHz and target speed of 350km/h, the maximum doppler shift is 9722Hz. the assumption of RS for frequency offset tracking can be up to UE implementation.</w:t>
            </w:r>
          </w:p>
          <w:p w:rsidR="00BE1787" w:rsidRDefault="00BE1787" w:rsidP="00BE1787">
            <w:pPr>
              <w:rPr>
                <w:b/>
                <w:u w:val="single"/>
                <w:lang w:eastAsia="ko-KR"/>
              </w:rPr>
            </w:pPr>
            <w:r>
              <w:rPr>
                <w:b/>
                <w:u w:val="single"/>
                <w:lang w:eastAsia="ko-KR"/>
              </w:rPr>
              <w:t>Issue 2-1-6: DPS transmission schemes for Uni-directional RRH scenario</w:t>
            </w:r>
          </w:p>
          <w:p w:rsidR="00FB1F30" w:rsidRPr="00BE1787" w:rsidRDefault="00BE1787">
            <w:pPr>
              <w:rPr>
                <w:rFonts w:eastAsia="Malgun Gothic"/>
                <w:lang w:eastAsia="ko-KR"/>
              </w:rPr>
            </w:pPr>
            <w:r>
              <w:rPr>
                <w:rFonts w:eastAsia="Malgun Gothic"/>
                <w:lang w:eastAsia="ko-KR"/>
              </w:rPr>
              <w:t>We are OK with the recommended WF to i</w:t>
            </w:r>
            <w:r w:rsidRPr="00BE1787">
              <w:rPr>
                <w:rFonts w:eastAsia="Malgun Gothic"/>
                <w:lang w:eastAsia="ko-KR"/>
              </w:rPr>
              <w:t>n</w:t>
            </w:r>
            <w:r>
              <w:rPr>
                <w:rFonts w:eastAsia="Malgun Gothic"/>
                <w:lang w:eastAsia="ko-KR"/>
              </w:rPr>
              <w:t xml:space="preserve">troduce PDSCH requirement with </w:t>
            </w:r>
            <w:r w:rsidRPr="00BE1787">
              <w:rPr>
                <w:rFonts w:eastAsia="Malgun Gothic"/>
                <w:lang w:eastAsia="ko-KR"/>
              </w:rPr>
              <w:t>both D</w:t>
            </w:r>
            <w:r>
              <w:rPr>
                <w:rFonts w:eastAsia="Malgun Gothic"/>
                <w:lang w:eastAsia="ko-KR"/>
              </w:rPr>
              <w:t xml:space="preserve">PS scheme 1a and DPS scheme 1b </w:t>
            </w:r>
            <w:r w:rsidRPr="00BE1787">
              <w:rPr>
                <w:rFonts w:eastAsia="Malgun Gothic"/>
                <w:lang w:eastAsia="ko-KR"/>
              </w:rPr>
              <w:t>for Uni-directional scenario with same applicability rule as Rel-16 FR1 HST</w:t>
            </w:r>
            <w:r>
              <w:rPr>
                <w:rFonts w:eastAsia="Malgun Gothic"/>
                <w:lang w:eastAsia="ko-KR"/>
              </w:rPr>
              <w:t>. As for the details, our preference is option 1, but we are fine with option 4.</w:t>
            </w:r>
          </w:p>
          <w:p w:rsidR="00FB1F30" w:rsidRPr="00BE1787" w:rsidRDefault="00BE1787">
            <w:pPr>
              <w:rPr>
                <w:rFonts w:eastAsia="Malgun Gothic"/>
                <w:b/>
                <w:lang w:eastAsia="ko-KR"/>
              </w:rPr>
            </w:pPr>
            <w:r w:rsidRPr="00BE1787">
              <w:rPr>
                <w:rFonts w:eastAsia="Malgun Gothic"/>
                <w:b/>
                <w:lang w:eastAsia="ko-KR"/>
              </w:rPr>
              <w:t>Issue 2-1-7: DPS transmission schemes for Bi-directional RRH scenario</w:t>
            </w:r>
          </w:p>
          <w:p w:rsidR="00BE1787" w:rsidRDefault="00BE1787">
            <w:pPr>
              <w:rPr>
                <w:rFonts w:eastAsiaTheme="minorEastAsia"/>
                <w:lang w:eastAsia="zh-CN"/>
              </w:rPr>
            </w:pPr>
            <w:r>
              <w:rPr>
                <w:rFonts w:eastAsiaTheme="minorEastAsia" w:hint="eastAsia"/>
                <w:lang w:eastAsia="zh-CN"/>
              </w:rPr>
              <w:t>O</w:t>
            </w:r>
            <w:r>
              <w:rPr>
                <w:rFonts w:eastAsiaTheme="minorEastAsia"/>
                <w:lang w:eastAsia="zh-CN"/>
              </w:rPr>
              <w:t>ption 2. Option 2 provide better test coverage and with the applicability rule, the number of test cases is not increased compared with option 1.</w:t>
            </w:r>
          </w:p>
          <w:p w:rsidR="00BE1787" w:rsidRPr="00BE1787" w:rsidRDefault="00BE1787">
            <w:pPr>
              <w:rPr>
                <w:rFonts w:eastAsiaTheme="minorEastAsia"/>
                <w:lang w:eastAsia="zh-CN"/>
              </w:rPr>
            </w:pPr>
          </w:p>
        </w:tc>
      </w:tr>
      <w:tr w:rsidR="0061083A">
        <w:tc>
          <w:tcPr>
            <w:tcW w:w="1236" w:type="dxa"/>
          </w:tcPr>
          <w:p w:rsidR="0061083A" w:rsidRDefault="0061083A" w:rsidP="006108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61083A" w:rsidRDefault="0061083A" w:rsidP="0061083A">
            <w:pPr>
              <w:rPr>
                <w:rFonts w:eastAsia="宋体"/>
                <w:szCs w:val="24"/>
                <w:lang w:eastAsia="zh-CN"/>
              </w:rPr>
            </w:pPr>
            <w:r w:rsidRPr="001C21B9">
              <w:rPr>
                <w:rFonts w:eastAsiaTheme="minorEastAsia" w:hint="eastAsia"/>
                <w:u w:val="single"/>
                <w:lang w:eastAsia="zh-CN"/>
              </w:rPr>
              <w:t>I</w:t>
            </w:r>
            <w:r w:rsidRPr="001C21B9">
              <w:rPr>
                <w:rFonts w:eastAsiaTheme="minorEastAsia"/>
                <w:u w:val="single"/>
                <w:lang w:eastAsia="zh-CN"/>
              </w:rPr>
              <w:t xml:space="preserve">ssue </w:t>
            </w:r>
            <w:r>
              <w:rPr>
                <w:rFonts w:eastAsiaTheme="minorEastAsia"/>
                <w:u w:val="single"/>
                <w:lang w:eastAsia="zh-CN"/>
              </w:rPr>
              <w:t xml:space="preserve">2-1-1: Scope of PDSCH requirements </w:t>
            </w:r>
            <w:r w:rsidRPr="00116AFB">
              <w:rPr>
                <w:rFonts w:eastAsia="宋体"/>
                <w:szCs w:val="24"/>
                <w:lang w:eastAsia="zh-CN"/>
              </w:rPr>
              <w:t>with Uni-directional RRH scenario A/B and Bi-directional RRH scenario B</w:t>
            </w:r>
          </w:p>
          <w:p w:rsidR="0061083A" w:rsidRDefault="0061083A" w:rsidP="0061083A">
            <w:pPr>
              <w:rPr>
                <w:lang w:eastAsia="zh-CN"/>
              </w:rPr>
            </w:pPr>
            <w:r>
              <w:rPr>
                <w:lang w:eastAsia="zh-CN"/>
              </w:rPr>
              <w:t>For Uni-directional RRH deployment scenario, compared with scenario A and scenario B, although the number of beam per RRH is different, where 1 beam per RRH panel, and 2 beams per RRH panel. From the UE receiver perspective, the different is minor. Based on our initial result, similar results can be achieved. So, there is no necessary to introduce requirement for both scenario A and scenario B with same transmission scheme.  At least, for Uni-directional scenario, single set requirement should be enough to verify the baseband processing.</w:t>
            </w:r>
          </w:p>
          <w:p w:rsidR="0061083A" w:rsidRPr="001C21B9" w:rsidRDefault="0061083A" w:rsidP="0061083A">
            <w:pPr>
              <w:rPr>
                <w:rFonts w:eastAsiaTheme="minorEastAsia"/>
                <w:lang w:eastAsia="zh-CN"/>
              </w:rPr>
            </w:pPr>
            <w:r>
              <w:rPr>
                <w:lang w:eastAsia="zh-CN"/>
              </w:rPr>
              <w:t>We are fine with QC proposal for Uni-directional scenario</w:t>
            </w:r>
          </w:p>
          <w:p w:rsidR="0061083A" w:rsidRDefault="0061083A" w:rsidP="0061083A">
            <w:pPr>
              <w:rPr>
                <w:rFonts w:eastAsia="宋体"/>
                <w:szCs w:val="24"/>
                <w:lang w:eastAsia="zh-CN"/>
              </w:rPr>
            </w:pPr>
            <w:r>
              <w:rPr>
                <w:lang w:eastAsia="zh-CN"/>
              </w:rPr>
              <w:t xml:space="preserve">As for Bi-direction scenario, </w:t>
            </w:r>
            <w:r w:rsidRPr="004B2DB0">
              <w:rPr>
                <w:lang w:eastAsia="zh-CN"/>
              </w:rPr>
              <w:t>huge Doppler frequency will be experienced by UE when UE switches one RRH from another RRH.  The Doppler value will be double compared with the value in Uni-directional, which may exceed the frequency Doppler estimation range by TRS. UE may has different FOE strategies. Therefore, to verify the proper time/frequency offset tracking, it is necessary to define PDSCH requirement for Bi-directional</w:t>
            </w:r>
          </w:p>
          <w:p w:rsidR="0061083A" w:rsidRDefault="0061083A" w:rsidP="0061083A">
            <w:pPr>
              <w:rPr>
                <w:rFonts w:eastAsia="宋体"/>
                <w:szCs w:val="24"/>
                <w:lang w:eastAsia="zh-CN"/>
              </w:rPr>
            </w:pPr>
            <w:r>
              <w:rPr>
                <w:rFonts w:eastAsia="宋体"/>
                <w:szCs w:val="24"/>
                <w:lang w:eastAsia="zh-CN"/>
              </w:rPr>
              <w:t xml:space="preserve">Issue 2-1-3: </w:t>
            </w:r>
            <w:r w:rsidRPr="004B2DB0">
              <w:rPr>
                <w:rFonts w:eastAsia="宋体"/>
                <w:szCs w:val="24"/>
                <w:lang w:eastAsia="zh-CN"/>
              </w:rPr>
              <w:t xml:space="preserve">Doppler Frequency for Bi-directional scenario  </w:t>
            </w:r>
          </w:p>
          <w:p w:rsidR="0061083A" w:rsidRDefault="0061083A" w:rsidP="0061083A">
            <w:pPr>
              <w:rPr>
                <w:rFonts w:eastAsia="宋体"/>
                <w:szCs w:val="24"/>
                <w:lang w:eastAsia="zh-CN"/>
              </w:rPr>
            </w:pPr>
            <w:r>
              <w:rPr>
                <w:rFonts w:eastAsia="宋体"/>
                <w:szCs w:val="24"/>
                <w:lang w:eastAsia="zh-CN"/>
              </w:rPr>
              <w:t>We are fine with option 1 if no companies only apply TRS for frequency/timing offset tracking.</w:t>
            </w:r>
          </w:p>
          <w:p w:rsidR="0061083A" w:rsidRDefault="0061083A" w:rsidP="0061083A">
            <w:pPr>
              <w:rPr>
                <w:rFonts w:eastAsia="宋体"/>
                <w:szCs w:val="24"/>
                <w:lang w:eastAsia="zh-CN"/>
              </w:rPr>
            </w:pPr>
            <w:r w:rsidRPr="001D2879">
              <w:rPr>
                <w:rFonts w:eastAsia="宋体"/>
                <w:szCs w:val="24"/>
                <w:lang w:eastAsia="zh-CN"/>
              </w:rPr>
              <w:t>Issue 2-1-4: UE capability</w:t>
            </w:r>
          </w:p>
          <w:p w:rsidR="0061083A" w:rsidRPr="001C21B9" w:rsidRDefault="0061083A" w:rsidP="0061083A">
            <w:pPr>
              <w:rPr>
                <w:rFonts w:eastAsia="宋体"/>
                <w:szCs w:val="24"/>
                <w:lang w:eastAsia="zh-CN"/>
              </w:rPr>
            </w:pPr>
            <w:r>
              <w:rPr>
                <w:rFonts w:eastAsia="宋体"/>
                <w:szCs w:val="24"/>
                <w:lang w:eastAsia="zh-CN"/>
              </w:rPr>
              <w:t xml:space="preserve">If only one set requirement of Bi-directional, there is no need to define the UE capability </w:t>
            </w:r>
          </w:p>
          <w:p w:rsidR="0061083A" w:rsidRPr="001C21B9" w:rsidRDefault="0061083A" w:rsidP="0061083A">
            <w:pPr>
              <w:rPr>
                <w:rFonts w:eastAsia="宋体"/>
                <w:szCs w:val="24"/>
                <w:lang w:eastAsia="zh-CN"/>
              </w:rPr>
            </w:pPr>
            <w:r>
              <w:rPr>
                <w:rFonts w:eastAsia="宋体"/>
                <w:szCs w:val="24"/>
                <w:lang w:eastAsia="zh-CN"/>
              </w:rPr>
              <w:t>Issue 2-1-5: DPS transmission schemes for Uni-directional  RRH scenario</w:t>
            </w:r>
          </w:p>
          <w:p w:rsidR="0061083A" w:rsidRDefault="0061083A" w:rsidP="0061083A">
            <w:pPr>
              <w:rPr>
                <w:rFonts w:eastAsia="宋体"/>
                <w:szCs w:val="24"/>
                <w:lang w:eastAsia="zh-CN"/>
              </w:rPr>
            </w:pPr>
            <w:r>
              <w:rPr>
                <w:rFonts w:eastAsia="宋体"/>
                <w:szCs w:val="24"/>
                <w:lang w:eastAsia="zh-CN"/>
              </w:rPr>
              <w:t xml:space="preserve">Either option 2 or option 4 are fine us. </w:t>
            </w:r>
          </w:p>
          <w:p w:rsidR="0061083A" w:rsidRPr="001C21B9" w:rsidRDefault="0061083A" w:rsidP="0061083A">
            <w:pPr>
              <w:rPr>
                <w:lang w:eastAsia="zh-CN"/>
              </w:rPr>
            </w:pPr>
            <w:r>
              <w:rPr>
                <w:rFonts w:eastAsia="宋体"/>
                <w:szCs w:val="24"/>
                <w:lang w:eastAsia="zh-CN"/>
              </w:rPr>
              <w:t xml:space="preserve">As mentioned, for Uni-directional scenario, </w:t>
            </w:r>
            <w:r>
              <w:rPr>
                <w:lang w:eastAsia="zh-CN"/>
              </w:rPr>
              <w:t>the Doppler observed by UE in scenario A is larger than that in scenario B. While from the demodulation perspective, there is no different receiver processing foreseen.  Based on our initial simulation, similar performance can be achieved for Uni-directional in scenario A and scenario B. Therefore, we prefer to define the requirement with one of them, no need to cover both scenario A and scenario B for both DPS transmission schemes with considering the test effort. From our side, we prefer to only cover scenario A with two test cases, If companies have consensus about scenario B, another solution is to define PDSCH requirement with DPS scheme 1a and DPS scheme 1b for scenario A and scenario B separately, i.e.,  DPS scheme 1a with scenario A and DPS scheme1b with scenario B</w:t>
            </w:r>
          </w:p>
          <w:p w:rsidR="0061083A" w:rsidRDefault="0061083A" w:rsidP="0061083A">
            <w:pPr>
              <w:rPr>
                <w:rFonts w:eastAsiaTheme="minorEastAsia"/>
                <w:lang w:eastAsia="zh-CN"/>
              </w:rPr>
            </w:pPr>
            <w:r w:rsidRPr="001C21B9">
              <w:rPr>
                <w:rFonts w:eastAsiaTheme="minorEastAsia" w:hint="eastAsia"/>
                <w:lang w:eastAsia="zh-CN"/>
              </w:rPr>
              <w:t>I</w:t>
            </w:r>
            <w:r w:rsidRPr="001C21B9">
              <w:rPr>
                <w:rFonts w:eastAsiaTheme="minorEastAsia"/>
                <w:lang w:eastAsia="zh-CN"/>
              </w:rPr>
              <w:t xml:space="preserve">ssue 2-1-6: DPS transmission schemes for Bi-directional RRH scenario </w:t>
            </w:r>
          </w:p>
          <w:p w:rsidR="0061083A" w:rsidRDefault="0061083A" w:rsidP="0061083A">
            <w:pPr>
              <w:rPr>
                <w:rFonts w:eastAsiaTheme="minorEastAsia"/>
                <w:lang w:eastAsia="zh-CN"/>
              </w:rPr>
            </w:pPr>
            <w:r>
              <w:rPr>
                <w:rFonts w:eastAsiaTheme="minorEastAsia"/>
                <w:lang w:eastAsia="zh-CN"/>
              </w:rPr>
              <w:t>Option 1</w:t>
            </w:r>
          </w:p>
          <w:p w:rsidR="0061083A" w:rsidRDefault="0061083A" w:rsidP="0061083A">
            <w:pPr>
              <w:rPr>
                <w:rFonts w:eastAsiaTheme="minorEastAsia"/>
                <w:lang w:eastAsia="zh-CN"/>
              </w:rPr>
            </w:pPr>
            <w:r>
              <w:rPr>
                <w:rFonts w:eastAsiaTheme="minorEastAsia"/>
                <w:lang w:eastAsia="zh-CN"/>
              </w:rPr>
              <w:t xml:space="preserve">From test ability perspective, existing OTA test with single panel can be applied for DPS scheme 1a and DPS scheme1b, From the demodulation requirement, there is no difference for them. While as mentioned, with DPS scheme 1b, there will be performance degradation. There is no benefit compared with DPS scheme 1a. We agree Intel proposal that DPS scheme 1b can be considered in future release if two panels are </w:t>
            </w:r>
            <w:r w:rsidRPr="00F10B9E">
              <w:rPr>
                <w:rFonts w:eastAsiaTheme="minorEastAsia"/>
                <w:lang w:eastAsia="zh-CN"/>
              </w:rPr>
              <w:t>simultaneously</w:t>
            </w:r>
            <w:r>
              <w:rPr>
                <w:rFonts w:eastAsiaTheme="minorEastAsia"/>
                <w:lang w:eastAsia="zh-CN"/>
              </w:rPr>
              <w:t xml:space="preserve"> activated </w:t>
            </w:r>
          </w:p>
          <w:p w:rsidR="0061083A" w:rsidRDefault="0061083A" w:rsidP="0061083A">
            <w:pPr>
              <w:rPr>
                <w:rFonts w:eastAsiaTheme="minorEastAsia"/>
                <w:lang w:eastAsia="zh-CN"/>
              </w:rPr>
            </w:pPr>
            <w:r w:rsidRPr="001C21B9">
              <w:rPr>
                <w:rFonts w:eastAsiaTheme="minorEastAsia"/>
                <w:lang w:eastAsia="zh-CN"/>
              </w:rPr>
              <w:t>Issue 2-1-7: Number of Sets of requirement for Unidirectional and Bi-directional scenario</w:t>
            </w:r>
          </w:p>
          <w:p w:rsidR="0061083A" w:rsidRPr="001C21B9" w:rsidRDefault="0061083A" w:rsidP="0061083A">
            <w:pPr>
              <w:rPr>
                <w:rFonts w:eastAsiaTheme="minorEastAsia"/>
                <w:lang w:eastAsia="zh-CN"/>
              </w:rPr>
            </w:pPr>
            <w:r>
              <w:rPr>
                <w:rFonts w:eastAsiaTheme="minorEastAsia"/>
                <w:lang w:eastAsia="zh-CN"/>
              </w:rPr>
              <w:t xml:space="preserve">Pending on previous issues </w:t>
            </w:r>
          </w:p>
          <w:p w:rsidR="0061083A" w:rsidRDefault="0061083A" w:rsidP="0061083A">
            <w:pPr>
              <w:rPr>
                <w:rFonts w:eastAsiaTheme="minorEastAsia"/>
                <w:lang w:eastAsia="zh-CN"/>
              </w:rPr>
            </w:pPr>
            <w:r w:rsidRPr="001C21B9">
              <w:rPr>
                <w:rFonts w:eastAsiaTheme="minorEastAsia"/>
                <w:lang w:eastAsia="zh-CN"/>
              </w:rPr>
              <w:t>Issue 2-1-8: Deployment scenario for demodulation test for Bi-directional scenario</w:t>
            </w:r>
          </w:p>
          <w:p w:rsidR="0061083A" w:rsidRPr="001C21B9" w:rsidRDefault="0061083A" w:rsidP="0061083A">
            <w:pPr>
              <w:rPr>
                <w:rFonts w:eastAsiaTheme="minorEastAsia"/>
                <w:lang w:eastAsia="zh-CN"/>
              </w:rPr>
            </w:pPr>
            <w:r>
              <w:rPr>
                <w:rFonts w:eastAsiaTheme="minorEastAsia"/>
                <w:lang w:eastAsia="zh-CN"/>
              </w:rPr>
              <w:t>Fine with option 1</w:t>
            </w:r>
          </w:p>
          <w:p w:rsidR="0061083A" w:rsidRDefault="0061083A" w:rsidP="0061083A">
            <w:pPr>
              <w:rPr>
                <w:rFonts w:eastAsiaTheme="minorEastAsia"/>
                <w:lang w:eastAsia="zh-CN"/>
              </w:rPr>
            </w:pPr>
            <w:r w:rsidRPr="001C21B9">
              <w:rPr>
                <w:rFonts w:eastAsiaTheme="minorEastAsia"/>
                <w:lang w:eastAsia="zh-CN"/>
              </w:rPr>
              <w:t>Issue 2-1-9: Test procedure of DPS transmission schemes</w:t>
            </w:r>
          </w:p>
          <w:p w:rsidR="0061083A" w:rsidRDefault="00E03F36" w:rsidP="0061083A">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suggest it is better to discussion with DPS scheme 1a and scheme 1b, Uni-directional and Bi-directional scenario separately  </w:t>
            </w:r>
          </w:p>
          <w:p w:rsidR="00E7799F" w:rsidRDefault="00E03F36" w:rsidP="0061083A">
            <w:pPr>
              <w:rPr>
                <w:rFonts w:eastAsiaTheme="minorEastAsia"/>
                <w:lang w:eastAsia="zh-CN"/>
              </w:rPr>
            </w:pPr>
            <w:r>
              <w:rPr>
                <w:rFonts w:eastAsiaTheme="minorEastAsia"/>
                <w:lang w:eastAsia="zh-CN"/>
              </w:rPr>
              <w:t xml:space="preserve">For DPS scheme 1a and 1b under Uni-directional scenario, same Tx beam are transmitted by RRH,  </w:t>
            </w:r>
            <w:r w:rsidR="00E7799F">
              <w:rPr>
                <w:rFonts w:eastAsiaTheme="minorEastAsia"/>
                <w:lang w:eastAsia="zh-CN"/>
              </w:rPr>
              <w:t>in our view, there is no need to include T_firstSSB and Tssb_proc</w:t>
            </w:r>
            <w:r w:rsidR="00E7799F">
              <w:rPr>
                <w:rFonts w:eastAsiaTheme="minorEastAsia" w:hint="eastAsia"/>
                <w:lang w:eastAsia="zh-CN"/>
              </w:rPr>
              <w:t>,</w:t>
            </w:r>
          </w:p>
          <w:p w:rsidR="00451DA8" w:rsidRPr="00E7799F" w:rsidRDefault="00E7799F" w:rsidP="0061083A">
            <w:pPr>
              <w:rPr>
                <w:rFonts w:eastAsiaTheme="minorEastAsia"/>
                <w:lang w:eastAsia="zh-CN"/>
              </w:rPr>
            </w:pPr>
            <w:r>
              <w:rPr>
                <w:rFonts w:eastAsiaTheme="minorEastAsia"/>
                <w:lang w:eastAsia="zh-CN"/>
              </w:rPr>
              <w:t>For DPS scheme 1a, since</w:t>
            </w:r>
            <w:r w:rsidR="00E95F9C">
              <w:rPr>
                <w:rFonts w:eastAsiaTheme="minorEastAsia"/>
                <w:lang w:eastAsia="zh-CN"/>
              </w:rPr>
              <w:t xml:space="preserve"> UE can</w:t>
            </w:r>
            <w:r>
              <w:rPr>
                <w:rFonts w:eastAsiaTheme="minorEastAsia"/>
                <w:lang w:eastAsia="zh-CN"/>
              </w:rPr>
              <w:t xml:space="preserve">not do pre-tracking for new TCI state, it seems that additional delay for SSB processing </w:t>
            </w:r>
          </w:p>
          <w:p w:rsidR="0061083A" w:rsidRPr="001C21B9" w:rsidRDefault="0061083A" w:rsidP="0061083A">
            <w:pPr>
              <w:rPr>
                <w:rFonts w:eastAsiaTheme="minorEastAsia"/>
                <w:lang w:eastAsia="zh-CN"/>
              </w:rPr>
            </w:pPr>
            <w:r w:rsidRPr="001C21B9">
              <w:rPr>
                <w:rFonts w:eastAsiaTheme="minorEastAsia"/>
                <w:lang w:eastAsia="zh-CN"/>
              </w:rPr>
              <w:t>Issue 2-1-10: Throughput statistics during TCI state switching</w:t>
            </w:r>
          </w:p>
          <w:p w:rsidR="0061083A" w:rsidRPr="001C21B9" w:rsidRDefault="0061083A" w:rsidP="0061083A">
            <w:pPr>
              <w:rPr>
                <w:rFonts w:eastAsiaTheme="minorEastAsia"/>
                <w:lang w:eastAsia="zh-CN"/>
              </w:rPr>
            </w:pPr>
            <w:r w:rsidRPr="001C21B9">
              <w:rPr>
                <w:rFonts w:eastAsiaTheme="minorEastAsia"/>
                <w:lang w:eastAsia="zh-CN"/>
              </w:rPr>
              <w:t>G</w:t>
            </w:r>
            <w:r w:rsidRPr="001C21B9">
              <w:rPr>
                <w:rFonts w:eastAsiaTheme="minorEastAsia" w:hint="eastAsia"/>
                <w:lang w:eastAsia="zh-CN"/>
              </w:rPr>
              <w:t>e</w:t>
            </w:r>
            <w:r w:rsidRPr="001C21B9">
              <w:rPr>
                <w:rFonts w:eastAsiaTheme="minorEastAsia"/>
                <w:lang w:eastAsia="zh-CN"/>
              </w:rPr>
              <w:t>neral</w:t>
            </w:r>
            <w:r w:rsidR="00E7799F">
              <w:rPr>
                <w:rFonts w:eastAsiaTheme="minorEastAsia"/>
                <w:lang w:eastAsia="zh-CN"/>
              </w:rPr>
              <w:t>ly</w:t>
            </w:r>
            <w:r w:rsidRPr="001C21B9">
              <w:rPr>
                <w:rFonts w:eastAsiaTheme="minorEastAsia"/>
                <w:lang w:eastAsia="zh-CN"/>
              </w:rPr>
              <w:t>, we are ok that there is no PDSCH scheduling during the TCI switching, there is to align with FR1 DPS scheme.</w:t>
            </w:r>
            <w:r w:rsidR="00E7799F">
              <w:rPr>
                <w:rFonts w:eastAsiaTheme="minorEastAsia"/>
                <w:lang w:eastAsia="zh-CN"/>
              </w:rPr>
              <w:t xml:space="preserve"> While detail condition should be discussed based on different DPS schemes and scenario</w:t>
            </w:r>
          </w:p>
          <w:p w:rsidR="0061083A" w:rsidRPr="001C21B9" w:rsidRDefault="0061083A" w:rsidP="0061083A">
            <w:pPr>
              <w:rPr>
                <w:rFonts w:eastAsiaTheme="minorEastAsia"/>
                <w:u w:val="single"/>
                <w:lang w:eastAsia="zh-CN"/>
              </w:rPr>
            </w:pPr>
            <w:r w:rsidRPr="001C21B9">
              <w:rPr>
                <w:rFonts w:eastAsiaTheme="minorEastAsia" w:hint="eastAsia"/>
                <w:u w:val="single"/>
                <w:lang w:eastAsia="zh-CN"/>
              </w:rPr>
              <w:t>I</w:t>
            </w:r>
            <w:r w:rsidRPr="001C21B9">
              <w:rPr>
                <w:rFonts w:eastAsiaTheme="minorEastAsia"/>
                <w:u w:val="single"/>
                <w:lang w:eastAsia="zh-CN"/>
              </w:rPr>
              <w:t>ssue 2-1-1</w:t>
            </w:r>
            <w:r>
              <w:rPr>
                <w:rFonts w:eastAsiaTheme="minorEastAsia"/>
                <w:u w:val="single"/>
                <w:lang w:eastAsia="zh-CN"/>
              </w:rPr>
              <w:t>1</w:t>
            </w:r>
            <w:r w:rsidRPr="001C21B9">
              <w:rPr>
                <w:rFonts w:eastAsiaTheme="minorEastAsia"/>
                <w:u w:val="single"/>
                <w:lang w:eastAsia="zh-CN"/>
              </w:rPr>
              <w:t xml:space="preserve"> Test setup for PDSCH requirement </w:t>
            </w:r>
          </w:p>
          <w:p w:rsidR="0061083A" w:rsidRDefault="0061083A" w:rsidP="0061083A">
            <w:pPr>
              <w:rPr>
                <w:lang w:eastAsia="zh-CN"/>
              </w:rPr>
            </w:pPr>
            <w:r>
              <w:rPr>
                <w:lang w:eastAsia="zh-CN"/>
              </w:rPr>
              <w:t>In FR2 HST, each RRH will send at least one SSB with configuring one CSI-RS resource, which has the QCL property, especially for QCL-D</w:t>
            </w:r>
          </w:p>
          <w:p w:rsidR="0061083A" w:rsidRDefault="0061083A" w:rsidP="0061083A">
            <w:pPr>
              <w:rPr>
                <w:rFonts w:eastAsia="宋体"/>
                <w:szCs w:val="24"/>
                <w:lang w:eastAsia="zh-CN"/>
              </w:rPr>
            </w:pPr>
            <w:r>
              <w:rPr>
                <w:lang w:eastAsia="zh-CN"/>
              </w:rPr>
              <w:t xml:space="preserve">From beam switching procedure, UE should wait the next available SSB occasion for timing/frequency tracking. After beam switching successfully, UE can receive PDCCH/PDSCH with new TCI-state.  With TRS period is 10ms, during beam switching procedure , it may result in the first resource is TRS and not SSB,  if not Rx beam information based on SSB , how can UE know the Rx beam for TRS </w:t>
            </w:r>
          </w:p>
          <w:p w:rsidR="0061083A" w:rsidRPr="00865547" w:rsidRDefault="0061083A" w:rsidP="00865547">
            <w:pPr>
              <w:jc w:val="both"/>
              <w:rPr>
                <w:rFonts w:eastAsiaTheme="minorEastAsia"/>
                <w:lang w:eastAsia="zh-CN"/>
              </w:rPr>
            </w:pPr>
            <w:r>
              <w:rPr>
                <w:lang w:eastAsia="zh-CN"/>
              </w:rPr>
              <w:t>In existed FR2 PDSCH demodulation test, the default SSB period configuration is 20ms, TRS period configuration is 20ms, we can use as a starting point.</w:t>
            </w:r>
          </w:p>
        </w:tc>
      </w:tr>
    </w:tbl>
    <w:p w:rsidR="008C217D" w:rsidRDefault="00FB1F30">
      <w:pPr>
        <w:rPr>
          <w:color w:val="0070C0"/>
          <w:lang w:val="en-US" w:eastAsia="zh-CN"/>
        </w:rPr>
      </w:pPr>
      <w:r>
        <w:rPr>
          <w:rFonts w:hint="eastAsia"/>
          <w:color w:val="0070C0"/>
          <w:lang w:val="en-US" w:eastAsia="zh-CN"/>
        </w:rPr>
        <w:t xml:space="preserve"> </w:t>
      </w:r>
    </w:p>
    <w:p w:rsidR="008C217D" w:rsidRDefault="008C217D">
      <w:pPr>
        <w:rPr>
          <w:color w:val="0070C0"/>
          <w:lang w:val="en-US" w:eastAsia="zh-CN"/>
        </w:rPr>
      </w:pPr>
    </w:p>
    <w:p w:rsidR="008C217D" w:rsidRDefault="008C217D">
      <w:pPr>
        <w:rPr>
          <w:color w:val="0070C0"/>
          <w:lang w:val="en-US" w:eastAsia="zh-CN"/>
        </w:rPr>
      </w:pPr>
    </w:p>
    <w:p w:rsidR="008C217D" w:rsidRDefault="008C217D">
      <w:pPr>
        <w:rPr>
          <w:color w:val="0070C0"/>
          <w:lang w:val="en-US" w:eastAsia="zh-CN"/>
        </w:rPr>
      </w:pPr>
    </w:p>
    <w:p w:rsidR="008C217D" w:rsidRDefault="008C217D">
      <w:pPr>
        <w:rPr>
          <w:color w:val="0070C0"/>
          <w:lang w:val="en-US" w:eastAsia="zh-CN"/>
        </w:rPr>
      </w:pPr>
    </w:p>
    <w:p w:rsidR="008C217D" w:rsidRDefault="00FB1F30">
      <w:pPr>
        <w:pStyle w:val="3"/>
        <w:rPr>
          <w:sz w:val="24"/>
          <w:szCs w:val="16"/>
        </w:rPr>
      </w:pPr>
      <w:r>
        <w:rPr>
          <w:sz w:val="24"/>
          <w:szCs w:val="16"/>
        </w:rPr>
        <w:t>CRs/TPs comments collection</w:t>
      </w:r>
    </w:p>
    <w:p w:rsidR="008C217D" w:rsidRDefault="00FB1F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tc>
          <w:tcPr>
            <w:tcW w:w="1242"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bl>
    <w:p w:rsidR="008C217D" w:rsidRDefault="008C217D">
      <w:pPr>
        <w:rPr>
          <w:color w:val="0070C0"/>
          <w:lang w:val="en-US" w:eastAsia="zh-CN"/>
        </w:rPr>
      </w:pPr>
    </w:p>
    <w:p w:rsidR="008C217D" w:rsidRDefault="00FB1F30">
      <w:pPr>
        <w:pStyle w:val="2"/>
      </w:pPr>
      <w:r>
        <w:t>Summary</w:t>
      </w:r>
      <w:r>
        <w:rPr>
          <w:rFonts w:hint="eastAsia"/>
        </w:rPr>
        <w:t xml:space="preserve"> for 1st round </w:t>
      </w:r>
    </w:p>
    <w:p w:rsidR="008C217D" w:rsidRDefault="00FB1F30">
      <w:pPr>
        <w:pStyle w:val="3"/>
        <w:rPr>
          <w:sz w:val="24"/>
          <w:szCs w:val="16"/>
        </w:rPr>
      </w:pPr>
      <w:r>
        <w:rPr>
          <w:sz w:val="24"/>
          <w:szCs w:val="16"/>
        </w:rPr>
        <w:t xml:space="preserve">Open issues </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708"/>
        <w:gridCol w:w="8923"/>
      </w:tblGrid>
      <w:tr w:rsidR="008C217D">
        <w:tc>
          <w:tcPr>
            <w:tcW w:w="1242" w:type="dxa"/>
          </w:tcPr>
          <w:p w:rsidR="008C217D" w:rsidRDefault="008C217D">
            <w:pPr>
              <w:rPr>
                <w:rFonts w:eastAsiaTheme="minorEastAsia"/>
                <w:b/>
                <w:bCs/>
                <w:color w:val="0070C0"/>
                <w:lang w:val="en-US" w:eastAsia="zh-CN"/>
              </w:rPr>
            </w:pPr>
          </w:p>
        </w:tc>
        <w:tc>
          <w:tcPr>
            <w:tcW w:w="8615" w:type="dxa"/>
          </w:tcPr>
          <w:p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tc>
          <w:tcPr>
            <w:tcW w:w="1242" w:type="dxa"/>
          </w:tcPr>
          <w:p w:rsidR="008C217D" w:rsidRDefault="00FB1F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rsidR="006450EE" w:rsidRPr="00865547" w:rsidRDefault="006450EE" w:rsidP="00865547">
            <w:pPr>
              <w:spacing w:after="120" w:line="259" w:lineRule="auto"/>
              <w:rPr>
                <w:rFonts w:eastAsia="宋体"/>
                <w:szCs w:val="24"/>
                <w:lang w:val="en-US"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2-1-2: Doppler Frequency for Bi-directional scenario</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(CMCC, Ericsson, Intel, Huawei, Samsung, ZTE): 9722Hz,  and the assumption of RS for tracking is up to UE implementation</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r>
              <w:rPr>
                <w:rFonts w:eastAsia="宋体" w:hint="eastAsia"/>
                <w:szCs w:val="24"/>
                <w:lang w:eastAsia="zh-CN"/>
              </w:rPr>
              <w:t>:</w:t>
            </w:r>
            <w:r>
              <w:rPr>
                <w:rFonts w:eastAsia="宋体"/>
                <w:szCs w:val="24"/>
                <w:lang w:eastAsia="zh-CN"/>
              </w:rPr>
              <w:t xml:space="preserve"> Two sets of requirement pending on UE capability</w:t>
            </w:r>
          </w:p>
          <w:p w:rsidR="008C7FAD" w:rsidRDefault="008C7FAD" w:rsidP="008C7FAD">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9722Hz</w:t>
            </w:r>
          </w:p>
          <w:p w:rsidR="008C7FAD" w:rsidRPr="00865547" w:rsidRDefault="008C7FAD"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7000Hz</w:t>
            </w:r>
          </w:p>
          <w:p w:rsidR="008C7FAD" w:rsidRDefault="008C7FAD"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(Qualcomm): Two sets of requirement pending on UE capability</w:t>
            </w:r>
          </w:p>
          <w:p w:rsidR="008C7FAD" w:rsidRDefault="008C7FAD" w:rsidP="008C7FAD">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9722Hz</w:t>
            </w:r>
          </w:p>
          <w:p w:rsidR="008C7FAD" w:rsidRPr="00865547" w:rsidRDefault="008C7FAD"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5652Hz with 0.1ppm FOE error and 10% safety margin</w:t>
            </w:r>
          </w:p>
          <w:p w:rsidR="008A14C5" w:rsidRPr="00865547" w:rsidRDefault="006450EE" w:rsidP="008655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C7FAD" w:rsidRPr="00865547" w:rsidRDefault="008A14C5" w:rsidP="008C7FAD">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If time allowed </w:t>
            </w:r>
            <w:r w:rsidR="008C7FAD" w:rsidRPr="00865547">
              <w:rPr>
                <w:rFonts w:eastAsia="宋体"/>
                <w:szCs w:val="24"/>
                <w:lang w:eastAsia="zh-CN"/>
              </w:rPr>
              <w:t>Further check in GTW session</w:t>
            </w:r>
          </w:p>
          <w:p w:rsidR="006450EE" w:rsidRDefault="006450EE" w:rsidP="00865547">
            <w:pPr>
              <w:spacing w:after="120" w:line="259" w:lineRule="auto"/>
              <w:rPr>
                <w:rFonts w:eastAsia="宋体"/>
                <w:szCs w:val="24"/>
                <w:lang w:val="en-US" w:eastAsia="zh-CN"/>
              </w:rPr>
            </w:pPr>
          </w:p>
          <w:p w:rsidR="008C7FAD" w:rsidRPr="00865547" w:rsidRDefault="008C7FAD" w:rsidP="00865547">
            <w:pPr>
              <w:spacing w:after="120" w:line="259" w:lineRule="auto"/>
              <w:rPr>
                <w:rFonts w:eastAsia="宋体"/>
                <w:szCs w:val="24"/>
                <w:lang w:val="en-US" w:eastAsia="zh-CN"/>
              </w:rPr>
            </w:pPr>
          </w:p>
          <w:p w:rsidR="0078749B" w:rsidRDefault="0078749B" w:rsidP="00865547">
            <w:pPr>
              <w:spacing w:after="120" w:line="259" w:lineRule="auto"/>
              <w:rPr>
                <w:rFonts w:eastAsia="宋体"/>
                <w:b/>
                <w:szCs w:val="24"/>
                <w:lang w:eastAsia="zh-CN"/>
              </w:rPr>
            </w:pPr>
            <w:r w:rsidRPr="00865547">
              <w:rPr>
                <w:rFonts w:eastAsia="宋体"/>
                <w:b/>
                <w:szCs w:val="24"/>
                <w:lang w:eastAsia="zh-CN"/>
              </w:rPr>
              <w:t xml:space="preserve">Issue 2-1-3: UE capability </w:t>
            </w:r>
          </w:p>
          <w:p w:rsidR="007E1D3E" w:rsidRPr="00865547" w:rsidRDefault="007E1D3E" w:rsidP="00865547">
            <w:pPr>
              <w:spacing w:after="120" w:line="259" w:lineRule="auto"/>
              <w:rPr>
                <w:rFonts w:eastAsia="宋体"/>
                <w:b/>
                <w:szCs w:val="24"/>
                <w:lang w:eastAsia="zh-CN"/>
              </w:rPr>
            </w:pPr>
            <w:r>
              <w:rPr>
                <w:rFonts w:eastAsiaTheme="minorEastAsia" w:hint="eastAsia"/>
                <w:i/>
                <w:color w:val="0070C0"/>
                <w:lang w:val="en-US" w:eastAsia="zh-CN"/>
              </w:rPr>
              <w:t>Candidate options:</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w:t>
            </w:r>
            <w:r>
              <w:rPr>
                <w:rFonts w:eastAsia="宋体" w:hint="eastAsia"/>
                <w:szCs w:val="24"/>
                <w:lang w:eastAsia="zh-CN"/>
              </w:rPr>
              <w:t>)</w:t>
            </w:r>
            <w:r>
              <w:rPr>
                <w:rFonts w:eastAsia="宋体"/>
                <w:szCs w:val="24"/>
                <w:lang w:eastAsia="zh-CN"/>
              </w:rPr>
              <w:t xml:space="preserve">: </w:t>
            </w:r>
          </w:p>
          <w:p w:rsidR="008C7FAD" w:rsidRDefault="008C7FAD" w:rsidP="008C7FAD">
            <w:pPr>
              <w:pStyle w:val="afc"/>
              <w:numPr>
                <w:ilvl w:val="2"/>
                <w:numId w:val="8"/>
              </w:numPr>
              <w:ind w:firstLineChars="0"/>
              <w:rPr>
                <w:rFonts w:eastAsia="宋体"/>
                <w:szCs w:val="24"/>
                <w:lang w:eastAsia="zh-CN"/>
              </w:rPr>
            </w:pPr>
            <w:r>
              <w:rPr>
                <w:rFonts w:eastAsia="宋体"/>
                <w:szCs w:val="24"/>
                <w:lang w:eastAsia="zh-CN"/>
              </w:rPr>
              <w:t>Do not introduce the UE capability to differentiate requirement for Bi/Uni-directional.</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Samsung, Qualcomm): if found to be needed, define UE capability to support operation in HST FR2 bidirectional deployments with higher than 250 km/h speed. Define corresponding performance requirements with up to UE capability</w:t>
            </w:r>
          </w:p>
          <w:p w:rsidR="008C7FAD" w:rsidRDefault="008C7FAD" w:rsidP="008C7FAD">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rsidR="007E1D3E" w:rsidRDefault="007E1D3E" w:rsidP="007E1D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A14C5" w:rsidRPr="00865547" w:rsidRDefault="008A14C5" w:rsidP="008A14C5">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Pending on whether to define two sets of requirement for Bi-</w:t>
            </w:r>
            <w:r w:rsidRPr="008A14C5">
              <w:rPr>
                <w:rFonts w:eastAsia="宋体"/>
                <w:szCs w:val="24"/>
                <w:lang w:eastAsia="zh-CN"/>
              </w:rPr>
              <w:t>directional</w:t>
            </w:r>
            <w:r>
              <w:rPr>
                <w:rFonts w:eastAsia="宋体"/>
                <w:szCs w:val="24"/>
                <w:lang w:eastAsia="zh-CN"/>
              </w:rPr>
              <w:t xml:space="preserve"> scenario</w:t>
            </w:r>
          </w:p>
          <w:p w:rsidR="008C7FAD" w:rsidRPr="008A14C5" w:rsidRDefault="008C7FAD" w:rsidP="00865547">
            <w:pPr>
              <w:spacing w:after="120" w:line="259" w:lineRule="auto"/>
              <w:rPr>
                <w:rFonts w:eastAsia="宋体"/>
                <w:szCs w:val="24"/>
                <w:lang w:eastAsia="zh-CN"/>
              </w:rPr>
            </w:pPr>
          </w:p>
          <w:p w:rsidR="008A14C5" w:rsidRDefault="008A14C5" w:rsidP="00865547">
            <w:pPr>
              <w:spacing w:after="120" w:line="259" w:lineRule="auto"/>
              <w:rPr>
                <w:rFonts w:eastAsia="宋体"/>
                <w:szCs w:val="24"/>
                <w:lang w:eastAsia="zh-CN"/>
              </w:rPr>
            </w:pPr>
          </w:p>
          <w:p w:rsidR="008A14C5" w:rsidRPr="00865547" w:rsidRDefault="008A14C5" w:rsidP="00865547">
            <w:pPr>
              <w:spacing w:after="120" w:line="259" w:lineRule="auto"/>
              <w:rPr>
                <w:rFonts w:eastAsia="宋体"/>
                <w:szCs w:val="24"/>
                <w:lang w:eastAsia="zh-CN"/>
              </w:rPr>
            </w:pPr>
          </w:p>
          <w:p w:rsidR="008C7FAD" w:rsidRPr="00865547" w:rsidRDefault="0078749B" w:rsidP="00865547">
            <w:pPr>
              <w:spacing w:after="120" w:line="259" w:lineRule="auto"/>
              <w:rPr>
                <w:rFonts w:eastAsia="宋体"/>
                <w:b/>
                <w:szCs w:val="24"/>
                <w:lang w:eastAsia="zh-CN"/>
              </w:rPr>
            </w:pPr>
            <w:r w:rsidRPr="00865547">
              <w:rPr>
                <w:rFonts w:eastAsia="宋体"/>
                <w:b/>
                <w:szCs w:val="24"/>
                <w:lang w:eastAsia="zh-CN"/>
              </w:rPr>
              <w:t>Issue 2-1-4: Test applicability rule</w:t>
            </w:r>
            <w:r w:rsidR="008C7FAD" w:rsidRPr="00865547">
              <w:rPr>
                <w:rFonts w:eastAsia="宋体"/>
                <w:b/>
                <w:szCs w:val="24"/>
                <w:lang w:eastAsia="zh-CN"/>
              </w:rPr>
              <w:t xml:space="preserve"> for two sets requirement for Bi-directional rule</w:t>
            </w:r>
          </w:p>
          <w:p w:rsidR="008C7FAD" w:rsidRDefault="0078749B" w:rsidP="008C7FAD">
            <w:pPr>
              <w:rPr>
                <w:rFonts w:eastAsiaTheme="minorEastAsia"/>
                <w:i/>
                <w:color w:val="0070C0"/>
                <w:lang w:val="en-US" w:eastAsia="zh-CN"/>
              </w:rPr>
            </w:pPr>
            <w:r w:rsidRPr="00FB20BE">
              <w:rPr>
                <w:szCs w:val="24"/>
                <w:lang w:eastAsia="zh-CN"/>
              </w:rPr>
              <w:t xml:space="preserve">  </w:t>
            </w:r>
            <w:r w:rsidR="008C7FAD">
              <w:rPr>
                <w:rFonts w:eastAsiaTheme="minorEastAsia" w:hint="eastAsia"/>
                <w:i/>
                <w:color w:val="0070C0"/>
                <w:lang w:val="en-US" w:eastAsia="zh-CN"/>
              </w:rPr>
              <w:t>Candidate options:</w:t>
            </w:r>
          </w:p>
          <w:p w:rsidR="008C7FAD" w:rsidRPr="00865547" w:rsidRDefault="008C7FAD"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t>Option 1(Intel): If bi-directional requirements will be defined for two different speeds (according to Table 2 define applicability rule that if UE has passed requirement with higher speed it does not need to pass requirement with lower speed.</w:t>
            </w:r>
          </w:p>
          <w:p w:rsidR="008C7FAD" w:rsidRDefault="008C7FAD" w:rsidP="008C7F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A14C5" w:rsidRPr="000F2399" w:rsidRDefault="008A14C5" w:rsidP="008A14C5">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Pending on whether to define two sets requirement for Bi-directional scenario </w:t>
            </w:r>
          </w:p>
          <w:p w:rsidR="0078749B" w:rsidRPr="00865547" w:rsidRDefault="0078749B" w:rsidP="00865547">
            <w:pPr>
              <w:spacing w:after="120" w:line="259" w:lineRule="auto"/>
              <w:rPr>
                <w:rFonts w:eastAsia="宋体"/>
                <w:szCs w:val="24"/>
                <w:lang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2-1-5: DPS transmission schemes for Uni-directional RRH scenario</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8C7FAD" w:rsidRDefault="008C7FAD" w:rsidP="008C7FAD">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both DPS scheme 1a and DPS scheme 1b  for Uni-directional scenario with same applicability rule as Rel-16 FR1 HST</w:t>
            </w:r>
          </w:p>
          <w:p w:rsidR="008C7FAD" w:rsidRDefault="008C7FAD" w:rsidP="008C7FAD">
            <w:pPr>
              <w:pStyle w:val="afc"/>
              <w:numPr>
                <w:ilvl w:val="2"/>
                <w:numId w:val="8"/>
              </w:numPr>
              <w:ind w:firstLineChars="0"/>
              <w:rPr>
                <w:rFonts w:eastAsia="宋体"/>
                <w:szCs w:val="24"/>
                <w:lang w:eastAsia="zh-CN"/>
              </w:rPr>
            </w:pPr>
            <w:r>
              <w:rPr>
                <w:rFonts w:eastAsia="宋体"/>
                <w:szCs w:val="24"/>
                <w:lang w:eastAsia="zh-CN"/>
              </w:rPr>
              <w:t>Option 1:  DPS scheme 1a and scheme 1b for both scenario A and scenario B with 4 test cases</w:t>
            </w:r>
          </w:p>
          <w:p w:rsidR="008C7FAD" w:rsidRDefault="008C7FAD" w:rsidP="008C7FAD">
            <w:pPr>
              <w:pStyle w:val="afc"/>
              <w:numPr>
                <w:ilvl w:val="2"/>
                <w:numId w:val="8"/>
              </w:numPr>
              <w:ind w:firstLineChars="0"/>
              <w:rPr>
                <w:rFonts w:eastAsia="宋体"/>
                <w:szCs w:val="24"/>
                <w:lang w:eastAsia="zh-CN"/>
              </w:rPr>
            </w:pPr>
            <w:r>
              <w:rPr>
                <w:rFonts w:eastAsia="宋体"/>
                <w:szCs w:val="24"/>
                <w:lang w:eastAsia="zh-CN"/>
              </w:rPr>
              <w:t xml:space="preserve">Option 2:  DPS scheme 1a and scheme 1b for scenario A only with 2 test cases </w:t>
            </w:r>
          </w:p>
          <w:p w:rsidR="008C7FAD" w:rsidRDefault="008C7FAD" w:rsidP="008C7FAD">
            <w:pPr>
              <w:pStyle w:val="afc"/>
              <w:numPr>
                <w:ilvl w:val="2"/>
                <w:numId w:val="8"/>
              </w:numPr>
              <w:ind w:firstLineChars="0"/>
              <w:rPr>
                <w:rFonts w:eastAsia="宋体"/>
                <w:szCs w:val="24"/>
                <w:lang w:eastAsia="zh-CN"/>
              </w:rPr>
            </w:pPr>
            <w:r>
              <w:rPr>
                <w:rFonts w:eastAsia="宋体"/>
                <w:szCs w:val="24"/>
                <w:lang w:eastAsia="zh-CN"/>
              </w:rPr>
              <w:t>Option 3:  DPS scheme 1a and scheme 1b for scenario B only with 2 test cases</w:t>
            </w:r>
          </w:p>
          <w:p w:rsidR="008C7FAD" w:rsidRPr="00865547" w:rsidRDefault="008C7FAD" w:rsidP="00865547">
            <w:pPr>
              <w:pStyle w:val="afc"/>
              <w:numPr>
                <w:ilvl w:val="2"/>
                <w:numId w:val="8"/>
              </w:numPr>
              <w:ind w:firstLineChars="0"/>
              <w:rPr>
                <w:rFonts w:eastAsia="宋体"/>
                <w:szCs w:val="24"/>
                <w:lang w:eastAsia="zh-CN"/>
              </w:rPr>
            </w:pPr>
            <w:r>
              <w:rPr>
                <w:rFonts w:eastAsia="宋体"/>
                <w:szCs w:val="24"/>
                <w:lang w:eastAsia="zh-CN"/>
              </w:rPr>
              <w:t>Option 4: DPS scheme 1a for scenario A, and DPS scheme 1b for scenario B, with 2 test cases</w:t>
            </w:r>
          </w:p>
          <w:p w:rsidR="006450EE" w:rsidRDefault="006450EE" w:rsidP="006450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5FE8" w:rsidRPr="00F35FE8" w:rsidRDefault="00F35FE8"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F35FE8">
              <w:rPr>
                <w:rFonts w:eastAsia="宋体"/>
                <w:szCs w:val="24"/>
                <w:lang w:eastAsia="zh-CN"/>
              </w:rPr>
              <w:t xml:space="preserve">Further discussion in 2nd round, Pending on the test scope discussion of UE demod </w:t>
            </w:r>
          </w:p>
          <w:p w:rsidR="0006720A" w:rsidRPr="008A14C5" w:rsidRDefault="0006720A" w:rsidP="00865547">
            <w:pPr>
              <w:pStyle w:val="afc"/>
              <w:overflowPunct/>
              <w:autoSpaceDE/>
              <w:autoSpaceDN/>
              <w:adjustRightInd/>
              <w:spacing w:after="120"/>
              <w:ind w:left="1440" w:firstLineChars="0" w:firstLine="0"/>
              <w:textAlignment w:val="auto"/>
              <w:rPr>
                <w:rFonts w:eastAsia="宋体"/>
                <w:szCs w:val="24"/>
                <w:lang w:eastAsia="zh-CN"/>
              </w:rPr>
            </w:pPr>
          </w:p>
          <w:p w:rsidR="006450EE" w:rsidRPr="00865547" w:rsidRDefault="006450EE" w:rsidP="00865547">
            <w:pPr>
              <w:spacing w:after="120" w:line="259" w:lineRule="auto"/>
              <w:rPr>
                <w:rFonts w:eastAsia="宋体"/>
                <w:szCs w:val="24"/>
                <w:lang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2-1-6: DPS transmission schemes for Bi-directional RRH scenario</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DD7987" w:rsidRDefault="00DD7987" w:rsidP="00DD798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Huawei, Samsung, Qualcomm): Only DPS scheme 1a</w:t>
            </w:r>
          </w:p>
          <w:p w:rsidR="00DD7987" w:rsidRPr="00865547" w:rsidRDefault="00DD7987"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Ericsson, ZTE): Both DPS scheme 1a and scheme 1b with same applicability rule as Rel-16 FR1 HST</w:t>
            </w:r>
          </w:p>
          <w:p w:rsidR="006450EE" w:rsidRDefault="006450EE" w:rsidP="006450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B42A7" w:rsidRDefault="006B42A7" w:rsidP="00DD798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Based on WID, only single Rx panel activate at one time, DPS scheme 1b with bi-directional show less benefit compared with DPS scheme 1a</w:t>
            </w:r>
          </w:p>
          <w:p w:rsidR="00A814F5" w:rsidRPr="000F2399" w:rsidRDefault="00A814F5" w:rsidP="00A814F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D22C64" w:rsidRPr="008A14C5" w:rsidRDefault="00D22C64" w:rsidP="00D22C64">
            <w:pPr>
              <w:pStyle w:val="afc"/>
              <w:numPr>
                <w:ilvl w:val="1"/>
                <w:numId w:val="8"/>
              </w:numPr>
              <w:overflowPunct/>
              <w:autoSpaceDE/>
              <w:autoSpaceDN/>
              <w:adjustRightInd/>
              <w:spacing w:after="120"/>
              <w:ind w:left="1440" w:firstLineChars="0"/>
              <w:textAlignment w:val="auto"/>
              <w:rPr>
                <w:rFonts w:eastAsia="宋体"/>
                <w:szCs w:val="24"/>
                <w:lang w:eastAsia="zh-CN"/>
              </w:rPr>
            </w:pPr>
            <w:r w:rsidRPr="008A14C5">
              <w:rPr>
                <w:rFonts w:eastAsia="宋体"/>
                <w:szCs w:val="24"/>
                <w:lang w:eastAsia="zh-CN"/>
              </w:rPr>
              <w:t>Introduce PDSCH requirement only with DPS scheme 1a for Bi-directional scenario</w:t>
            </w:r>
          </w:p>
          <w:p w:rsidR="00D22C64" w:rsidRDefault="000B46EF" w:rsidP="00D22C64">
            <w:pPr>
              <w:pStyle w:val="afc"/>
              <w:numPr>
                <w:ilvl w:val="1"/>
                <w:numId w:val="8"/>
              </w:numPr>
              <w:overflowPunct/>
              <w:autoSpaceDE/>
              <w:autoSpaceDN/>
              <w:adjustRightInd/>
              <w:spacing w:after="120"/>
              <w:ind w:left="1440" w:firstLineChars="0"/>
              <w:textAlignment w:val="auto"/>
              <w:rPr>
                <w:rFonts w:eastAsia="宋体"/>
                <w:szCs w:val="24"/>
                <w:lang w:eastAsia="zh-CN"/>
              </w:rPr>
            </w:pPr>
            <w:r w:rsidRPr="008A14C5">
              <w:rPr>
                <w:rFonts w:eastAsia="宋体"/>
                <w:szCs w:val="24"/>
                <w:lang w:eastAsia="zh-CN"/>
              </w:rPr>
              <w:t xml:space="preserve">Introduce PDSCH requirement with </w:t>
            </w:r>
            <w:r w:rsidR="00D22C64" w:rsidRPr="008A14C5">
              <w:rPr>
                <w:rFonts w:eastAsia="宋体"/>
                <w:szCs w:val="24"/>
                <w:lang w:eastAsia="zh-CN"/>
              </w:rPr>
              <w:t>DPS scheme 1b in future</w:t>
            </w:r>
            <w:r w:rsidRPr="008A14C5">
              <w:rPr>
                <w:rFonts w:eastAsia="宋体"/>
                <w:szCs w:val="24"/>
                <w:lang w:eastAsia="zh-CN"/>
              </w:rPr>
              <w:t xml:space="preserve"> release for Bi-directional scenario when two simultaneously enabled.</w:t>
            </w:r>
            <w:r>
              <w:rPr>
                <w:rFonts w:eastAsia="宋体"/>
                <w:szCs w:val="24"/>
                <w:lang w:eastAsia="zh-CN"/>
              </w:rPr>
              <w:t xml:space="preserve">  </w:t>
            </w:r>
            <w:r w:rsidR="00D22C64">
              <w:rPr>
                <w:rFonts w:eastAsia="宋体"/>
                <w:szCs w:val="24"/>
                <w:lang w:eastAsia="zh-CN"/>
              </w:rPr>
              <w:t xml:space="preserve"> </w:t>
            </w:r>
          </w:p>
          <w:p w:rsidR="000B46EF" w:rsidRPr="00AD5626" w:rsidRDefault="000B46EF" w:rsidP="000B46EF">
            <w:pPr>
              <w:pStyle w:val="afc"/>
              <w:numPr>
                <w:ilvl w:val="0"/>
                <w:numId w:val="8"/>
              </w:numPr>
              <w:overflowPunct/>
              <w:autoSpaceDE/>
              <w:autoSpaceDN/>
              <w:adjustRightInd/>
              <w:spacing w:after="120" w:line="259" w:lineRule="auto"/>
              <w:ind w:firstLineChars="0"/>
              <w:textAlignment w:val="auto"/>
              <w:rPr>
                <w:rFonts w:eastAsia="宋体"/>
                <w:szCs w:val="24"/>
                <w:highlight w:val="yellow"/>
                <w:lang w:eastAsia="zh-CN"/>
              </w:rPr>
            </w:pPr>
            <w:r w:rsidRPr="00865547">
              <w:rPr>
                <w:rFonts w:eastAsia="宋体"/>
                <w:szCs w:val="24"/>
                <w:lang w:eastAsia="zh-CN"/>
              </w:rPr>
              <w:t>If time allowed, further check in GTW session</w:t>
            </w:r>
          </w:p>
          <w:p w:rsidR="006450EE" w:rsidRPr="00865547" w:rsidRDefault="006450EE" w:rsidP="00865547">
            <w:pPr>
              <w:spacing w:after="120" w:line="259" w:lineRule="auto"/>
              <w:rPr>
                <w:rFonts w:eastAsia="宋体"/>
                <w:szCs w:val="24"/>
                <w:lang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2-1-7: Number of Sets of requirement for Uni-directional and Bi-directional scenario</w:t>
            </w:r>
          </w:p>
          <w:p w:rsidR="006B42A7" w:rsidRDefault="006B42A7" w:rsidP="006B42A7">
            <w:pPr>
              <w:rPr>
                <w:rFonts w:eastAsiaTheme="minorEastAsia"/>
                <w:i/>
                <w:color w:val="0070C0"/>
                <w:lang w:val="en-US" w:eastAsia="zh-CN"/>
              </w:rPr>
            </w:pPr>
            <w:r>
              <w:rPr>
                <w:rFonts w:eastAsiaTheme="minorEastAsia" w:hint="eastAsia"/>
                <w:i/>
                <w:color w:val="0070C0"/>
                <w:lang w:val="en-US" w:eastAsia="zh-CN"/>
              </w:rPr>
              <w:t>Candidate options:</w:t>
            </w:r>
          </w:p>
          <w:p w:rsidR="00C73E36" w:rsidRDefault="00C73E36" w:rsidP="00C73E3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rsidR="00C73E36" w:rsidRDefault="00C73E36" w:rsidP="00C73E36">
            <w:pPr>
              <w:pStyle w:val="afc"/>
              <w:numPr>
                <w:ilvl w:val="2"/>
                <w:numId w:val="8"/>
              </w:numPr>
              <w:ind w:firstLineChars="0"/>
              <w:rPr>
                <w:rFonts w:eastAsia="宋体"/>
                <w:szCs w:val="24"/>
                <w:lang w:eastAsia="zh-CN"/>
              </w:rPr>
            </w:pPr>
            <w:r>
              <w:t>Define PDSCH requirements according to Table 1 or 2 depending on conclusion for bi-directional scenario with different speeds.</w:t>
            </w:r>
          </w:p>
          <w:p w:rsidR="00C73E36" w:rsidRDefault="00C73E36" w:rsidP="00C73E36">
            <w:pPr>
              <w:pStyle w:val="afc"/>
              <w:numPr>
                <w:ilvl w:val="2"/>
                <w:numId w:val="8"/>
              </w:numPr>
              <w:ind w:firstLineChars="0"/>
              <w:rPr>
                <w:rFonts w:eastAsia="宋体"/>
                <w:szCs w:val="24"/>
                <w:lang w:eastAsia="zh-CN"/>
              </w:rPr>
            </w:pPr>
            <w:r>
              <w:t>If bi-directional requirements will be defined for two different speeds (according to Table 2) define applicability rule that if UE has passed requirement with higher speed it does not need to pass requirement with lower speed.</w:t>
            </w:r>
          </w:p>
          <w:p w:rsidR="006B42A7" w:rsidRDefault="006B42A7" w:rsidP="006B42A7">
            <w:pPr>
              <w:rPr>
                <w:rFonts w:eastAsiaTheme="minorEastAsia"/>
                <w:i/>
                <w:color w:val="0070C0"/>
                <w:lang w:eastAsia="zh-CN"/>
              </w:rPr>
            </w:pPr>
          </w:p>
          <w:p w:rsidR="00C73E36" w:rsidRDefault="00C73E36" w:rsidP="00C73E36">
            <w:pPr>
              <w:pStyle w:val="a6"/>
              <w:ind w:left="936"/>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First possible set of requirements for definition</w:t>
            </w:r>
          </w:p>
          <w:tbl>
            <w:tblPr>
              <w:tblStyle w:val="GridTable1Light-Accent51"/>
              <w:tblW w:w="8697" w:type="dxa"/>
              <w:jc w:val="center"/>
              <w:tblLook w:val="04A0" w:firstRow="1" w:lastRow="0" w:firstColumn="1" w:lastColumn="0" w:noHBand="0" w:noVBand="1"/>
            </w:tblPr>
            <w:tblGrid>
              <w:gridCol w:w="1445"/>
              <w:gridCol w:w="1175"/>
              <w:gridCol w:w="1379"/>
              <w:gridCol w:w="1123"/>
              <w:gridCol w:w="2554"/>
              <w:gridCol w:w="1021"/>
            </w:tblGrid>
            <w:tr w:rsidR="00C73E36" w:rsidTr="003A5C06">
              <w:trPr>
                <w:cnfStyle w:val="100000000000" w:firstRow="1" w:lastRow="0" w:firstColumn="0" w:lastColumn="0" w:oddVBand="0" w:evenVBand="0" w:oddHBand="0" w:evenHBand="0" w:firstRowFirstColumn="0" w:firstRowLastColumn="0" w:lastRowFirstColumn="0" w:lastRowLastColumn="0"/>
                <w:trHeight w:val="643"/>
                <w:jc w:val="center"/>
              </w:trPr>
              <w:tc>
                <w:tcPr>
                  <w:cnfStyle w:val="001000000000" w:firstRow="0" w:lastRow="0" w:firstColumn="1" w:lastColumn="0" w:oddVBand="0" w:evenVBand="0" w:oddHBand="0" w:evenHBand="0" w:firstRowFirstColumn="0" w:firstRowLastColumn="0" w:lastRowFirstColumn="0" w:lastRowLastColumn="0"/>
                  <w:tcW w:w="2620" w:type="dxa"/>
                  <w:gridSpan w:val="2"/>
                </w:tcPr>
                <w:p w:rsidR="00C73E36" w:rsidRDefault="00C73E36" w:rsidP="00C73E36">
                  <w:pPr>
                    <w:jc w:val="center"/>
                    <w:rPr>
                      <w:bCs w:val="0"/>
                      <w:u w:val="single"/>
                    </w:rPr>
                  </w:pPr>
                  <w:r>
                    <w:rPr>
                      <w:b w:val="0"/>
                    </w:rPr>
                    <w:t>Deployment</w:t>
                  </w:r>
                </w:p>
              </w:tc>
              <w:tc>
                <w:tcPr>
                  <w:tcW w:w="1379"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DPS Tx scheme</w:t>
                  </w:r>
                </w:p>
              </w:tc>
              <w:tc>
                <w:tcPr>
                  <w:tcW w:w="1123"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Speed</w:t>
                  </w:r>
                </w:p>
              </w:tc>
              <w:tc>
                <w:tcPr>
                  <w:tcW w:w="2554"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u w:val="single"/>
                    </w:rPr>
                  </w:pPr>
                  <w:r>
                    <w:rPr>
                      <w:b w:val="0"/>
                    </w:rPr>
                    <w:t>Comment</w:t>
                  </w:r>
                </w:p>
              </w:tc>
              <w:tc>
                <w:tcPr>
                  <w:tcW w:w="1021"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bCs w:val="0"/>
                    </w:rPr>
                  </w:pPr>
                  <w:r>
                    <w:rPr>
                      <w:b w:val="0"/>
                    </w:rPr>
                    <w:t>Test #</w:t>
                  </w:r>
                </w:p>
              </w:tc>
            </w:tr>
            <w:tr w:rsidR="00C73E36" w:rsidTr="003A5C06">
              <w:trPr>
                <w:trHeight w:val="411"/>
                <w:jc w:val="center"/>
              </w:trPr>
              <w:tc>
                <w:tcPr>
                  <w:cnfStyle w:val="001000000000" w:firstRow="0" w:lastRow="0" w:firstColumn="1" w:lastColumn="0" w:oddVBand="0" w:evenVBand="0" w:oddHBand="0" w:evenHBand="0" w:firstRowFirstColumn="0" w:firstRowLastColumn="0" w:lastRowFirstColumn="0" w:lastRowLastColumn="0"/>
                  <w:tcW w:w="1445" w:type="dxa"/>
                  <w:vMerge w:val="restart"/>
                </w:tcPr>
                <w:p w:rsidR="00C73E36" w:rsidRDefault="00C73E36" w:rsidP="00C73E36">
                  <w:pPr>
                    <w:jc w:val="center"/>
                    <w:rPr>
                      <w:u w:val="single"/>
                    </w:rPr>
                  </w:pPr>
                  <w:r>
                    <w:rPr>
                      <w:b w:val="0"/>
                      <w:bCs w:val="0"/>
                    </w:rPr>
                    <w:t>Uni-directional</w:t>
                  </w:r>
                </w:p>
              </w:tc>
              <w:tc>
                <w:tcPr>
                  <w:tcW w:w="117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379"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123"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021"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1</w:t>
                  </w:r>
                </w:p>
              </w:tc>
            </w:tr>
            <w:tr w:rsidR="00C73E36" w:rsidTr="003A5C06">
              <w:trPr>
                <w:trHeight w:val="666"/>
                <w:jc w:val="center"/>
              </w:trPr>
              <w:tc>
                <w:tcPr>
                  <w:cnfStyle w:val="001000000000" w:firstRow="0" w:lastRow="0" w:firstColumn="1" w:lastColumn="0" w:oddVBand="0" w:evenVBand="0" w:oddHBand="0" w:evenHBand="0" w:firstRowFirstColumn="0" w:firstRowLastColumn="0" w:lastRowFirstColumn="0" w:lastRowLastColumn="0"/>
                  <w:tcW w:w="1445" w:type="dxa"/>
                  <w:vMerge/>
                </w:tcPr>
                <w:p w:rsidR="00C73E36" w:rsidRDefault="00C73E36" w:rsidP="00C73E36">
                  <w:pPr>
                    <w:jc w:val="center"/>
                    <w:rPr>
                      <w:u w:val="single"/>
                    </w:rPr>
                  </w:pPr>
                </w:p>
              </w:tc>
              <w:tc>
                <w:tcPr>
                  <w:tcW w:w="117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79"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123"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1021"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2</w:t>
                  </w:r>
                </w:p>
              </w:tc>
            </w:tr>
            <w:tr w:rsidR="00C73E36" w:rsidTr="003A5C06">
              <w:trPr>
                <w:trHeight w:val="424"/>
                <w:jc w:val="center"/>
              </w:trPr>
              <w:tc>
                <w:tcPr>
                  <w:cnfStyle w:val="001000000000" w:firstRow="0" w:lastRow="0" w:firstColumn="1" w:lastColumn="0" w:oddVBand="0" w:evenVBand="0" w:oddHBand="0" w:evenHBand="0" w:firstRowFirstColumn="0" w:firstRowLastColumn="0" w:lastRowFirstColumn="0" w:lastRowLastColumn="0"/>
                  <w:tcW w:w="1445" w:type="dxa"/>
                </w:tcPr>
                <w:p w:rsidR="00C73E36" w:rsidRDefault="00C73E36" w:rsidP="00C73E36">
                  <w:pPr>
                    <w:jc w:val="center"/>
                    <w:rPr>
                      <w:u w:val="single"/>
                    </w:rPr>
                  </w:pPr>
                  <w:r>
                    <w:rPr>
                      <w:b w:val="0"/>
                      <w:bCs w:val="0"/>
                    </w:rPr>
                    <w:t>Bi-directional</w:t>
                  </w:r>
                </w:p>
              </w:tc>
              <w:tc>
                <w:tcPr>
                  <w:tcW w:w="117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79"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123"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554"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1021"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3</w:t>
                  </w:r>
                </w:p>
              </w:tc>
            </w:tr>
          </w:tbl>
          <w:p w:rsidR="00C73E36" w:rsidRDefault="00C73E36" w:rsidP="006B42A7">
            <w:pPr>
              <w:rPr>
                <w:rFonts w:eastAsiaTheme="minorEastAsia"/>
                <w:i/>
                <w:color w:val="0070C0"/>
                <w:lang w:eastAsia="zh-CN"/>
              </w:rPr>
            </w:pPr>
          </w:p>
          <w:p w:rsidR="00C73E36" w:rsidRDefault="00C73E36" w:rsidP="00C73E36">
            <w:pPr>
              <w:pStyle w:val="a6"/>
              <w:ind w:left="936"/>
              <w:jc w:val="center"/>
              <w:rPr>
                <w:b w:val="0"/>
              </w:rPr>
            </w:pPr>
            <w:r>
              <w:rPr>
                <w:b w:val="0"/>
              </w:rPr>
              <w:t>Table 2. First possible set of requirements for definition</w:t>
            </w:r>
          </w:p>
          <w:tbl>
            <w:tblPr>
              <w:tblStyle w:val="GridTable1Light-Accent51"/>
              <w:tblW w:w="8496" w:type="dxa"/>
              <w:jc w:val="center"/>
              <w:tblLook w:val="04A0" w:firstRow="1" w:lastRow="0" w:firstColumn="1" w:lastColumn="0" w:noHBand="0" w:noVBand="1"/>
            </w:tblPr>
            <w:tblGrid>
              <w:gridCol w:w="1411"/>
              <w:gridCol w:w="1148"/>
              <w:gridCol w:w="1347"/>
              <w:gridCol w:w="1097"/>
              <w:gridCol w:w="2495"/>
              <w:gridCol w:w="998"/>
            </w:tblGrid>
            <w:tr w:rsidR="00C73E36" w:rsidTr="003A5C06">
              <w:trPr>
                <w:cnfStyle w:val="100000000000" w:firstRow="1" w:lastRow="0" w:firstColumn="0" w:lastColumn="0" w:oddVBand="0" w:evenVBand="0" w:oddHBand="0" w:evenHBand="0" w:firstRowFirstColumn="0" w:firstRowLastColumn="0" w:lastRowFirstColumn="0" w:lastRowLastColumn="0"/>
                <w:trHeight w:val="599"/>
                <w:jc w:val="center"/>
              </w:trPr>
              <w:tc>
                <w:tcPr>
                  <w:cnfStyle w:val="001000000000" w:firstRow="0" w:lastRow="0" w:firstColumn="1" w:lastColumn="0" w:oddVBand="0" w:evenVBand="0" w:oddHBand="0" w:evenHBand="0" w:firstRowFirstColumn="0" w:firstRowLastColumn="0" w:lastRowFirstColumn="0" w:lastRowLastColumn="0"/>
                  <w:tcW w:w="2559" w:type="dxa"/>
                  <w:gridSpan w:val="2"/>
                </w:tcPr>
                <w:p w:rsidR="00C73E36" w:rsidRDefault="00C73E36" w:rsidP="00C73E36">
                  <w:pPr>
                    <w:jc w:val="center"/>
                    <w:rPr>
                      <w:u w:val="single"/>
                    </w:rPr>
                  </w:pPr>
                  <w:r>
                    <w:rPr>
                      <w:b w:val="0"/>
                      <w:bCs w:val="0"/>
                    </w:rPr>
                    <w:t>Deployment</w:t>
                  </w:r>
                </w:p>
              </w:tc>
              <w:tc>
                <w:tcPr>
                  <w:tcW w:w="1347"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DPS Tx scheme</w:t>
                  </w:r>
                </w:p>
              </w:tc>
              <w:tc>
                <w:tcPr>
                  <w:tcW w:w="1097"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Speed</w:t>
                  </w:r>
                </w:p>
              </w:tc>
              <w:tc>
                <w:tcPr>
                  <w:tcW w:w="2495"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rPr>
                      <w:u w:val="single"/>
                    </w:rPr>
                  </w:pPr>
                  <w:r>
                    <w:rPr>
                      <w:b w:val="0"/>
                      <w:bCs w:val="0"/>
                    </w:rPr>
                    <w:t>Comment</w:t>
                  </w:r>
                </w:p>
              </w:tc>
              <w:tc>
                <w:tcPr>
                  <w:tcW w:w="998" w:type="dxa"/>
                </w:tcPr>
                <w:p w:rsidR="00C73E36" w:rsidRDefault="00C73E36" w:rsidP="00C73E36">
                  <w:pPr>
                    <w:jc w:val="center"/>
                    <w:cnfStyle w:val="100000000000" w:firstRow="1" w:lastRow="0" w:firstColumn="0" w:lastColumn="0" w:oddVBand="0" w:evenVBand="0" w:oddHBand="0" w:evenHBand="0" w:firstRowFirstColumn="0" w:firstRowLastColumn="0" w:lastRowFirstColumn="0" w:lastRowLastColumn="0"/>
                  </w:pPr>
                  <w:r>
                    <w:rPr>
                      <w:b w:val="0"/>
                      <w:bCs w:val="0"/>
                    </w:rPr>
                    <w:t>Test #</w:t>
                  </w:r>
                </w:p>
              </w:tc>
            </w:tr>
            <w:tr w:rsidR="00C73E36" w:rsidTr="003A5C06">
              <w:trPr>
                <w:trHeight w:val="384"/>
                <w:jc w:val="center"/>
              </w:trPr>
              <w:tc>
                <w:tcPr>
                  <w:cnfStyle w:val="001000000000" w:firstRow="0" w:lastRow="0" w:firstColumn="1" w:lastColumn="0" w:oddVBand="0" w:evenVBand="0" w:oddHBand="0" w:evenHBand="0" w:firstRowFirstColumn="0" w:firstRowLastColumn="0" w:lastRowFirstColumn="0" w:lastRowLastColumn="0"/>
                  <w:tcW w:w="1411" w:type="dxa"/>
                  <w:vMerge w:val="restart"/>
                </w:tcPr>
                <w:p w:rsidR="00C73E36" w:rsidRDefault="00C73E36" w:rsidP="00C73E36">
                  <w:pPr>
                    <w:jc w:val="center"/>
                    <w:rPr>
                      <w:bCs w:val="0"/>
                      <w:u w:val="single"/>
                    </w:rPr>
                  </w:pPr>
                  <w:r>
                    <w:rPr>
                      <w:b w:val="0"/>
                    </w:rPr>
                    <w:t>Uni-directional</w:t>
                  </w:r>
                </w:p>
              </w:tc>
              <w:tc>
                <w:tcPr>
                  <w:tcW w:w="11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A</w:t>
                  </w:r>
                </w:p>
              </w:tc>
              <w:tc>
                <w:tcPr>
                  <w:tcW w:w="13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998"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1</w:t>
                  </w:r>
                </w:p>
              </w:tc>
            </w:tr>
            <w:tr w:rsidR="00C73E36" w:rsidTr="003A5C06">
              <w:trPr>
                <w:trHeight w:val="621"/>
                <w:jc w:val="center"/>
              </w:trPr>
              <w:tc>
                <w:tcPr>
                  <w:cnfStyle w:val="001000000000" w:firstRow="0" w:lastRow="0" w:firstColumn="1" w:lastColumn="0" w:oddVBand="0" w:evenVBand="0" w:oddHBand="0" w:evenHBand="0" w:firstRowFirstColumn="0" w:firstRowLastColumn="0" w:lastRowFirstColumn="0" w:lastRowLastColumn="0"/>
                  <w:tcW w:w="1411" w:type="dxa"/>
                  <w:vMerge/>
                </w:tcPr>
                <w:p w:rsidR="00C73E36" w:rsidRDefault="00C73E36" w:rsidP="00C73E36">
                  <w:pPr>
                    <w:jc w:val="center"/>
                    <w:rPr>
                      <w:bCs w:val="0"/>
                      <w:u w:val="single"/>
                    </w:rPr>
                  </w:pPr>
                </w:p>
              </w:tc>
              <w:tc>
                <w:tcPr>
                  <w:tcW w:w="11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1b</w:t>
                  </w:r>
                </w:p>
              </w:tc>
              <w:tc>
                <w:tcPr>
                  <w:tcW w:w="109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Up to UE capability on number of active TCI states</w:t>
                  </w:r>
                </w:p>
              </w:tc>
              <w:tc>
                <w:tcPr>
                  <w:tcW w:w="998"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2</w:t>
                  </w:r>
                </w:p>
              </w:tc>
            </w:tr>
            <w:tr w:rsidR="00C73E36" w:rsidTr="003A5C06">
              <w:trPr>
                <w:trHeight w:val="395"/>
                <w:jc w:val="center"/>
              </w:trPr>
              <w:tc>
                <w:tcPr>
                  <w:cnfStyle w:val="001000000000" w:firstRow="0" w:lastRow="0" w:firstColumn="1" w:lastColumn="0" w:oddVBand="0" w:evenVBand="0" w:oddHBand="0" w:evenHBand="0" w:firstRowFirstColumn="0" w:firstRowLastColumn="0" w:lastRowFirstColumn="0" w:lastRowLastColumn="0"/>
                  <w:tcW w:w="1411" w:type="dxa"/>
                  <w:vMerge w:val="restart"/>
                </w:tcPr>
                <w:p w:rsidR="00C73E36" w:rsidRDefault="00C73E36" w:rsidP="00C73E36">
                  <w:pPr>
                    <w:jc w:val="center"/>
                    <w:rPr>
                      <w:bCs w:val="0"/>
                      <w:u w:val="single"/>
                    </w:rPr>
                  </w:pPr>
                  <w:r>
                    <w:rPr>
                      <w:b w:val="0"/>
                    </w:rPr>
                    <w:t>Bi-directional</w:t>
                  </w:r>
                </w:p>
              </w:tc>
              <w:tc>
                <w:tcPr>
                  <w:tcW w:w="11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250 km/h</w:t>
                  </w:r>
                </w:p>
              </w:tc>
              <w:tc>
                <w:tcPr>
                  <w:tcW w:w="2495"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Mandatory</w:t>
                  </w:r>
                </w:p>
              </w:tc>
              <w:tc>
                <w:tcPr>
                  <w:tcW w:w="998"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3</w:t>
                  </w:r>
                </w:p>
              </w:tc>
            </w:tr>
            <w:tr w:rsidR="00C73E36" w:rsidTr="003A5C06">
              <w:trPr>
                <w:trHeight w:val="621"/>
                <w:jc w:val="center"/>
              </w:trPr>
              <w:tc>
                <w:tcPr>
                  <w:cnfStyle w:val="001000000000" w:firstRow="0" w:lastRow="0" w:firstColumn="1" w:lastColumn="0" w:oddVBand="0" w:evenVBand="0" w:oddHBand="0" w:evenHBand="0" w:firstRowFirstColumn="0" w:firstRowLastColumn="0" w:lastRowFirstColumn="0" w:lastRowLastColumn="0"/>
                  <w:tcW w:w="1411" w:type="dxa"/>
                  <w:vMerge/>
                </w:tcPr>
                <w:p w:rsidR="00C73E36" w:rsidRDefault="00C73E36" w:rsidP="00C73E36">
                  <w:pPr>
                    <w:jc w:val="center"/>
                    <w:rPr>
                      <w:u w:val="single"/>
                    </w:rPr>
                  </w:pPr>
                </w:p>
              </w:tc>
              <w:tc>
                <w:tcPr>
                  <w:tcW w:w="11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Scenario B</w:t>
                  </w:r>
                </w:p>
              </w:tc>
              <w:tc>
                <w:tcPr>
                  <w:tcW w:w="134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1a</w:t>
                  </w:r>
                </w:p>
              </w:tc>
              <w:tc>
                <w:tcPr>
                  <w:tcW w:w="1097"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rPr>
                      <w:bCs/>
                      <w:u w:val="single"/>
                    </w:rPr>
                  </w:pPr>
                  <w:r>
                    <w:t>350 km/h</w:t>
                  </w:r>
                </w:p>
              </w:tc>
              <w:tc>
                <w:tcPr>
                  <w:tcW w:w="2495"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If is introduced, will be up to UE capability</w:t>
                  </w:r>
                </w:p>
              </w:tc>
              <w:tc>
                <w:tcPr>
                  <w:tcW w:w="998" w:type="dxa"/>
                </w:tcPr>
                <w:p w:rsidR="00C73E36" w:rsidRDefault="00C73E36" w:rsidP="00C73E36">
                  <w:pPr>
                    <w:jc w:val="center"/>
                    <w:cnfStyle w:val="000000000000" w:firstRow="0" w:lastRow="0" w:firstColumn="0" w:lastColumn="0" w:oddVBand="0" w:evenVBand="0" w:oddHBand="0" w:evenHBand="0" w:firstRowFirstColumn="0" w:firstRowLastColumn="0" w:lastRowFirstColumn="0" w:lastRowLastColumn="0"/>
                  </w:pPr>
                  <w:r>
                    <w:t>4</w:t>
                  </w:r>
                </w:p>
              </w:tc>
            </w:tr>
          </w:tbl>
          <w:p w:rsidR="0002561F" w:rsidRDefault="0002561F" w:rsidP="006B42A7">
            <w:pPr>
              <w:rPr>
                <w:rFonts w:eastAsiaTheme="minorEastAsia"/>
                <w:i/>
                <w:color w:val="0070C0"/>
                <w:lang w:val="en-US" w:eastAsia="zh-CN"/>
              </w:rPr>
            </w:pPr>
          </w:p>
          <w:p w:rsidR="006B42A7" w:rsidRDefault="006B42A7" w:rsidP="006B42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73E36" w:rsidRPr="00865547" w:rsidRDefault="00C73E36" w:rsidP="00C73E36">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Pending on the test scope discussion of UE demod </w:t>
            </w:r>
          </w:p>
          <w:p w:rsidR="00C73E36" w:rsidRPr="00865547" w:rsidRDefault="00C73E36" w:rsidP="00865547">
            <w:pPr>
              <w:spacing w:after="120" w:line="259" w:lineRule="auto"/>
              <w:rPr>
                <w:rFonts w:eastAsia="宋体"/>
                <w:szCs w:val="24"/>
                <w:lang w:eastAsia="zh-CN"/>
              </w:rPr>
            </w:pPr>
          </w:p>
          <w:p w:rsidR="00C73E36" w:rsidRPr="00865547" w:rsidRDefault="00C73E36" w:rsidP="00865547">
            <w:pPr>
              <w:spacing w:after="120" w:line="259" w:lineRule="auto"/>
              <w:rPr>
                <w:rFonts w:eastAsia="宋体"/>
                <w:szCs w:val="24"/>
                <w:lang w:val="en-US"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2-1-8: Deployment scenario for demodulation test for Bi-directional scenario</w:t>
            </w:r>
          </w:p>
          <w:p w:rsidR="003032E7" w:rsidRDefault="003032E7" w:rsidP="003032E7">
            <w:pPr>
              <w:rPr>
                <w:rFonts w:eastAsiaTheme="minorEastAsia"/>
                <w:i/>
                <w:color w:val="0070C0"/>
                <w:lang w:val="en-US" w:eastAsia="zh-CN"/>
              </w:rPr>
            </w:pPr>
            <w:r>
              <w:rPr>
                <w:rFonts w:eastAsiaTheme="minorEastAsia" w:hint="eastAsia"/>
                <w:i/>
                <w:color w:val="0070C0"/>
                <w:lang w:val="en-US" w:eastAsia="zh-CN"/>
              </w:rPr>
              <w:t>Candidate options:</w:t>
            </w:r>
          </w:p>
          <w:p w:rsidR="003032E7" w:rsidRPr="00865547" w:rsidRDefault="003032E7"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(Intel, </w:t>
            </w:r>
            <w:r w:rsidR="00AC0CFB">
              <w:rPr>
                <w:rFonts w:eastAsia="宋体"/>
                <w:szCs w:val="24"/>
                <w:lang w:eastAsia="zh-CN"/>
              </w:rPr>
              <w:t>Qualcomm</w:t>
            </w:r>
            <w:r>
              <w:rPr>
                <w:rFonts w:eastAsia="宋体"/>
                <w:szCs w:val="24"/>
                <w:lang w:eastAsia="zh-CN"/>
              </w:rPr>
              <w:t>, Samsung</w:t>
            </w:r>
            <w:r w:rsidR="00AC0CFB">
              <w:rPr>
                <w:rFonts w:eastAsia="宋体"/>
                <w:szCs w:val="24"/>
                <w:lang w:eastAsia="zh-CN"/>
              </w:rPr>
              <w:t>, ZTE, Huawei</w:t>
            </w:r>
            <w:r>
              <w:rPr>
                <w:rFonts w:eastAsia="宋体"/>
                <w:szCs w:val="24"/>
                <w:lang w:eastAsia="zh-CN"/>
              </w:rPr>
              <w:t>):</w:t>
            </w:r>
          </w:p>
          <w:p w:rsidR="006450EE" w:rsidRPr="00865547" w:rsidRDefault="006450EE">
            <w:pPr>
              <w:pStyle w:val="afc"/>
              <w:numPr>
                <w:ilvl w:val="2"/>
                <w:numId w:val="8"/>
              </w:numPr>
              <w:ind w:firstLineChars="0"/>
            </w:pPr>
            <w:r w:rsidRPr="00865547">
              <w:t>For PDSCH Demodulation Tests with bidirectional deployment, assume that the FR2 HST UE is connected to the 2nd nearest RRH according to the deployment model depicted in the picture as</w:t>
            </w:r>
          </w:p>
          <w:p w:rsidR="006450EE" w:rsidRPr="003032E7" w:rsidRDefault="006450EE" w:rsidP="00865547">
            <w:pPr>
              <w:spacing w:after="120" w:line="259" w:lineRule="auto"/>
              <w:jc w:val="center"/>
              <w:rPr>
                <w:rFonts w:eastAsia="宋体"/>
                <w:szCs w:val="24"/>
                <w:lang w:eastAsia="zh-CN"/>
              </w:rPr>
            </w:pPr>
            <w:r w:rsidRPr="00865547">
              <w:rPr>
                <w:rFonts w:ascii="Calibri" w:eastAsia="Times New Roman" w:hAnsi="Calibri"/>
                <w:b/>
                <w:bCs/>
                <w:noProof/>
                <w:lang w:val="en-US" w:eastAsia="zh-CN"/>
              </w:rPr>
              <w:drawing>
                <wp:inline distT="0" distB="0" distL="0" distR="0" wp14:anchorId="3EA22BDE" wp14:editId="6E79A8CE">
                  <wp:extent cx="4594485" cy="160909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639857" cy="1624980"/>
                          </a:xfrm>
                          <a:prstGeom prst="rect">
                            <a:avLst/>
                          </a:prstGeom>
                          <a:noFill/>
                        </pic:spPr>
                      </pic:pic>
                    </a:graphicData>
                  </a:graphic>
                </wp:inline>
              </w:drawing>
            </w:r>
          </w:p>
          <w:p w:rsidR="006450EE" w:rsidRPr="003032E7" w:rsidRDefault="006450EE" w:rsidP="00865547">
            <w:pPr>
              <w:spacing w:after="120" w:line="259" w:lineRule="auto"/>
              <w:rPr>
                <w:rFonts w:eastAsia="宋体"/>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6450EE" w:rsidTr="006B42A7">
              <w:tc>
                <w:tcPr>
                  <w:tcW w:w="9847" w:type="dxa"/>
                  <w:shd w:val="clear" w:color="auto" w:fill="auto"/>
                </w:tcPr>
                <w:p w:rsidR="006450EE" w:rsidRPr="003032E7" w:rsidRDefault="006450EE" w:rsidP="006450EE">
                  <w:pPr>
                    <w:tabs>
                      <w:tab w:val="left" w:pos="3944"/>
                    </w:tabs>
                    <w:rPr>
                      <w:rFonts w:ascii="Calibri" w:eastAsia="Times New Roman" w:hAnsi="Calibri"/>
                    </w:rPr>
                  </w:pPr>
                  <w:r w:rsidRPr="003032E7">
                    <w:rPr>
                      <w:rFonts w:ascii="Calibri" w:eastAsia="Times New Roman" w:hAnsi="Calibri"/>
                    </w:rPr>
                    <w:t>Assume that FR2 HST UEs:</w:t>
                  </w:r>
                </w:p>
                <w:p w:rsidR="006450EE" w:rsidRPr="003032E7" w:rsidRDefault="006450EE" w:rsidP="006450EE">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Are always connected to the 2</w:t>
                  </w:r>
                  <w:r w:rsidRPr="003032E7">
                    <w:rPr>
                      <w:rFonts w:ascii="Calibri" w:eastAsia="Times New Roman" w:hAnsi="Calibri"/>
                      <w:vertAlign w:val="superscript"/>
                    </w:rPr>
                    <w:t>nd</w:t>
                  </w:r>
                  <w:r w:rsidRPr="003032E7">
                    <w:rPr>
                      <w:rFonts w:ascii="Calibri" w:eastAsia="Times New Roman" w:hAnsi="Calibri"/>
                    </w:rPr>
                    <w:t>-nearest RRH, to avoid coverage holes when the train is located close or right below the RRH location;</w:t>
                  </w:r>
                </w:p>
                <w:p w:rsidR="006450EE" w:rsidRPr="003032E7" w:rsidRDefault="006450EE" w:rsidP="006450EE">
                  <w:pPr>
                    <w:numPr>
                      <w:ilvl w:val="0"/>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According to the principle listed below, the switching points between connecting to one RRH to another RRH are located at:</w:t>
                  </w:r>
                </w:p>
                <w:p w:rsidR="006450EE" w:rsidRPr="003032E7" w:rsidRDefault="006450EE" w:rsidP="006450EE">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 xml:space="preserve">At the midpoint between 2 RRH location </w:t>
                  </w:r>
                  <w:r w:rsidRPr="003032E7">
                    <w:rPr>
                      <w:rFonts w:ascii="Calibri" w:eastAsia="Times New Roman" w:hAnsi="Calibri"/>
                      <w:i/>
                      <w:iCs/>
                    </w:rPr>
                    <w:t>[(2k+1)*Ds/2]</w:t>
                  </w:r>
                  <w:r w:rsidRPr="003032E7">
                    <w:rPr>
                      <w:rFonts w:ascii="Calibri" w:eastAsia="Times New Roman" w:hAnsi="Calibri"/>
                    </w:rPr>
                    <w:t xml:space="preserve"> </w:t>
                  </w:r>
                </w:p>
                <w:p w:rsidR="006450EE" w:rsidRPr="003032E7" w:rsidRDefault="006450EE" w:rsidP="006450EE">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where the UE switches between adjacent RRHs, ie. from RRH#(2k+1) to RRH#(2k) or from RRH#(2k-1) to RRH#(2k), and;</w:t>
                  </w:r>
                </w:p>
                <w:p w:rsidR="006450EE" w:rsidRPr="003032E7" w:rsidRDefault="006450EE" w:rsidP="006450EE">
                  <w:pPr>
                    <w:numPr>
                      <w:ilvl w:val="1"/>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 xml:space="preserve">Exactly at the RRH location (ie, (2k)*Ds), </w:t>
                  </w:r>
                </w:p>
                <w:p w:rsidR="006450EE" w:rsidRPr="003032E7" w:rsidRDefault="006450EE" w:rsidP="006450EE">
                  <w:pPr>
                    <w:numPr>
                      <w:ilvl w:val="2"/>
                      <w:numId w:val="12"/>
                    </w:numPr>
                    <w:tabs>
                      <w:tab w:val="left" w:pos="3944"/>
                    </w:tabs>
                    <w:overflowPunct w:val="0"/>
                    <w:autoSpaceDE w:val="0"/>
                    <w:autoSpaceDN w:val="0"/>
                    <w:adjustRightInd w:val="0"/>
                    <w:spacing w:after="160" w:line="259" w:lineRule="auto"/>
                    <w:contextualSpacing/>
                    <w:textAlignment w:val="baseline"/>
                    <w:rPr>
                      <w:rFonts w:ascii="Calibri" w:eastAsia="Times New Roman" w:hAnsi="Calibri"/>
                    </w:rPr>
                  </w:pPr>
                  <w:r w:rsidRPr="003032E7">
                    <w:rPr>
                      <w:rFonts w:ascii="Calibri" w:eastAsia="Times New Roman" w:hAnsi="Calibri"/>
                    </w:rPr>
                    <w:t>where the UE switches between non-adjacent RRH, ie. from RRH#(2k+1) to RRH#(2k-1) or viceversa;</w:t>
                  </w:r>
                </w:p>
              </w:tc>
            </w:tr>
          </w:tbl>
          <w:p w:rsidR="006450EE" w:rsidRDefault="006450EE" w:rsidP="00865547">
            <w:pPr>
              <w:spacing w:after="120" w:line="259" w:lineRule="auto"/>
              <w:rPr>
                <w:rFonts w:eastAsia="宋体"/>
                <w:szCs w:val="24"/>
                <w:lang w:eastAsia="zh-CN"/>
              </w:rPr>
            </w:pPr>
          </w:p>
          <w:p w:rsidR="00AC0CFB" w:rsidRDefault="00AC0CFB" w:rsidP="00AC0C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C0CFB" w:rsidRPr="003A17BD" w:rsidRDefault="00AC0CFB" w:rsidP="00AC0CFB">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Further discussion in 2</w:t>
            </w:r>
            <w:r w:rsidRPr="00865547">
              <w:rPr>
                <w:rFonts w:eastAsia="宋体"/>
                <w:szCs w:val="24"/>
                <w:vertAlign w:val="superscript"/>
                <w:lang w:eastAsia="zh-CN"/>
              </w:rPr>
              <w:t>nd</w:t>
            </w:r>
            <w:r>
              <w:rPr>
                <w:rFonts w:eastAsia="宋体"/>
                <w:szCs w:val="24"/>
                <w:lang w:eastAsia="zh-CN"/>
              </w:rPr>
              <w:t xml:space="preserve"> round, pending on the channel model for requirement </w:t>
            </w:r>
          </w:p>
          <w:p w:rsidR="008C7FAD" w:rsidRDefault="008C7FAD" w:rsidP="00865547">
            <w:pPr>
              <w:spacing w:after="120" w:line="259" w:lineRule="auto"/>
              <w:rPr>
                <w:rFonts w:eastAsia="宋体"/>
                <w:szCs w:val="24"/>
                <w:lang w:eastAsia="zh-CN"/>
              </w:rPr>
            </w:pPr>
          </w:p>
          <w:p w:rsidR="008C7FAD" w:rsidRPr="00865547" w:rsidRDefault="008C7FAD" w:rsidP="00865547">
            <w:pPr>
              <w:spacing w:after="120" w:line="259" w:lineRule="auto"/>
              <w:rPr>
                <w:rFonts w:eastAsia="宋体"/>
                <w:szCs w:val="24"/>
                <w:lang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2-1-9: Test procedure of DPS transmission schemes</w:t>
            </w:r>
          </w:p>
          <w:p w:rsidR="0078749B" w:rsidRDefault="0078749B" w:rsidP="0078749B">
            <w:pPr>
              <w:rPr>
                <w:rFonts w:eastAsiaTheme="minorEastAsia"/>
                <w:i/>
                <w:color w:val="0070C0"/>
                <w:lang w:val="en-US" w:eastAsia="zh-CN"/>
              </w:rPr>
            </w:pPr>
            <w:r>
              <w:rPr>
                <w:rFonts w:eastAsiaTheme="minorEastAsia" w:hint="eastAsia"/>
                <w:i/>
                <w:color w:val="0070C0"/>
                <w:lang w:val="en-US" w:eastAsia="zh-CN"/>
              </w:rPr>
              <w:t>Candidate options:</w:t>
            </w:r>
          </w:p>
          <w:p w:rsidR="006450EE" w:rsidRDefault="006450EE" w:rsidP="006450EE">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rsidR="006450EE" w:rsidRDefault="006450EE" w:rsidP="006450EE">
            <w:pPr>
              <w:pStyle w:val="afc"/>
              <w:numPr>
                <w:ilvl w:val="2"/>
                <w:numId w:val="8"/>
              </w:numPr>
              <w:ind w:firstLineChars="0"/>
              <w:rPr>
                <w:rFonts w:eastAsia="宋体"/>
                <w:szCs w:val="24"/>
                <w:lang w:eastAsia="zh-CN"/>
              </w:rPr>
            </w:pPr>
            <w:r>
              <w:rPr>
                <w:rFonts w:eastAsia="宋体"/>
                <w:szCs w:val="24"/>
                <w:lang w:eastAsia="zh-CN"/>
              </w:rPr>
              <w:t xml:space="preserve">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rsidR="006450EE" w:rsidRDefault="006450EE" w:rsidP="006450EE">
            <w:pPr>
              <w:pStyle w:val="afc"/>
              <w:numPr>
                <w:ilvl w:val="2"/>
                <w:numId w:val="8"/>
              </w:numPr>
              <w:ind w:firstLineChars="0"/>
              <w:rPr>
                <w:rFonts w:eastAsia="宋体"/>
                <w:szCs w:val="24"/>
                <w:lang w:eastAsia="zh-CN"/>
              </w:rPr>
            </w:pPr>
            <w:r>
              <w:rPr>
                <w:rFonts w:eastAsia="宋体"/>
                <w:szCs w:val="24"/>
                <w:lang w:eastAsia="zh-CN"/>
              </w:rPr>
              <w:t>According to the previous proposal, for FR2 HST DPS extend the FR1 HST DPS PDSCH allocation timeline to include 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SSB proc</w:t>
            </w:r>
            <w:r>
              <w:rPr>
                <w:rFonts w:eastAsia="宋体"/>
                <w:szCs w:val="24"/>
                <w:lang w:eastAsia="zh-CN"/>
              </w:rPr>
              <w:t xml:space="preserve"> and replace T</w:t>
            </w:r>
            <w:r>
              <w:rPr>
                <w:rFonts w:eastAsia="宋体"/>
                <w:szCs w:val="24"/>
                <w:vertAlign w:val="subscript"/>
                <w:lang w:eastAsia="zh-CN"/>
              </w:rPr>
              <w:t>firstTRS</w:t>
            </w:r>
            <w:r>
              <w:rPr>
                <w:rFonts w:eastAsia="宋体"/>
                <w:szCs w:val="24"/>
                <w:lang w:eastAsia="zh-CN"/>
              </w:rPr>
              <w:t xml:space="preserve"> </w:t>
            </w:r>
            <w:r>
              <w:rPr>
                <w:rFonts w:eastAsia="宋体"/>
                <w:szCs w:val="24"/>
                <w:lang w:eastAsia="zh-CN"/>
              </w:rPr>
              <w:softHyphen/>
              <w:t>with T</w:t>
            </w:r>
            <w:r>
              <w:rPr>
                <w:rFonts w:eastAsia="宋体"/>
                <w:szCs w:val="24"/>
                <w:vertAlign w:val="subscript"/>
                <w:lang w:eastAsia="zh-CN"/>
              </w:rPr>
              <w:t>firstTRSafterSSB</w:t>
            </w:r>
            <w:r>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7"/>
            </w:tblGrid>
            <w:tr w:rsidR="006450EE" w:rsidTr="006B42A7">
              <w:tc>
                <w:tcPr>
                  <w:tcW w:w="9847" w:type="dxa"/>
                  <w:shd w:val="clear" w:color="auto" w:fill="auto"/>
                </w:tcPr>
                <w:p w:rsidR="006450EE" w:rsidRDefault="006450EE" w:rsidP="006450EE">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Adding the following two terms to the PDSCH allocation timeline:</w:t>
                  </w:r>
                </w:p>
                <w:p w:rsidR="006450EE" w:rsidRDefault="006450EE" w:rsidP="006450EE">
                  <w:pPr>
                    <w:overflowPunct w:val="0"/>
                    <w:autoSpaceDE w:val="0"/>
                    <w:autoSpaceDN w:val="0"/>
                    <w:adjustRightInd w:val="0"/>
                    <w:spacing w:line="256" w:lineRule="auto"/>
                    <w:ind w:left="720"/>
                    <w:contextualSpacing/>
                    <w:textAlignment w:val="baseline"/>
                    <w:rPr>
                      <w:rFonts w:ascii="Calibri" w:eastAsia="Times New Roman" w:hAnsi="Calibri"/>
                      <w:i/>
                      <w:iCs/>
                      <w:vertAlign w:val="subscript"/>
                    </w:rPr>
                  </w:pPr>
                  <w:r>
                    <w:rPr>
                      <w:rFonts w:ascii="Calibri" w:eastAsia="Times New Roman" w:hAnsi="Calibri"/>
                      <w:i/>
                      <w:iCs/>
                    </w:rPr>
                    <w:t>T</w:t>
                  </w:r>
                  <w:r>
                    <w:rPr>
                      <w:rFonts w:ascii="Calibri" w:eastAsia="Times New Roman" w:hAnsi="Calibri"/>
                      <w:i/>
                      <w:iCs/>
                      <w:vertAlign w:val="subscript"/>
                    </w:rPr>
                    <w:t>firstSSB</w:t>
                  </w:r>
                  <w:r>
                    <w:rPr>
                      <w:rFonts w:ascii="Calibri" w:eastAsia="Times New Roman" w:hAnsi="Calibri"/>
                      <w:i/>
                      <w:iCs/>
                    </w:rPr>
                    <w:t xml:space="preserve"> + T</w:t>
                  </w:r>
                  <w:r>
                    <w:rPr>
                      <w:rFonts w:ascii="Calibri" w:eastAsia="Times New Roman" w:hAnsi="Calibri"/>
                      <w:i/>
                      <w:iCs/>
                      <w:vertAlign w:val="subscript"/>
                    </w:rPr>
                    <w:t xml:space="preserve">SSB proc </w:t>
                  </w:r>
                </w:p>
                <w:p w:rsidR="006450EE" w:rsidRDefault="006450EE" w:rsidP="006450EE">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firstSSB</w:t>
                  </w:r>
                  <w:r>
                    <w:rPr>
                      <w:rFonts w:ascii="Calibri" w:eastAsia="Times New Roman" w:hAnsi="Calibri"/>
                    </w:rPr>
                    <w:t xml:space="preserve"> is the number of slots to the first SSB transmission occasion after MAC CE command is decoded by the UE;</w:t>
                  </w:r>
                </w:p>
                <w:p w:rsidR="006450EE" w:rsidRDefault="006450EE" w:rsidP="006450EE">
                  <w:pPr>
                    <w:pStyle w:val="afc"/>
                    <w:numPr>
                      <w:ilvl w:val="0"/>
                      <w:numId w:val="14"/>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SSB proc</w:t>
                  </w:r>
                  <w:r>
                    <w:rPr>
                      <w:rFonts w:ascii="Calibri" w:eastAsia="Times New Roman" w:hAnsi="Calibri"/>
                    </w:rPr>
                    <w:t xml:space="preserve"> is the number of slots for SSB processing;</w:t>
                  </w:r>
                </w:p>
                <w:p w:rsidR="006450EE" w:rsidRDefault="006450EE" w:rsidP="006450EE">
                  <w:pPr>
                    <w:pStyle w:val="afc"/>
                    <w:numPr>
                      <w:ilvl w:val="0"/>
                      <w:numId w:val="13"/>
                    </w:numPr>
                    <w:spacing w:after="160" w:line="256" w:lineRule="auto"/>
                    <w:ind w:firstLineChars="0"/>
                    <w:contextualSpacing/>
                    <w:rPr>
                      <w:rFonts w:ascii="Calibri" w:eastAsia="Times New Roman" w:hAnsi="Calibri"/>
                    </w:rPr>
                  </w:pPr>
                  <w:r>
                    <w:rPr>
                      <w:rFonts w:ascii="Calibri" w:eastAsia="Times New Roman" w:hAnsi="Calibri"/>
                    </w:rPr>
                    <w:t>While T</w:t>
                  </w:r>
                  <w:r>
                    <w:rPr>
                      <w:rFonts w:ascii="Calibri" w:eastAsia="Times New Roman" w:hAnsi="Calibri"/>
                      <w:vertAlign w:val="subscript"/>
                    </w:rPr>
                    <w:t xml:space="preserve">firstTRS </w:t>
                  </w:r>
                  <w:r>
                    <w:rPr>
                      <w:rFonts w:ascii="Calibri" w:eastAsia="Times New Roman" w:hAnsi="Calibri"/>
                    </w:rPr>
                    <w:t>should be updated to T</w:t>
                  </w:r>
                  <w:r>
                    <w:rPr>
                      <w:rFonts w:ascii="Calibri" w:eastAsia="Times New Roman" w:hAnsi="Calibri"/>
                      <w:vertAlign w:val="subscript"/>
                    </w:rPr>
                    <w:t xml:space="preserve">firstTRSafterSSB  </w:t>
                  </w:r>
                  <w:r>
                    <w:rPr>
                      <w:rFonts w:ascii="Calibri" w:eastAsia="Times New Roman" w:hAnsi="Calibri"/>
                    </w:rPr>
                    <w:t>to reflect this new definition:</w:t>
                  </w:r>
                </w:p>
                <w:p w:rsidR="006450EE" w:rsidRDefault="006450EE" w:rsidP="006450EE">
                  <w:pPr>
                    <w:pStyle w:val="afc"/>
                    <w:numPr>
                      <w:ilvl w:val="0"/>
                      <w:numId w:val="12"/>
                    </w:numPr>
                    <w:spacing w:after="160" w:line="256" w:lineRule="auto"/>
                    <w:ind w:firstLineChars="0"/>
                    <w:contextualSpacing/>
                    <w:rPr>
                      <w:rFonts w:ascii="Calibri" w:eastAsia="Times New Roman" w:hAnsi="Calibri"/>
                    </w:rPr>
                  </w:pPr>
                  <w:r>
                    <w:rPr>
                      <w:rFonts w:ascii="Calibri" w:eastAsia="Times New Roman" w:hAnsi="Calibri"/>
                    </w:rPr>
                    <w:t>T</w:t>
                  </w:r>
                  <w:r>
                    <w:rPr>
                      <w:rFonts w:ascii="Calibri" w:eastAsia="Times New Roman" w:hAnsi="Calibri"/>
                      <w:vertAlign w:val="subscript"/>
                    </w:rPr>
                    <w:t>firstTRSafterSSB</w:t>
                  </w:r>
                  <w:r>
                    <w:rPr>
                      <w:rFonts w:ascii="Calibri" w:eastAsia="Times New Roman" w:hAnsi="Calibri"/>
                    </w:rPr>
                    <w:t xml:space="preserve"> is the number of slot to the first TRS transmission occasion </w:t>
                  </w:r>
                  <w:r>
                    <w:rPr>
                      <w:rFonts w:ascii="Calibri" w:eastAsia="Times New Roman" w:hAnsi="Calibri"/>
                      <w:u w:val="single"/>
                    </w:rPr>
                    <w:t>available after (T</w:t>
                  </w:r>
                  <w:r>
                    <w:rPr>
                      <w:rFonts w:ascii="Calibri" w:eastAsia="Times New Roman" w:hAnsi="Calibri"/>
                      <w:u w:val="single"/>
                      <w:vertAlign w:val="subscript"/>
                    </w:rPr>
                    <w:t xml:space="preserve">firstSSB </w:t>
                  </w:r>
                  <w:r>
                    <w:rPr>
                      <w:rFonts w:ascii="Calibri" w:eastAsia="Times New Roman" w:hAnsi="Calibri"/>
                      <w:u w:val="single"/>
                    </w:rPr>
                    <w:t>+ T</w:t>
                  </w:r>
                  <w:r>
                    <w:rPr>
                      <w:rFonts w:ascii="Calibri" w:eastAsia="Times New Roman" w:hAnsi="Calibri"/>
                      <w:u w:val="single"/>
                      <w:vertAlign w:val="subscript"/>
                    </w:rPr>
                    <w:t>SSB proc</w:t>
                  </w:r>
                  <w:r>
                    <w:rPr>
                      <w:rFonts w:ascii="Calibri" w:eastAsia="Times New Roman" w:hAnsi="Calibri"/>
                      <w:u w:val="single"/>
                    </w:rPr>
                    <w:t>)</w:t>
                  </w:r>
                  <w:r>
                    <w:rPr>
                      <w:rFonts w:ascii="Calibri" w:eastAsia="Times New Roman" w:hAnsi="Calibri"/>
                      <w:vertAlign w:val="subscript"/>
                    </w:rPr>
                    <w:t xml:space="preserve"> </w:t>
                  </w:r>
                  <w:r>
                    <w:rPr>
                      <w:rFonts w:ascii="Calibri" w:eastAsia="Times New Roman" w:hAnsi="Calibri"/>
                    </w:rPr>
                    <w:t>after MAC CE command is decoded by the UE;</w:t>
                  </w:r>
                </w:p>
              </w:tc>
            </w:tr>
          </w:tbl>
          <w:p w:rsidR="006450EE" w:rsidRDefault="006450EE" w:rsidP="0078749B">
            <w:pPr>
              <w:rPr>
                <w:rFonts w:eastAsiaTheme="minorEastAsia"/>
                <w:i/>
                <w:color w:val="0070C0"/>
                <w:lang w:eastAsia="zh-CN"/>
              </w:rPr>
            </w:pPr>
          </w:p>
          <w:p w:rsidR="006B42A7" w:rsidRDefault="006B42A7" w:rsidP="006B42A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AC57BE">
              <w:rPr>
                <w:rFonts w:eastAsia="宋体"/>
                <w:szCs w:val="24"/>
                <w:lang w:eastAsia="zh-CN"/>
              </w:rPr>
              <w:t>2</w:t>
            </w:r>
            <w:r>
              <w:rPr>
                <w:rFonts w:eastAsia="宋体"/>
                <w:szCs w:val="24"/>
                <w:lang w:eastAsia="zh-CN"/>
              </w:rPr>
              <w:t xml:space="preserve"> (Ericsson):</w:t>
            </w:r>
            <w:r w:rsidR="00AC57BE">
              <w:rPr>
                <w:rFonts w:eastAsia="宋体"/>
                <w:szCs w:val="24"/>
                <w:lang w:eastAsia="zh-CN"/>
              </w:rPr>
              <w:t xml:space="preserve"> Considering UE using TRS ,</w:t>
            </w:r>
          </w:p>
          <w:p w:rsidR="00AC57BE" w:rsidRPr="00AC57BE" w:rsidRDefault="00AC57BE" w:rsidP="00AC57BE">
            <w:pPr>
              <w:pStyle w:val="afc"/>
              <w:numPr>
                <w:ilvl w:val="2"/>
                <w:numId w:val="8"/>
              </w:numPr>
              <w:ind w:firstLineChars="0"/>
              <w:rPr>
                <w:rFonts w:eastAsia="宋体"/>
                <w:szCs w:val="24"/>
                <w:lang w:eastAsia="zh-CN"/>
              </w:rPr>
            </w:pPr>
            <w:r w:rsidRPr="00AC57BE">
              <w:rPr>
                <w:rFonts w:eastAsia="宋体"/>
                <w:szCs w:val="24"/>
                <w:lang w:eastAsia="zh-CN"/>
              </w:rPr>
              <w:t>TfirstRS + TRS_proc</w:t>
            </w:r>
          </w:p>
          <w:p w:rsidR="00AC57BE" w:rsidRPr="00865547" w:rsidRDefault="00AC57BE" w:rsidP="00865547">
            <w:pPr>
              <w:pStyle w:val="afc"/>
              <w:numPr>
                <w:ilvl w:val="0"/>
                <w:numId w:val="10"/>
              </w:numPr>
              <w:ind w:firstLineChars="0"/>
              <w:rPr>
                <w:rFonts w:eastAsia="Yu Mincho"/>
              </w:rPr>
            </w:pPr>
            <w:r w:rsidRPr="00865547">
              <w:rPr>
                <w:rFonts w:eastAsia="Yu Mincho"/>
              </w:rPr>
              <w:t>TfirstRS is the larger number of slots to the first SSB transmission and the first TRS transmission after MAC CE command is decoded by the UE</w:t>
            </w:r>
          </w:p>
          <w:p w:rsidR="00AC57BE" w:rsidRDefault="00AC57BE" w:rsidP="00865547">
            <w:pPr>
              <w:pStyle w:val="afc"/>
              <w:numPr>
                <w:ilvl w:val="0"/>
                <w:numId w:val="10"/>
              </w:numPr>
              <w:ind w:firstLineChars="0"/>
            </w:pPr>
            <w:r w:rsidRPr="00865547">
              <w:rPr>
                <w:rFonts w:eastAsia="Yu Mincho"/>
              </w:rPr>
              <w:t>TRS_proc is the larger number of slots for SSB processing and TRS processing</w:t>
            </w:r>
          </w:p>
          <w:p w:rsidR="00AC57BE" w:rsidRDefault="00AC57BE"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Pr="00865547">
              <w:rPr>
                <w:rFonts w:eastAsia="宋体"/>
                <w:szCs w:val="24"/>
                <w:lang w:eastAsia="zh-CN"/>
              </w:rPr>
              <w:t xml:space="preserve"> (</w:t>
            </w:r>
            <w:r>
              <w:rPr>
                <w:rFonts w:eastAsia="宋体"/>
                <w:szCs w:val="24"/>
                <w:lang w:eastAsia="zh-CN"/>
              </w:rPr>
              <w:t>Huawei</w:t>
            </w:r>
            <w:r w:rsidRPr="00865547">
              <w:rPr>
                <w:rFonts w:eastAsia="宋体"/>
                <w:szCs w:val="24"/>
                <w:lang w:eastAsia="zh-CN"/>
              </w:rPr>
              <w:t xml:space="preserve">): </w:t>
            </w:r>
          </w:p>
          <w:p w:rsidR="00AC57BE" w:rsidRPr="00AC57BE" w:rsidRDefault="00F6226D" w:rsidP="00AC57BE">
            <w:pPr>
              <w:pStyle w:val="afc"/>
              <w:numPr>
                <w:ilvl w:val="2"/>
                <w:numId w:val="8"/>
              </w:numPr>
              <w:ind w:firstLineChars="0"/>
              <w:rPr>
                <w:rFonts w:eastAsia="宋体"/>
                <w:szCs w:val="24"/>
                <w:lang w:eastAsia="zh-CN"/>
              </w:rPr>
            </w:pPr>
            <w:r>
              <w:rPr>
                <w:rFonts w:eastAsia="宋体"/>
                <w:szCs w:val="24"/>
                <w:lang w:eastAsia="zh-CN"/>
              </w:rPr>
              <w:t xml:space="preserve">Bi-directional DPS scheme 1a,  </w:t>
            </w:r>
            <w:r>
              <w:t xml:space="preserve">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p>
          <w:p w:rsidR="00AC57BE" w:rsidRPr="00AC57BE" w:rsidRDefault="00F6226D" w:rsidP="00AC57BE">
            <w:pPr>
              <w:pStyle w:val="afc"/>
              <w:numPr>
                <w:ilvl w:val="2"/>
                <w:numId w:val="8"/>
              </w:numPr>
              <w:ind w:firstLineChars="0"/>
              <w:rPr>
                <w:rFonts w:eastAsia="宋体"/>
                <w:szCs w:val="24"/>
                <w:lang w:eastAsia="zh-CN"/>
              </w:rPr>
            </w:pPr>
            <w:r>
              <w:rPr>
                <w:rFonts w:eastAsia="宋体"/>
                <w:szCs w:val="24"/>
                <w:lang w:eastAsia="zh-CN"/>
              </w:rPr>
              <w:t>Uni-directional DPS scheme 1a and 1b, reuse the same test procedure as FR1 HST</w:t>
            </w:r>
          </w:p>
          <w:p w:rsidR="00AC57BE" w:rsidRDefault="00F6226D"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4(Intel</w:t>
            </w:r>
            <w:r w:rsidR="0002561F">
              <w:rPr>
                <w:rFonts w:eastAsia="宋体"/>
                <w:szCs w:val="24"/>
                <w:lang w:eastAsia="zh-CN"/>
              </w:rPr>
              <w:t>, Samsung</w:t>
            </w:r>
            <w:r>
              <w:rPr>
                <w:rFonts w:eastAsia="宋体"/>
                <w:szCs w:val="24"/>
                <w:lang w:eastAsia="zh-CN"/>
              </w:rPr>
              <w:t>)</w:t>
            </w:r>
          </w:p>
          <w:p w:rsidR="00F6226D" w:rsidRDefault="00F6226D" w:rsidP="00F6226D">
            <w:pPr>
              <w:pStyle w:val="afc"/>
              <w:numPr>
                <w:ilvl w:val="2"/>
                <w:numId w:val="8"/>
              </w:numPr>
              <w:ind w:firstLineChars="0"/>
              <w:rPr>
                <w:rFonts w:eastAsia="宋体"/>
                <w:szCs w:val="24"/>
                <w:lang w:eastAsia="zh-CN"/>
              </w:rPr>
            </w:pPr>
            <w:r>
              <w:rPr>
                <w:rFonts w:eastAsia="宋体"/>
                <w:szCs w:val="24"/>
                <w:lang w:eastAsia="zh-CN"/>
              </w:rPr>
              <w:t>DPS Scheme 1a, additional delay should be considered</w:t>
            </w:r>
          </w:p>
          <w:p w:rsidR="00F6226D" w:rsidRPr="00865547" w:rsidRDefault="00F6226D" w:rsidP="00865547">
            <w:pPr>
              <w:pStyle w:val="afc"/>
              <w:numPr>
                <w:ilvl w:val="2"/>
                <w:numId w:val="8"/>
              </w:numPr>
              <w:ind w:firstLineChars="0"/>
              <w:rPr>
                <w:rFonts w:eastAsia="宋体"/>
                <w:szCs w:val="24"/>
                <w:lang w:eastAsia="zh-CN"/>
              </w:rPr>
            </w:pPr>
            <w:r>
              <w:rPr>
                <w:rFonts w:eastAsia="宋体"/>
                <w:szCs w:val="24"/>
                <w:lang w:eastAsia="zh-CN"/>
              </w:rPr>
              <w:t xml:space="preserve">DPS Scheme 1b, </w:t>
            </w:r>
            <w:r>
              <w:t xml:space="preserve">PDSCH allocation timeline should only include </w:t>
            </w:r>
            <w:r>
              <w:rPr>
                <w:szCs w:val="24"/>
                <w:lang w:eastAsia="zh-CN"/>
              </w:rPr>
              <w:t>T</w:t>
            </w:r>
            <w:r>
              <w:rPr>
                <w:szCs w:val="24"/>
                <w:vertAlign w:val="subscript"/>
                <w:lang w:eastAsia="zh-CN"/>
              </w:rPr>
              <w:t xml:space="preserve">firstSSB  </w:t>
            </w:r>
            <w:r>
              <w:rPr>
                <w:szCs w:val="24"/>
                <w:lang w:eastAsia="zh-CN"/>
              </w:rPr>
              <w:t>and T</w:t>
            </w:r>
            <w:r>
              <w:rPr>
                <w:szCs w:val="24"/>
                <w:vertAlign w:val="subscript"/>
                <w:lang w:eastAsia="zh-CN"/>
              </w:rPr>
              <w:t>SSB proc</w:t>
            </w:r>
          </w:p>
          <w:p w:rsidR="0078749B" w:rsidRDefault="0078749B" w:rsidP="007874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78749B" w:rsidRPr="00865547" w:rsidRDefault="00F6226D"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Sugge</w:t>
            </w:r>
            <w:r w:rsidR="0002561F" w:rsidRPr="00865547">
              <w:rPr>
                <w:rFonts w:eastAsia="宋体"/>
                <w:szCs w:val="24"/>
                <w:lang w:eastAsia="zh-CN"/>
              </w:rPr>
              <w:t>st</w:t>
            </w:r>
            <w:r w:rsidRPr="00865547">
              <w:rPr>
                <w:rFonts w:eastAsia="宋体"/>
                <w:szCs w:val="24"/>
                <w:lang w:eastAsia="zh-CN"/>
              </w:rPr>
              <w:t xml:space="preserve"> to discussion PDSCH allocation time line based on DPS sheme1a, scheme1b for Unidirectional and Bi-directional scenario separately.</w:t>
            </w:r>
          </w:p>
          <w:p w:rsidR="006B42A7" w:rsidRPr="00865547" w:rsidRDefault="006B42A7" w:rsidP="006B42A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If time allowed, further check in GTW session</w:t>
            </w:r>
          </w:p>
          <w:p w:rsidR="006B42A7" w:rsidRPr="00865547" w:rsidRDefault="006B42A7" w:rsidP="00865547">
            <w:pPr>
              <w:spacing w:after="120" w:line="259" w:lineRule="auto"/>
              <w:rPr>
                <w:rFonts w:eastAsia="宋体"/>
                <w:szCs w:val="24"/>
                <w:lang w:eastAsia="zh-CN"/>
              </w:rPr>
            </w:pPr>
          </w:p>
          <w:p w:rsidR="006B42A7" w:rsidRPr="00865547" w:rsidRDefault="006B42A7" w:rsidP="00865547">
            <w:pPr>
              <w:spacing w:after="120" w:line="259" w:lineRule="auto"/>
              <w:rPr>
                <w:rFonts w:eastAsia="宋体"/>
                <w:szCs w:val="24"/>
                <w:lang w:val="en-US" w:eastAsia="zh-CN"/>
              </w:rPr>
            </w:pPr>
          </w:p>
          <w:p w:rsidR="0078749B" w:rsidRPr="00865547" w:rsidRDefault="0078749B" w:rsidP="00865547">
            <w:pPr>
              <w:spacing w:after="120" w:line="259" w:lineRule="auto"/>
              <w:rPr>
                <w:rFonts w:eastAsia="宋体"/>
                <w:b/>
                <w:szCs w:val="24"/>
                <w:lang w:eastAsia="zh-CN"/>
              </w:rPr>
            </w:pPr>
            <w:r w:rsidRPr="00865547">
              <w:rPr>
                <w:rFonts w:eastAsia="宋体"/>
                <w:b/>
                <w:szCs w:val="24"/>
                <w:lang w:eastAsia="zh-CN"/>
              </w:rPr>
              <w:t>Issue 2-1-10: Throughput statistics during TCI state switching</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6A5BC1" w:rsidRDefault="006A5BC1" w:rsidP="006A5BC1">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(Qualcomm</w:t>
            </w:r>
            <w:r w:rsidR="00405A2F">
              <w:rPr>
                <w:rFonts w:eastAsia="宋体"/>
                <w:color w:val="000000" w:themeColor="text1"/>
                <w:szCs w:val="24"/>
                <w:lang w:eastAsia="zh-CN"/>
              </w:rPr>
              <w:t>, Ericsson</w:t>
            </w:r>
            <w:r>
              <w:rPr>
                <w:rFonts w:eastAsia="宋体"/>
                <w:color w:val="000000" w:themeColor="text1"/>
                <w:szCs w:val="24"/>
                <w:lang w:eastAsia="zh-CN"/>
              </w:rPr>
              <w:t>): During the PDSCH demodulation tests for FR2 HST DPS, after the UE switches to a new TCI do not consider throughput statistics until the UE has received and processed at least one instance of SSB, followed by one instance of TRS and including respective RS processing time.</w:t>
            </w:r>
          </w:p>
          <w:p w:rsidR="006450EE" w:rsidRPr="00865547" w:rsidRDefault="00405A2F" w:rsidP="00865547">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(Huawei, Intel): reuse the similar method as FR1 HST, only for DPS1a, </w:t>
            </w:r>
            <w:r w:rsidRPr="00405A2F">
              <w:rPr>
                <w:rFonts w:eastAsia="宋体"/>
                <w:color w:val="000000" w:themeColor="text1"/>
                <w:szCs w:val="24"/>
                <w:lang w:eastAsia="zh-CN"/>
              </w:rPr>
              <w:t>PDCCH and PDSCH are DTXed in these slots in which throughpu</w:t>
            </w:r>
            <w:r>
              <w:rPr>
                <w:rFonts w:eastAsia="宋体"/>
                <w:color w:val="000000" w:themeColor="text1"/>
                <w:szCs w:val="24"/>
                <w:lang w:eastAsia="zh-CN"/>
              </w:rPr>
              <w:t>t statistics are not considered. Not consider throughput statistics until the UE has received and processed at least one instance of SSB</w:t>
            </w:r>
          </w:p>
          <w:p w:rsidR="006450EE" w:rsidRPr="00865547" w:rsidRDefault="006450EE" w:rsidP="0086554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8A14C5" w:rsidRDefault="008A14C5" w:rsidP="001B7CD2">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0F2399">
              <w:rPr>
                <w:rFonts w:eastAsia="宋体"/>
                <w:szCs w:val="24"/>
                <w:lang w:eastAsia="zh-CN"/>
              </w:rPr>
              <w:t>Suggest to discussion PDSCH allocation time line based on DPS sheme1a, scheme1b for Unidirectional and Bi-directional scenario separately</w:t>
            </w:r>
          </w:p>
          <w:p w:rsidR="008A14C5" w:rsidRPr="00865547" w:rsidRDefault="008A14C5" w:rsidP="001B7CD2">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0F2399">
              <w:rPr>
                <w:rFonts w:eastAsia="宋体"/>
                <w:szCs w:val="24"/>
                <w:lang w:eastAsia="zh-CN"/>
              </w:rPr>
              <w:t>Further discussion in the 2</w:t>
            </w:r>
            <w:r w:rsidRPr="000F2399">
              <w:rPr>
                <w:rFonts w:eastAsia="宋体"/>
                <w:szCs w:val="24"/>
                <w:vertAlign w:val="superscript"/>
                <w:lang w:eastAsia="zh-CN"/>
              </w:rPr>
              <w:t>nd</w:t>
            </w:r>
            <w:r w:rsidRPr="000F2399">
              <w:rPr>
                <w:rFonts w:eastAsia="宋体"/>
                <w:szCs w:val="24"/>
                <w:lang w:eastAsia="zh-CN"/>
              </w:rPr>
              <w:t xml:space="preserve"> round</w:t>
            </w:r>
          </w:p>
          <w:p w:rsidR="001B7CD2" w:rsidRPr="00865547" w:rsidRDefault="001B7CD2" w:rsidP="00865547">
            <w:pPr>
              <w:spacing w:after="120" w:line="259" w:lineRule="auto"/>
              <w:rPr>
                <w:rFonts w:eastAsia="宋体"/>
                <w:szCs w:val="24"/>
                <w:lang w:eastAsia="zh-CN"/>
              </w:rPr>
            </w:pPr>
          </w:p>
          <w:p w:rsidR="0078749B" w:rsidRPr="00865547" w:rsidRDefault="0078749B" w:rsidP="0078749B">
            <w:pPr>
              <w:rPr>
                <w:rFonts w:eastAsia="宋体"/>
                <w:b/>
                <w:szCs w:val="24"/>
                <w:lang w:eastAsia="zh-CN"/>
              </w:rPr>
            </w:pPr>
            <w:r w:rsidRPr="00865547">
              <w:rPr>
                <w:b/>
                <w:szCs w:val="24"/>
                <w:lang w:eastAsia="zh-CN"/>
              </w:rPr>
              <w:t>Issue 2-1-11: Test setup for PDSCH requirement</w:t>
            </w:r>
          </w:p>
          <w:p w:rsidR="006450EE" w:rsidRDefault="006450EE" w:rsidP="006450EE">
            <w:pPr>
              <w:rPr>
                <w:rFonts w:eastAsiaTheme="minorEastAsia"/>
                <w:i/>
                <w:color w:val="0070C0"/>
                <w:lang w:val="en-US" w:eastAsia="zh-CN"/>
              </w:rPr>
            </w:pPr>
            <w:r>
              <w:rPr>
                <w:rFonts w:eastAsiaTheme="minorEastAsia" w:hint="eastAsia"/>
                <w:i/>
                <w:color w:val="0070C0"/>
                <w:lang w:val="en-US" w:eastAsia="zh-CN"/>
              </w:rPr>
              <w:t>Candidate options:</w:t>
            </w:r>
          </w:p>
          <w:p w:rsidR="00980168" w:rsidRPr="001B7CD2" w:rsidRDefault="00980168"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1B7CD2">
              <w:rPr>
                <w:rFonts w:eastAsia="宋体"/>
                <w:szCs w:val="24"/>
                <w:lang w:eastAsia="zh-CN"/>
              </w:rPr>
              <w:t>Antenna configuration: 2x2</w:t>
            </w:r>
          </w:p>
          <w:p w:rsidR="00980168" w:rsidRPr="00980168" w:rsidRDefault="00980168"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980168">
              <w:rPr>
                <w:rFonts w:eastAsia="宋体"/>
                <w:szCs w:val="24"/>
                <w:lang w:eastAsia="zh-CN"/>
              </w:rPr>
              <w:t>DMRS type 1 with additional DMRS symbols (i,e., DMRS configuration with 1+1+1)</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SCS =120kHz, CBW=200MHz</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SSB position in burst: 1</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CRS-RS offset: 2 for CSI-RS resource 1 and 2, 3 for CSI-RS resource 3 and 4</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Configure 2 SSBs associated with 2 CSI-RS resources sets for PDSCH requirement, where SSB # (k mod 2), CSI-RS (for tracking) resource set # ((k mod 2) + 1), CSI-RS (for CSI acquisition) resource set # ((k mod 2) + 3) and CSI-RS (for beam refinement) resource set # ((k mod 2)+5) are transmitted by kth RRH</w:t>
            </w:r>
          </w:p>
          <w:p w:rsidR="0002561F" w:rsidRPr="00865547" w:rsidRDefault="0002561F">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TDD pattern: 3D1S1U, S=10D:2G:2U</w:t>
            </w:r>
          </w:p>
          <w:p w:rsidR="0002561F" w:rsidRPr="00865547" w:rsidRDefault="0002561F">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Scheduled PDSCH in TDD special slots as baseline</w:t>
            </w:r>
          </w:p>
          <w:p w:rsidR="00980168" w:rsidRDefault="0002561F" w:rsidP="006B42A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w:t>
            </w:r>
            <w:r>
              <w:rPr>
                <w:rFonts w:eastAsia="宋体"/>
                <w:szCs w:val="24"/>
                <w:lang w:eastAsia="zh-CN"/>
              </w:rPr>
              <w:t xml:space="preserve">CS and Rank </w:t>
            </w:r>
          </w:p>
          <w:p w:rsidR="0002561F" w:rsidRPr="001B7CD2" w:rsidRDefault="0002561F" w:rsidP="0002561F">
            <w:pPr>
              <w:pStyle w:val="afc"/>
              <w:numPr>
                <w:ilvl w:val="2"/>
                <w:numId w:val="8"/>
              </w:numPr>
              <w:ind w:firstLineChars="0"/>
              <w:rPr>
                <w:rFonts w:eastAsia="宋体"/>
                <w:szCs w:val="24"/>
                <w:lang w:eastAsia="zh-CN"/>
              </w:rPr>
            </w:pPr>
            <w:r w:rsidRPr="001B7CD2">
              <w:rPr>
                <w:rFonts w:eastAsia="宋体"/>
                <w:szCs w:val="24"/>
                <w:lang w:eastAsia="zh-CN"/>
              </w:rPr>
              <w:t>MCS 17, Rank 2</w:t>
            </w:r>
            <w:r>
              <w:rPr>
                <w:rFonts w:eastAsia="宋体"/>
                <w:szCs w:val="24"/>
                <w:lang w:eastAsia="zh-CN"/>
              </w:rPr>
              <w:t xml:space="preserve"> as starting point</w:t>
            </w:r>
          </w:p>
          <w:p w:rsidR="0002561F" w:rsidRPr="0002561F" w:rsidRDefault="0002561F"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sidRPr="0002561F">
              <w:rPr>
                <w:rFonts w:eastAsia="宋体"/>
                <w:szCs w:val="24"/>
                <w:lang w:eastAsia="zh-CN"/>
              </w:rPr>
              <w:t>SSB and TRS period</w:t>
            </w:r>
            <w:r>
              <w:rPr>
                <w:rFonts w:eastAsia="宋体"/>
                <w:szCs w:val="24"/>
                <w:lang w:eastAsia="zh-CN"/>
              </w:rPr>
              <w:t xml:space="preserve"> configuration </w:t>
            </w:r>
            <w:r w:rsidRPr="0002561F">
              <w:rPr>
                <w:rFonts w:eastAsia="宋体"/>
                <w:szCs w:val="24"/>
                <w:lang w:eastAsia="zh-CN"/>
              </w:rPr>
              <w:t xml:space="preserve"> :</w:t>
            </w:r>
          </w:p>
          <w:p w:rsidR="0002561F" w:rsidRPr="001B7CD2" w:rsidRDefault="0002561F" w:rsidP="0002561F">
            <w:pPr>
              <w:pStyle w:val="afc"/>
              <w:numPr>
                <w:ilvl w:val="2"/>
                <w:numId w:val="8"/>
              </w:numPr>
              <w:ind w:firstLineChars="0"/>
              <w:rPr>
                <w:rFonts w:eastAsia="宋体"/>
                <w:szCs w:val="24"/>
                <w:lang w:eastAsia="zh-CN"/>
              </w:rPr>
            </w:pPr>
            <w:r>
              <w:rPr>
                <w:rFonts w:eastAsia="宋体"/>
                <w:szCs w:val="24"/>
                <w:lang w:eastAsia="zh-CN"/>
              </w:rPr>
              <w:t>Option 1</w:t>
            </w:r>
            <w:r w:rsidR="007E1D3E">
              <w:rPr>
                <w:rFonts w:eastAsia="宋体"/>
                <w:szCs w:val="24"/>
                <w:lang w:eastAsia="zh-CN"/>
              </w:rPr>
              <w:t>(Huawei, Qualcomm, Intel)</w:t>
            </w:r>
            <w:r>
              <w:rPr>
                <w:rFonts w:eastAsia="宋体"/>
                <w:szCs w:val="24"/>
                <w:lang w:eastAsia="zh-CN"/>
              </w:rPr>
              <w:t>: 20ms for SSB, 10ms for TRS</w:t>
            </w:r>
          </w:p>
          <w:p w:rsidR="00980168" w:rsidRPr="00865547" w:rsidRDefault="0002561F" w:rsidP="00865547">
            <w:pPr>
              <w:pStyle w:val="afc"/>
              <w:numPr>
                <w:ilvl w:val="2"/>
                <w:numId w:val="8"/>
              </w:numPr>
              <w:ind w:firstLineChars="0"/>
              <w:rPr>
                <w:rFonts w:eastAsia="宋体"/>
                <w:szCs w:val="24"/>
                <w:lang w:eastAsia="zh-CN"/>
              </w:rPr>
            </w:pPr>
            <w:r>
              <w:rPr>
                <w:rFonts w:eastAsia="宋体"/>
                <w:szCs w:val="24"/>
                <w:lang w:eastAsia="zh-CN"/>
              </w:rPr>
              <w:t>Option 2</w:t>
            </w:r>
            <w:r w:rsidR="007E1D3E">
              <w:rPr>
                <w:rFonts w:eastAsia="宋体"/>
                <w:szCs w:val="24"/>
                <w:lang w:eastAsia="zh-CN"/>
              </w:rPr>
              <w:t>(Samsung, Ericsson)</w:t>
            </w:r>
            <w:r>
              <w:rPr>
                <w:rFonts w:eastAsia="宋体"/>
                <w:szCs w:val="24"/>
                <w:lang w:eastAsia="zh-CN"/>
              </w:rPr>
              <w:t>: 20ms for both SSB and TRS</w:t>
            </w:r>
          </w:p>
          <w:p w:rsidR="006B42A7" w:rsidRPr="00865547" w:rsidRDefault="001B7CD2" w:rsidP="0086554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 are not precluded</w:t>
            </w:r>
          </w:p>
          <w:p w:rsidR="006450EE" w:rsidRDefault="006450EE" w:rsidP="006450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450EE" w:rsidRPr="00865547" w:rsidRDefault="0006720A" w:rsidP="00865547">
            <w:pPr>
              <w:pStyle w:val="afc"/>
              <w:numPr>
                <w:ilvl w:val="0"/>
                <w:numId w:val="8"/>
              </w:numPr>
              <w:overflowPunct/>
              <w:autoSpaceDE/>
              <w:autoSpaceDN/>
              <w:adjustRightInd/>
              <w:spacing w:after="120" w:line="259" w:lineRule="auto"/>
              <w:ind w:firstLineChars="0"/>
              <w:textAlignment w:val="auto"/>
              <w:rPr>
                <w:rFonts w:eastAsia="宋体"/>
                <w:szCs w:val="24"/>
                <w:lang w:eastAsia="zh-CN"/>
              </w:rPr>
            </w:pPr>
            <w:r w:rsidRPr="0006720A">
              <w:rPr>
                <w:rFonts w:eastAsia="宋体"/>
                <w:szCs w:val="24"/>
                <w:lang w:eastAsia="zh-CN"/>
              </w:rPr>
              <w:t>Further</w:t>
            </w:r>
            <w:r w:rsidRPr="00865547">
              <w:rPr>
                <w:rFonts w:eastAsia="宋体"/>
                <w:szCs w:val="24"/>
                <w:lang w:eastAsia="zh-CN"/>
              </w:rPr>
              <w:t xml:space="preserve"> discussion in the 2</w:t>
            </w:r>
            <w:r w:rsidRPr="00865547">
              <w:rPr>
                <w:rFonts w:eastAsia="宋体"/>
                <w:szCs w:val="24"/>
                <w:vertAlign w:val="superscript"/>
                <w:lang w:eastAsia="zh-CN"/>
              </w:rPr>
              <w:t>nd</w:t>
            </w:r>
            <w:r w:rsidRPr="00865547">
              <w:rPr>
                <w:rFonts w:eastAsia="宋体"/>
                <w:szCs w:val="24"/>
                <w:lang w:eastAsia="zh-CN"/>
              </w:rPr>
              <w:t xml:space="preserve"> round</w:t>
            </w:r>
          </w:p>
        </w:tc>
      </w:tr>
    </w:tbl>
    <w:p w:rsidR="008C217D" w:rsidRDefault="008C217D">
      <w:pPr>
        <w:rPr>
          <w:i/>
          <w:color w:val="0070C0"/>
          <w:lang w:val="en-US" w:eastAsia="zh-CN"/>
        </w:rPr>
      </w:pPr>
    </w:p>
    <w:p w:rsidR="008C217D" w:rsidRDefault="008C217D">
      <w:pPr>
        <w:rPr>
          <w:i/>
          <w:color w:val="0070C0"/>
          <w:lang w:eastAsia="zh-CN"/>
        </w:rPr>
      </w:pPr>
    </w:p>
    <w:p w:rsidR="008C217D" w:rsidRDefault="00FB1F30">
      <w:pPr>
        <w:pStyle w:val="3"/>
        <w:rPr>
          <w:sz w:val="24"/>
          <w:szCs w:val="16"/>
        </w:rPr>
      </w:pPr>
      <w:r>
        <w:rPr>
          <w:sz w:val="24"/>
          <w:szCs w:val="16"/>
        </w:rPr>
        <w:t>CRs/TPs</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8C217D" w:rsidRDefault="00FB1F3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8C217D">
        <w:tc>
          <w:tcPr>
            <w:tcW w:w="1242" w:type="dxa"/>
          </w:tcPr>
          <w:p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tc>
          <w:tcPr>
            <w:tcW w:w="1242" w:type="dxa"/>
          </w:tcPr>
          <w:p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C217D" w:rsidRDefault="008C217D">
      <w:pPr>
        <w:rPr>
          <w:color w:val="0070C0"/>
          <w:lang w:val="en-US" w:eastAsia="zh-CN"/>
        </w:rPr>
      </w:pPr>
    </w:p>
    <w:p w:rsidR="008C217D" w:rsidRDefault="00FB1F30">
      <w:pPr>
        <w:pStyle w:val="2"/>
        <w:rPr>
          <w:lang w:val="en-US"/>
        </w:rPr>
      </w:pPr>
      <w:r>
        <w:rPr>
          <w:rFonts w:hint="eastAsia"/>
          <w:lang w:val="en-US"/>
        </w:rPr>
        <w:t>Discussion on 2nd round</w:t>
      </w:r>
      <w:r>
        <w:rPr>
          <w:lang w:val="en-US"/>
        </w:rPr>
        <w:t xml:space="preserve"> (if applicable)</w:t>
      </w:r>
    </w:p>
    <w:p w:rsidR="008C217D" w:rsidRDefault="008C217D"/>
    <w:p w:rsidR="008C217D" w:rsidRDefault="00FB1F30">
      <w:pPr>
        <w:pStyle w:val="1"/>
        <w:rPr>
          <w:lang w:eastAsia="ja-JP"/>
        </w:rPr>
      </w:pPr>
      <w:r>
        <w:rPr>
          <w:lang w:eastAsia="ja-JP"/>
        </w:rPr>
        <w:t>Topic #3: BS demodulation requirements</w:t>
      </w:r>
    </w:p>
    <w:p w:rsidR="008C217D" w:rsidRDefault="00FB1F30">
      <w:pPr>
        <w:rPr>
          <w:i/>
          <w:color w:val="0070C0"/>
          <w:lang w:eastAsia="zh-CN"/>
        </w:rPr>
      </w:pPr>
      <w:r>
        <w:rPr>
          <w:i/>
          <w:color w:val="0070C0"/>
          <w:lang w:eastAsia="zh-CN"/>
        </w:rPr>
        <w:t xml:space="preserve">Main technical topic overview. The structure can be done based on sub-agenda basis. </w:t>
      </w:r>
    </w:p>
    <w:p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trPr>
          <w:trHeight w:val="468"/>
        </w:trPr>
        <w:tc>
          <w:tcPr>
            <w:tcW w:w="1623" w:type="dxa"/>
            <w:vAlign w:val="center"/>
          </w:tcPr>
          <w:p w:rsidR="008C217D" w:rsidRDefault="00FB1F30">
            <w:pPr>
              <w:spacing w:before="120" w:after="120"/>
              <w:rPr>
                <w:b/>
                <w:bCs/>
              </w:rPr>
            </w:pPr>
            <w:r>
              <w:rPr>
                <w:b/>
                <w:bCs/>
              </w:rPr>
              <w:t>T-doc number</w:t>
            </w:r>
          </w:p>
        </w:tc>
        <w:tc>
          <w:tcPr>
            <w:tcW w:w="1425" w:type="dxa"/>
            <w:vAlign w:val="center"/>
          </w:tcPr>
          <w:p w:rsidR="008C217D" w:rsidRDefault="00FB1F30">
            <w:pPr>
              <w:spacing w:before="120" w:after="120"/>
              <w:rPr>
                <w:b/>
                <w:bCs/>
              </w:rPr>
            </w:pPr>
            <w:r>
              <w:rPr>
                <w:b/>
                <w:bCs/>
              </w:rPr>
              <w:t>Company</w:t>
            </w:r>
          </w:p>
        </w:tc>
        <w:tc>
          <w:tcPr>
            <w:tcW w:w="6583" w:type="dxa"/>
            <w:vAlign w:val="center"/>
          </w:tcPr>
          <w:p w:rsidR="008C217D" w:rsidRDefault="00FB1F30">
            <w:pPr>
              <w:spacing w:before="120" w:after="120"/>
              <w:rPr>
                <w:b/>
                <w:bCs/>
              </w:rPr>
            </w:pPr>
            <w:r>
              <w:rPr>
                <w:b/>
                <w:bCs/>
              </w:rPr>
              <w:t>Proposals / Observations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R4-2117409</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rsidR="008C217D" w:rsidRDefault="00FB1F30">
            <w:pPr>
              <w:spacing w:before="120" w:after="120"/>
            </w:pPr>
            <w:r>
              <w:rPr>
                <w:rFonts w:hint="eastAsia"/>
              </w:rPr>
              <w:t xml:space="preserve">Proposal 1: To adopt </w:t>
            </w:r>
            <w:r>
              <w:t>2 DMRS+PT-RS (L=1, K=2) and 3 DMRS+PTRS (L=1, K=2) with test applicability rule based on BS manufacturer declaration</w:t>
            </w:r>
            <w:r>
              <w:rPr>
                <w:rFonts w:hint="eastAsia"/>
              </w:rPr>
              <w:t xml:space="preserve"> (Option 2).</w:t>
            </w:r>
          </w:p>
          <w:p w:rsidR="008C217D" w:rsidRDefault="00FB1F30">
            <w:pPr>
              <w:spacing w:before="120" w:after="120"/>
            </w:pPr>
            <w:r>
              <w:rPr>
                <w:rFonts w:hint="eastAsia"/>
              </w:rPr>
              <w:t xml:space="preserve">Proposal 2: To adopt </w:t>
            </w:r>
            <w:r>
              <w:t>MCS16</w:t>
            </w:r>
            <w:r>
              <w:rPr>
                <w:rFonts w:hint="eastAsia"/>
              </w:rPr>
              <w:t xml:space="preserve"> (Option 1).</w:t>
            </w:r>
          </w:p>
          <w:p w:rsidR="008C217D" w:rsidRDefault="00FB1F30">
            <w:pPr>
              <w:spacing w:before="120" w:after="120"/>
            </w:pPr>
            <w:r>
              <w:rPr>
                <w:rFonts w:hint="eastAsia"/>
              </w:rPr>
              <w:t xml:space="preserve">Proposal 3: To adopt </w:t>
            </w:r>
            <w:r>
              <w:t>FOE method is up to BS implementation</w:t>
            </w:r>
            <w:r>
              <w:rPr>
                <w:rFonts w:hint="eastAsia"/>
              </w:rPr>
              <w:t xml:space="preserve"> (</w:t>
            </w:r>
            <w:r>
              <w:t>Option 2</w:t>
            </w:r>
            <w:r>
              <w:rPr>
                <w:rFonts w:hint="eastAsia"/>
              </w:rPr>
              <w:t>).</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4-2117410</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rsidR="008C217D" w:rsidRDefault="00FB1F30">
            <w:pPr>
              <w:spacing w:before="120" w:after="120"/>
              <w:rPr>
                <w:rFonts w:eastAsiaTheme="minorEastAsia"/>
                <w:b/>
                <w:lang w:val="en-US" w:eastAsia="zh-CN"/>
              </w:rPr>
            </w:pPr>
            <w:r>
              <w:rPr>
                <w:rFonts w:hint="eastAsia"/>
              </w:rPr>
              <w:t xml:space="preserve">Proposal 1: To adopt </w:t>
            </w:r>
            <w:r>
              <w:t>A= 1.25 us, Δω = 1.04s-1 corresponding to 120KHz SCS for HST FR2 UL timing adjustment requirements</w:t>
            </w:r>
            <w:r>
              <w:rPr>
                <w:rFonts w:hint="eastAsia"/>
              </w:rPr>
              <w:t xml:space="preserve"> (Option 1).</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4-2117411</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rsidR="008C217D" w:rsidRDefault="00FB1F30">
            <w:pPr>
              <w:spacing w:before="120" w:after="120"/>
              <w:rPr>
                <w:rFonts w:eastAsiaTheme="minorEastAsia"/>
                <w:b/>
                <w:lang w:val="en-US" w:eastAsia="zh-CN"/>
              </w:rPr>
            </w:pPr>
            <w:r>
              <w:t>Pro</w:t>
            </w:r>
            <w:r>
              <w:rPr>
                <w:rFonts w:hint="eastAsia"/>
              </w:rPr>
              <w:t>posal 1: To</w:t>
            </w:r>
            <w:r>
              <w:t xml:space="preserve"> </w:t>
            </w:r>
            <w:r>
              <w:rPr>
                <w:rFonts w:hint="eastAsia"/>
              </w:rPr>
              <w:t>r</w:t>
            </w:r>
            <w:r>
              <w:t>euse Rel-15 timing offset configuration for PRACH, i.e., 0.8 us</w:t>
            </w:r>
            <w:r>
              <w:rPr>
                <w:rFonts w:hint="eastAsia"/>
              </w:rPr>
              <w:t xml:space="preserve"> timing offset, and starting from 0us to 0.8us with 0.1 us step (Option 1).</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4-2117591</w:t>
            </w:r>
          </w:p>
        </w:tc>
        <w:tc>
          <w:tcPr>
            <w:tcW w:w="1425" w:type="dxa"/>
          </w:tcPr>
          <w:p w:rsidR="008C217D" w:rsidRDefault="00FB1F30">
            <w:pPr>
              <w:spacing w:before="120" w:after="120"/>
              <w:rPr>
                <w:rFonts w:eastAsiaTheme="minorEastAsia"/>
                <w:lang w:eastAsia="zh-CN"/>
              </w:rPr>
            </w:pPr>
            <w:r>
              <w:rPr>
                <w:rFonts w:eastAsiaTheme="minorEastAsia"/>
                <w:lang w:eastAsia="zh-CN"/>
              </w:rPr>
              <w:t>Samsung</w:t>
            </w:r>
          </w:p>
        </w:tc>
        <w:tc>
          <w:tcPr>
            <w:tcW w:w="6583" w:type="dxa"/>
          </w:tcPr>
          <w:p w:rsidR="008C217D" w:rsidRDefault="00FB1F30">
            <w:pPr>
              <w:spacing w:before="120" w:after="120"/>
              <w:rPr>
                <w:rFonts w:eastAsiaTheme="minorEastAsia"/>
                <w:lang w:eastAsia="zh-CN"/>
              </w:rPr>
            </w:pPr>
            <w:r>
              <w:rPr>
                <w:rFonts w:eastAsiaTheme="minorEastAsia"/>
                <w:lang w:eastAsia="zh-CN"/>
              </w:rPr>
              <w:t>Simulation results summary</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4-2117594</w:t>
            </w:r>
          </w:p>
        </w:tc>
        <w:tc>
          <w:tcPr>
            <w:tcW w:w="1425" w:type="dxa"/>
          </w:tcPr>
          <w:p w:rsidR="008C217D" w:rsidRDefault="00FB1F30">
            <w:pPr>
              <w:spacing w:before="120" w:after="120"/>
              <w:rPr>
                <w:rFonts w:eastAsiaTheme="minorEastAsia"/>
                <w:lang w:eastAsia="zh-CN"/>
              </w:rPr>
            </w:pPr>
            <w:r>
              <w:rPr>
                <w:rFonts w:eastAsiaTheme="minorEastAsia"/>
                <w:lang w:eastAsia="zh-CN"/>
              </w:rPr>
              <w:t>Samsung</w:t>
            </w:r>
          </w:p>
        </w:tc>
        <w:tc>
          <w:tcPr>
            <w:tcW w:w="6583" w:type="dxa"/>
          </w:tcPr>
          <w:p w:rsidR="008C217D" w:rsidRDefault="00FB1F30">
            <w:pPr>
              <w:spacing w:before="120" w:after="120"/>
            </w:pPr>
            <w:r>
              <w:t>Observation 1</w:t>
            </w:r>
            <w:r>
              <w:rPr>
                <w:rFonts w:hint="eastAsia"/>
              </w:rPr>
              <w:t xml:space="preserve">:  </w:t>
            </w:r>
            <w:r>
              <w:t>The overhead of 1DMRS +PTRS (L=1, K=2) configuration is the smallest compared with other RS configuration schemes.</w:t>
            </w:r>
          </w:p>
          <w:p w:rsidR="008C217D" w:rsidRDefault="00FB1F30">
            <w:pPr>
              <w:spacing w:before="120" w:after="120"/>
            </w:pPr>
            <w:r>
              <w:t>Observation 2: similar performance can be achieved with 2 DMRS and 3 DMRS configuration</w:t>
            </w:r>
          </w:p>
          <w:p w:rsidR="008C217D" w:rsidRDefault="00FB1F30">
            <w:pPr>
              <w:spacing w:before="120" w:after="120"/>
            </w:pPr>
            <w:r>
              <w:t>Observation 3: Better performance can be achieved for bi-directional scenario in scenario B compared with Uni-directional scenario</w:t>
            </w:r>
          </w:p>
          <w:p w:rsidR="008C217D" w:rsidRDefault="00FB1F30">
            <w:pPr>
              <w:spacing w:before="120" w:after="120"/>
            </w:pPr>
            <w:r>
              <w:t>Proposal 1</w:t>
            </w:r>
            <w:r>
              <w:rPr>
                <w:rFonts w:hint="eastAsia"/>
              </w:rPr>
              <w:t>:</w:t>
            </w:r>
            <w:r>
              <w:t xml:space="preserve"> Define PUSCH demodulation requirement with both 1 DMRS +PT-RS (L=1, K=2) and 2 DMRS +PT-RS (L=1, K=2) configurations. Apply the same test applicability rule for BS conformance test, based on BS manufacturer declaration. </w:t>
            </w:r>
          </w:p>
          <w:p w:rsidR="008C217D" w:rsidRDefault="00FB1F30">
            <w:pPr>
              <w:spacing w:before="120" w:after="120"/>
            </w:pPr>
            <w:r>
              <w:t>Proposal 2</w:t>
            </w:r>
            <w:r>
              <w:rPr>
                <w:rFonts w:hint="eastAsia"/>
              </w:rPr>
              <w:t xml:space="preserve">:  </w:t>
            </w:r>
            <w:r>
              <w:t>FOE method is up to BS implementation. Choose the worst case for requirement definition.</w:t>
            </w:r>
          </w:p>
          <w:p w:rsidR="008C217D" w:rsidRDefault="00FB1F30">
            <w:pPr>
              <w:spacing w:before="120" w:after="120"/>
            </w:pPr>
            <w:r>
              <w:t>Proposal 3</w:t>
            </w:r>
            <w:r>
              <w:rPr>
                <w:rFonts w:hint="eastAsia"/>
              </w:rPr>
              <w:t xml:space="preserve">:  </w:t>
            </w:r>
            <w:r>
              <w:t>Define PUSCH requirement with MCS 17, if no OTA testability issue.</w:t>
            </w:r>
          </w:p>
          <w:p w:rsidR="008C217D" w:rsidRDefault="00FB1F30">
            <w:pPr>
              <w:spacing w:before="120" w:after="120"/>
              <w:rPr>
                <w:rFonts w:eastAsiaTheme="minorEastAsia"/>
                <w:b/>
                <w:lang w:eastAsia="zh-CN"/>
              </w:rPr>
            </w:pPr>
            <w:r>
              <w:t>Proposal 4: Both MCS 16 and MCS 17 can be considered for FR2 HST PUSCH requirement.</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4-2117595</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rsidR="008C217D" w:rsidRDefault="00FB1F30">
            <w:pPr>
              <w:spacing w:before="120" w:after="120"/>
            </w:pPr>
            <w:r>
              <w:t>Observation 1</w:t>
            </w:r>
            <w:r>
              <w:rPr>
                <w:rFonts w:hint="eastAsia"/>
              </w:rPr>
              <w:t xml:space="preserve">:  </w:t>
            </w:r>
            <w:r>
              <w:t>No Doppler Shift is taken into account for scenario Y and scenario Z for HST</w:t>
            </w:r>
          </w:p>
          <w:p w:rsidR="008C217D" w:rsidRDefault="00FB1F30">
            <w:pPr>
              <w:spacing w:before="120" w:after="120"/>
            </w:pPr>
            <w:r>
              <w:t>Proposal 1</w:t>
            </w:r>
            <w:r>
              <w:rPr>
                <w:rFonts w:hint="eastAsia"/>
              </w:rPr>
              <w:t xml:space="preserve">:  </w:t>
            </w:r>
            <w:r>
              <w:t>Align RS configuration with PUSCH and UL timing adjustment requirement, and define demodulation requirement with configured both 1 DMRS and 2 DMRS.  And apply the Rel-15 test applicability rule for BS conformance test, based on BS manufacturer declaration.</w:t>
            </w:r>
          </w:p>
          <w:p w:rsidR="008C217D" w:rsidRDefault="00FB1F30">
            <w:pPr>
              <w:spacing w:before="120" w:after="120"/>
            </w:pPr>
            <w:r>
              <w:t>Proposal 2</w:t>
            </w:r>
            <w:r>
              <w:rPr>
                <w:rFonts w:hint="eastAsia"/>
              </w:rPr>
              <w:t xml:space="preserve">:  </w:t>
            </w:r>
            <w:r>
              <w:t>The SRS transmission location is the last symbol in slot#3 in radio frame.</w:t>
            </w:r>
          </w:p>
          <w:p w:rsidR="008C217D" w:rsidRDefault="00FB1F30">
            <w:pPr>
              <w:spacing w:before="120" w:after="120"/>
            </w:pPr>
            <w:r>
              <w:t>Observation 2</w:t>
            </w:r>
            <w:r>
              <w:rPr>
                <w:rFonts w:hint="eastAsia"/>
              </w:rPr>
              <w:t xml:space="preserve">:  </w:t>
            </w:r>
            <w:r>
              <w:t xml:space="preserve">The propagation delay from two neighboring RRHs in Uni-directional scenario is larger than the CP length. </w:t>
            </w:r>
          </w:p>
          <w:p w:rsidR="008C217D" w:rsidRDefault="00FB1F30">
            <w:pPr>
              <w:spacing w:before="120" w:after="120"/>
            </w:pPr>
            <w:r>
              <w:t>Observation 3</w:t>
            </w:r>
            <w:r>
              <w:rPr>
                <w:rFonts w:hint="eastAsia"/>
              </w:rPr>
              <w:t xml:space="preserve">:  </w:t>
            </w:r>
            <w:r>
              <w:t>With larger TA command, the maximum adjustment can be up to 2us, which is still smaller than the maximum sudden change as 2.5us. The remaining propagation delay is about 0.5us, which is close to the length of CP.</w:t>
            </w:r>
          </w:p>
          <w:p w:rsidR="008C217D" w:rsidRDefault="00FB1F30">
            <w:pPr>
              <w:spacing w:before="120" w:after="120"/>
            </w:pPr>
            <w:r>
              <w:t>Proposal 3</w:t>
            </w:r>
            <w:r>
              <w:rPr>
                <w:rFonts w:hint="eastAsia"/>
              </w:rPr>
              <w:t xml:space="preserve">:  </w:t>
            </w:r>
            <w:r>
              <w:t xml:space="preserve">Use test parameter A=1.25us, </w:t>
            </w:r>
            <w:r>
              <w:rPr>
                <w:rFonts w:hint="eastAsia"/>
              </w:rPr>
              <w:t xml:space="preserve">, </w:t>
            </w:r>
            <w:r>
              <w:rPr>
                <w:rFonts w:hint="eastAsia"/>
              </w:rPr>
              <w:t>Δ</w:t>
            </w:r>
            <w:r>
              <w:t xml:space="preserve">w= 1.04s-1 for UL timing adjustment requirement  </w:t>
            </w:r>
          </w:p>
          <w:p w:rsidR="008C217D" w:rsidRDefault="00FB1F30">
            <w:pPr>
              <w:spacing w:before="120" w:after="120"/>
            </w:pPr>
            <w:r>
              <w:t>Proposal 4</w:t>
            </w:r>
            <w:r>
              <w:rPr>
                <w:rFonts w:hint="eastAsia"/>
              </w:rPr>
              <w:t xml:space="preserve">:  </w:t>
            </w:r>
            <w:r>
              <w:t xml:space="preserve">The timing different between moving UE and stationary UE as </w:t>
            </w:r>
            <w:r>
              <w:rPr>
                <w:rFonts w:hint="eastAsia"/>
              </w:rPr>
              <w:t>Δ</w:t>
            </w:r>
            <w:r>
              <w:rPr>
                <w:rFonts w:hint="eastAsia"/>
              </w:rPr>
              <w:t>t-(TA-31)x16*8Tc</w:t>
            </w:r>
            <w:r>
              <w:t xml:space="preserve"> can be considered for UL timing adjustment requirement</w:t>
            </w:r>
          </w:p>
          <w:p w:rsidR="008C217D" w:rsidRDefault="00FB1F30">
            <w:pPr>
              <w:spacing w:before="120" w:after="120"/>
              <w:rPr>
                <w:rFonts w:eastAsiaTheme="minorEastAsia"/>
                <w:b/>
                <w:lang w:eastAsia="zh-CN"/>
              </w:rPr>
            </w:pPr>
            <w:r>
              <w:t>Observation 5</w:t>
            </w:r>
            <w:r>
              <w:rPr>
                <w:rFonts w:hint="eastAsia"/>
              </w:rPr>
              <w:t xml:space="preserve">:  </w:t>
            </w:r>
            <w:r>
              <w:t>Similar performance can be achieved with different RS configurations</w:t>
            </w:r>
            <w:r>
              <w:rPr>
                <w:b/>
                <w:lang w:eastAsia="zh-CN"/>
              </w:rPr>
              <w:t xml:space="preserve">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4-2117596</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rsidR="008C217D" w:rsidRDefault="00FB1F30">
            <w:pPr>
              <w:spacing w:before="120" w:after="120"/>
            </w:pPr>
            <w:r>
              <w:t>Observation 1</w:t>
            </w:r>
            <w:r>
              <w:rPr>
                <w:rFonts w:hint="eastAsia"/>
              </w:rPr>
              <w:t xml:space="preserve">: </w:t>
            </w:r>
            <w:r>
              <w:t>Minor performance different between maximum timing offset as 0.8 and 4.6us</w:t>
            </w:r>
          </w:p>
          <w:p w:rsidR="008C217D" w:rsidRDefault="00FB1F30">
            <w:pPr>
              <w:spacing w:before="120" w:after="120"/>
              <w:rPr>
                <w:rFonts w:eastAsiaTheme="minorEastAsia"/>
                <w:b/>
                <w:lang w:eastAsia="zh-CN"/>
              </w:rPr>
            </w:pPr>
            <w:r>
              <w:rPr>
                <w:rFonts w:hint="eastAsia"/>
              </w:rPr>
              <w:t>Proposal</w:t>
            </w:r>
            <w:r>
              <w:t xml:space="preserve"> 1</w:t>
            </w:r>
            <w:r>
              <w:rPr>
                <w:rFonts w:hint="eastAsia"/>
              </w:rPr>
              <w:t xml:space="preserve">:  </w:t>
            </w:r>
            <w:r>
              <w:t xml:space="preserve">Reuse Rel-15 FR2 timing offset configuration for PRACH, i.e., 0.8us.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R4-2118009</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rsidR="008C217D" w:rsidRDefault="00FB1F30">
            <w:pPr>
              <w:spacing w:before="120" w:after="120"/>
            </w:pPr>
            <w:r>
              <w:t>Proposal 1:</w:t>
            </w:r>
            <w:r>
              <w:tab/>
              <w:t>Define PUSCH requirements with MCS 20 and pre-FFT FOC method. Define corresponding manufacturer declaration on supporting high MCS values for HST FR2 and apply requirements on MCS 20 only based on this declaration.</w:t>
            </w:r>
          </w:p>
          <w:p w:rsidR="008C217D" w:rsidRDefault="00FB1F30">
            <w:pPr>
              <w:spacing w:before="120" w:after="120"/>
            </w:pPr>
            <w:r>
              <w:t>Proposal 2:</w:t>
            </w:r>
            <w:r>
              <w:tab/>
              <w:t xml:space="preserve">Define PUSCH requirements with MCS 16 and post-FFT FOC method. </w:t>
            </w:r>
          </w:p>
          <w:p w:rsidR="008C217D" w:rsidRDefault="00FB1F30">
            <w:pPr>
              <w:spacing w:before="120" w:after="120"/>
            </w:pPr>
            <w:r>
              <w:t>Proposal 3:</w:t>
            </w:r>
            <w:r>
              <w:tab/>
              <w:t>Consider 1 DMRS+PT-RS (L=1, K=2) and 2 DMRS+PTRS (L=1, K=2) configurations for requirements definition with test applicability rule based on BS manufacturer declaration.</w:t>
            </w:r>
          </w:p>
          <w:p w:rsidR="008C217D" w:rsidRDefault="00FB1F30">
            <w:pPr>
              <w:spacing w:before="120" w:after="120"/>
            </w:pPr>
            <w:r>
              <w:t>Proposal 4:</w:t>
            </w:r>
            <w:r>
              <w:tab/>
              <w:t>Introduce BS manufacturer declaration for applicable test case.</w:t>
            </w:r>
          </w:p>
          <w:p w:rsidR="008C217D" w:rsidRDefault="00FB1F30">
            <w:pPr>
              <w:spacing w:before="120" w:after="120"/>
            </w:pPr>
            <w:r>
              <w:t>Proposal 5:</w:t>
            </w:r>
            <w:r>
              <w:tab/>
              <w:t>Introduce applicability rule that allows BS to pass only one scenario and other scenarios will be passed without explicit testing.</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4-2118010</w:t>
            </w:r>
          </w:p>
        </w:tc>
        <w:tc>
          <w:tcPr>
            <w:tcW w:w="1425" w:type="dxa"/>
          </w:tcPr>
          <w:p w:rsidR="008C217D" w:rsidRDefault="00FB1F30">
            <w:pPr>
              <w:spacing w:before="120" w:after="120"/>
              <w:rPr>
                <w:rFonts w:eastAsiaTheme="minorEastAsia"/>
                <w:lang w:eastAsia="zh-CN"/>
              </w:rPr>
            </w:pPr>
            <w:r>
              <w:rPr>
                <w:rFonts w:eastAsiaTheme="minorEastAsia"/>
                <w:lang w:eastAsia="zh-CN"/>
              </w:rPr>
              <w:t>Intel</w:t>
            </w:r>
          </w:p>
        </w:tc>
        <w:tc>
          <w:tcPr>
            <w:tcW w:w="6583" w:type="dxa"/>
          </w:tcPr>
          <w:p w:rsidR="008C217D" w:rsidRDefault="00FB1F30">
            <w:pPr>
              <w:spacing w:before="120" w:after="120"/>
            </w:pPr>
            <w:r>
              <w:t>Observation 1: If one-shot UE autonomous uplink timing adjustment will be considered to address timing issues in uni-directional deployments, there is no need to revise UL TA channel model</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R4-2118011</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rsidR="008C217D" w:rsidRDefault="00FB1F30">
            <w:pPr>
              <w:spacing w:before="120" w:after="120"/>
            </w:pPr>
            <w:r>
              <w:t xml:space="preserve">Observation 1: Performance difference between scenario with 0.8us TO and 4.78us TO is about 0.1 dB at 1% of miss detection rate. </w:t>
            </w:r>
          </w:p>
          <w:p w:rsidR="008C217D" w:rsidRDefault="00FB1F30">
            <w:pPr>
              <w:spacing w:before="120" w:after="120"/>
            </w:pPr>
            <w:r>
              <w:t>Proposal 1:</w:t>
            </w:r>
            <w:r>
              <w:tab/>
              <w:t>Define HST FR2 PRACH requirements with 4.78us max TO value.</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R4-2118235</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rsidR="008C217D" w:rsidRDefault="00FB1F30">
            <w:r>
              <w:t>Proposal 1: Performance requirements are based on MCS20</w:t>
            </w:r>
          </w:p>
          <w:p w:rsidR="008C217D" w:rsidRDefault="00FB1F30">
            <w:pPr>
              <w:pStyle w:val="a9"/>
            </w:pPr>
            <w:r>
              <w:t>Proposal 2: Assume post-FFT compensation when developing the requirement</w:t>
            </w:r>
          </w:p>
          <w:p w:rsidR="008C217D" w:rsidRDefault="00FB1F30">
            <w:pPr>
              <w:pStyle w:val="a9"/>
            </w:pPr>
            <w:r>
              <w:t>Proposal 3: For DM-RS, either option 1 or option 3, preferably option 1.</w:t>
            </w:r>
          </w:p>
          <w:p w:rsidR="008C217D" w:rsidRDefault="00FB1F30">
            <w:pPr>
              <w:pStyle w:val="a9"/>
            </w:pPr>
            <w:r>
              <w:t>Proposal 4: Test bi-directional using a single BS panel if needed</w:t>
            </w:r>
          </w:p>
          <w:p w:rsidR="008C217D" w:rsidRDefault="00FB1F30">
            <w:pPr>
              <w:pStyle w:val="a9"/>
              <w:rPr>
                <w:b/>
                <w:bCs/>
              </w:rPr>
            </w:pPr>
            <w:r>
              <w:t>Proposal 5: Create a single PUSCH demodulation requirement for all scenarios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4-2118236</w:t>
            </w:r>
          </w:p>
        </w:tc>
        <w:tc>
          <w:tcPr>
            <w:tcW w:w="1425" w:type="dxa"/>
          </w:tcPr>
          <w:p w:rsidR="008C217D" w:rsidRDefault="00FB1F30">
            <w:pPr>
              <w:spacing w:before="120" w:after="120"/>
              <w:rPr>
                <w:rFonts w:eastAsiaTheme="minorEastAsia"/>
                <w:lang w:eastAsia="zh-CN"/>
              </w:rPr>
            </w:pPr>
            <w:r>
              <w:rPr>
                <w:rFonts w:eastAsiaTheme="minorEastAsia"/>
                <w:lang w:eastAsia="zh-CN"/>
              </w:rPr>
              <w:t>Ericsson</w:t>
            </w:r>
          </w:p>
        </w:tc>
        <w:tc>
          <w:tcPr>
            <w:tcW w:w="6583" w:type="dxa"/>
          </w:tcPr>
          <w:p w:rsidR="008C217D" w:rsidRDefault="00FB1F30">
            <w:pPr>
              <w:pStyle w:val="a9"/>
            </w:pPr>
            <w:r>
              <w:t>Proposal 1: If the TA test includes the timing jump associated with Scenario A uni-directional, enable that optionally the BS is informed when the timing jump occurs.</w:t>
            </w:r>
          </w:p>
          <w:p w:rsidR="008C217D" w:rsidRDefault="00FB1F30">
            <w:pPr>
              <w:pStyle w:val="a9"/>
              <w:rPr>
                <w:rFonts w:eastAsia="等线" w:cs="Arial"/>
                <w:b/>
                <w:bCs/>
                <w:lang w:val="en-US"/>
              </w:rPr>
            </w:pPr>
            <w:r>
              <w:t>Proposal 2: IF there is a TA model including the timing jump change, then BS should declare whether they support Scenario A uni-directional and the associated requirement; for BS that do not support then the previously agreed TA requirement should be applicable.</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R4-2118237</w:t>
            </w:r>
          </w:p>
        </w:tc>
        <w:tc>
          <w:tcPr>
            <w:tcW w:w="1425" w:type="dxa"/>
          </w:tcPr>
          <w:p w:rsidR="008C217D" w:rsidRDefault="00FB1F30">
            <w:pPr>
              <w:spacing w:before="120" w:after="120"/>
              <w:rPr>
                <w:rFonts w:eastAsiaTheme="minorEastAsia"/>
                <w:lang w:eastAsia="zh-CN"/>
              </w:rPr>
            </w:pPr>
            <w:r>
              <w:rPr>
                <w:rFonts w:eastAsiaTheme="minorEastAsia"/>
                <w:lang w:eastAsia="zh-CN"/>
              </w:rPr>
              <w:t>Ericsson</w:t>
            </w:r>
          </w:p>
        </w:tc>
        <w:tc>
          <w:tcPr>
            <w:tcW w:w="6583" w:type="dxa"/>
          </w:tcPr>
          <w:p w:rsidR="008C217D" w:rsidRDefault="00FB1F30">
            <w:pPr>
              <w:spacing w:before="120" w:after="120"/>
              <w:rPr>
                <w:rFonts w:eastAsiaTheme="minorEastAsia"/>
                <w:lang w:eastAsia="zh-CN"/>
              </w:rPr>
            </w:pPr>
            <w:r>
              <w:rPr>
                <w:rFonts w:eastAsiaTheme="minorEastAsia"/>
                <w:lang w:eastAsia="zh-CN"/>
              </w:rPr>
              <w:t xml:space="preserve">Simulation results </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R4-2119017</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Observation"/>
              <w:numPr>
                <w:ilvl w:val="0"/>
                <w:numId w:val="0"/>
              </w:numPr>
              <w:rPr>
                <w:rFonts w:eastAsia="Yu Mincho"/>
                <w:b w:val="0"/>
                <w:lang w:eastAsia="en-US"/>
              </w:rPr>
            </w:pPr>
            <w:r>
              <w:rPr>
                <w:rFonts w:eastAsia="Yu Mincho"/>
                <w:b w:val="0"/>
                <w:lang w:eastAsia="en-US"/>
              </w:rPr>
              <w:t>Observation 1: When the BS select pre FOC implementation,</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There is negligible difference between different RS configuration.</w:t>
            </w:r>
          </w:p>
          <w:p w:rsidR="008C217D" w:rsidRDefault="00FB1F30">
            <w:pPr>
              <w:pStyle w:val="Observation"/>
              <w:numPr>
                <w:ilvl w:val="0"/>
                <w:numId w:val="0"/>
              </w:numPr>
              <w:rPr>
                <w:rFonts w:eastAsia="Yu Mincho"/>
                <w:b w:val="0"/>
                <w:lang w:eastAsia="en-US"/>
              </w:rPr>
            </w:pPr>
            <w:r>
              <w:rPr>
                <w:rFonts w:eastAsia="Yu Mincho"/>
                <w:b w:val="0"/>
                <w:lang w:eastAsia="en-US"/>
              </w:rPr>
              <w:t>Observation 2: When the BS select post FOC implementation,</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There is negligible difference between RS configuration of DMRS 1+1 and DMRS 1+1+1.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hint="eastAsia"/>
              </w:rPr>
              <w:t>T</w:t>
            </w:r>
            <w:r>
              <w:rPr>
                <w:rFonts w:eastAsia="Yu Mincho"/>
              </w:rPr>
              <w:t>here is a large difference between RS configuration with additional DMRS and without additional DMRS.</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Maximum throughput cannot be achieved for MCS 20.</w:t>
            </w:r>
          </w:p>
          <w:p w:rsidR="008C217D" w:rsidRDefault="00FB1F30">
            <w:pPr>
              <w:pStyle w:val="Observation"/>
              <w:numPr>
                <w:ilvl w:val="0"/>
                <w:numId w:val="0"/>
              </w:numPr>
              <w:rPr>
                <w:rFonts w:eastAsia="Yu Mincho"/>
                <w:b w:val="0"/>
                <w:lang w:eastAsia="en-US"/>
              </w:rPr>
            </w:pPr>
            <w:r>
              <w:rPr>
                <w:rFonts w:eastAsia="Yu Mincho"/>
                <w:b w:val="0"/>
                <w:lang w:eastAsia="en-US"/>
              </w:rPr>
              <w:t xml:space="preserve">Observation 3: </w:t>
            </w:r>
            <w:r>
              <w:rPr>
                <w:rFonts w:eastAsia="Yu Mincho" w:hint="eastAsia"/>
                <w:b w:val="0"/>
                <w:lang w:eastAsia="en-US"/>
              </w:rPr>
              <w:t>F</w:t>
            </w:r>
            <w:r>
              <w:rPr>
                <w:rFonts w:eastAsia="Yu Mincho"/>
                <w:b w:val="0"/>
                <w:lang w:eastAsia="en-US"/>
              </w:rPr>
              <w:t>or the residual frequency offset for FOE,</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There is negligible difference between RS configuration of DMRS 1+1 and DMRS 1+1+1.</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hint="eastAsia"/>
              </w:rPr>
              <w:t>T</w:t>
            </w:r>
            <w:r>
              <w:rPr>
                <w:rFonts w:eastAsia="Yu Mincho"/>
              </w:rPr>
              <w:t>here is a large difference between RS configuration with additional DMRS and without additional DMRS</w:t>
            </w:r>
          </w:p>
          <w:p w:rsidR="008C217D" w:rsidRDefault="00FB1F30">
            <w:pPr>
              <w:pStyle w:val="Observation"/>
              <w:numPr>
                <w:ilvl w:val="0"/>
                <w:numId w:val="0"/>
              </w:numPr>
              <w:rPr>
                <w:rFonts w:eastAsia="Yu Mincho"/>
                <w:b w:val="0"/>
                <w:lang w:eastAsia="en-US"/>
              </w:rPr>
            </w:pPr>
            <w:r>
              <w:rPr>
                <w:rFonts w:eastAsia="Yu Mincho"/>
                <w:b w:val="0"/>
                <w:lang w:eastAsia="en-US"/>
              </w:rPr>
              <w:t>Proposal 1:  Only define Uni-ScenarioA case and Bi-ScenarioB case.</w:t>
            </w:r>
          </w:p>
          <w:p w:rsidR="008C217D" w:rsidRDefault="00FB1F30">
            <w:pPr>
              <w:pStyle w:val="Observation"/>
              <w:numPr>
                <w:ilvl w:val="0"/>
                <w:numId w:val="0"/>
              </w:numPr>
              <w:rPr>
                <w:rFonts w:eastAsia="Yu Mincho"/>
                <w:b w:val="0"/>
                <w:lang w:eastAsia="en-US"/>
              </w:rPr>
            </w:pPr>
            <w:r>
              <w:rPr>
                <w:rFonts w:eastAsia="Yu Mincho"/>
                <w:b w:val="0"/>
                <w:lang w:eastAsia="en-US"/>
              </w:rPr>
              <w:t xml:space="preserve">Proposal 2: </w:t>
            </w:r>
            <w:r>
              <w:rPr>
                <w:rFonts w:eastAsia="Yu Mincho" w:hint="eastAsia"/>
                <w:b w:val="0"/>
                <w:lang w:eastAsia="en-US"/>
              </w:rPr>
              <w:t>U</w:t>
            </w:r>
            <w:r>
              <w:rPr>
                <w:rFonts w:eastAsia="Yu Mincho"/>
                <w:b w:val="0"/>
                <w:lang w:eastAsia="en-US"/>
              </w:rPr>
              <w:t>se post-FOE as the worst case for PUSCH demodulation requirements for FR2 HST.</w:t>
            </w:r>
          </w:p>
          <w:p w:rsidR="008C217D" w:rsidRDefault="00FB1F30">
            <w:pPr>
              <w:pStyle w:val="Observation"/>
              <w:numPr>
                <w:ilvl w:val="0"/>
                <w:numId w:val="0"/>
              </w:numPr>
              <w:rPr>
                <w:rFonts w:eastAsia="Yu Mincho"/>
                <w:b w:val="0"/>
                <w:lang w:eastAsia="en-US"/>
              </w:rPr>
            </w:pPr>
            <w:r>
              <w:rPr>
                <w:rFonts w:eastAsia="Yu Mincho"/>
                <w:b w:val="0"/>
                <w:lang w:eastAsia="en-US"/>
              </w:rPr>
              <w:t xml:space="preserve">Proposal 3: </w:t>
            </w:r>
            <w:r>
              <w:rPr>
                <w:rFonts w:eastAsia="Yu Mincho" w:hint="eastAsia"/>
                <w:b w:val="0"/>
                <w:lang w:eastAsia="en-US"/>
              </w:rPr>
              <w:t>U</w:t>
            </w:r>
            <w:r>
              <w:rPr>
                <w:rFonts w:eastAsia="Yu Mincho"/>
                <w:b w:val="0"/>
                <w:lang w:eastAsia="en-US"/>
              </w:rPr>
              <w:t>se MCS 16 for PUSCH demodulation requirements for FR2 HST.</w:t>
            </w:r>
          </w:p>
          <w:p w:rsidR="008C217D" w:rsidRDefault="00FB1F30">
            <w:pPr>
              <w:pStyle w:val="Observation"/>
              <w:numPr>
                <w:ilvl w:val="0"/>
                <w:numId w:val="0"/>
              </w:numPr>
              <w:rPr>
                <w:rFonts w:eastAsia="Yu Mincho"/>
                <w:b w:val="0"/>
                <w:lang w:eastAsia="en-US"/>
              </w:rPr>
            </w:pPr>
            <w:r>
              <w:rPr>
                <w:rFonts w:eastAsia="Yu Mincho"/>
                <w:b w:val="0"/>
                <w:lang w:eastAsia="en-US"/>
              </w:rPr>
              <w:t>Proposal 4: Define one set of performance requirements with either DMR-RS 1+1 or 1+1+1 based on BS declaration, like Rel-16 2-step RACH WI did.</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R4-2119018</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a9"/>
            </w:pPr>
            <w:r>
              <w:t>Observation 1: For the current channel model for the UL timing case, the transient timing jump caused by beam switching from one RRH to another RRH under HST FR2 scenario still cannot be simulated.</w:t>
            </w:r>
          </w:p>
          <w:p w:rsidR="008C217D" w:rsidRDefault="00FB1F30">
            <w:pPr>
              <w:pStyle w:val="a9"/>
            </w:pPr>
            <w:r>
              <w:t xml:space="preserve">Proposal </w:t>
            </w:r>
            <w:r>
              <w:rPr>
                <w:rFonts w:eastAsiaTheme="minorEastAsia" w:hint="eastAsia"/>
                <w:lang w:eastAsia="zh-CN"/>
              </w:rPr>
              <w:t>1</w:t>
            </w:r>
            <w:r>
              <w:rPr>
                <w:rFonts w:eastAsiaTheme="minorEastAsia"/>
                <w:lang w:eastAsia="zh-CN"/>
              </w:rPr>
              <w:t xml:space="preserve">: </w:t>
            </w:r>
            <w:r>
              <w:t>Discuss timing jump issue later when conclusions are made in RRM session. If large timing jump cannot be verified in RRM session, the channel model for the UL timing case should be changed to involve the timing jump, e.g.:</w:t>
            </w:r>
          </w:p>
          <w:p w:rsidR="008C217D" w:rsidRDefault="00FB1F30">
            <w:pPr>
              <w:pStyle w:val="Proposal"/>
              <w:numPr>
                <w:ilvl w:val="0"/>
                <w:numId w:val="0"/>
              </w:numPr>
              <w:jc w:val="center"/>
            </w:pPr>
            <w:r>
              <w:rPr>
                <w:position w:val="-60"/>
              </w:rPr>
              <w:object w:dxaOrig="4320" w:dyaOrig="1296">
                <v:shape id="_x0000_i1033" type="#_x0000_t75" style="width:3in;height:65.15pt" o:ole="">
                  <v:imagedata r:id="rId15" o:title=""/>
                </v:shape>
                <o:OLEObject Type="Embed" ProgID="Equation.3" ShapeID="_x0000_i1033" DrawAspect="Content" ObjectID="_1697705339" r:id="rId32"/>
              </w:objec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R4-2119019</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rsidR="008C217D" w:rsidRDefault="00FB1F30">
            <w:pPr>
              <w:pStyle w:val="a9"/>
            </w:pPr>
            <w:r>
              <w:t>Proposal 1: Reuse Rel-15 FR2 timing offset configuration for PRACH, i.e., [0, 0.1...0.8] us.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R4-2119389</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rsidR="008C217D" w:rsidRDefault="00FB1F30">
            <w:pPr>
              <w:rPr>
                <w:b/>
                <w:bCs/>
                <w:u w:val="single"/>
              </w:rPr>
            </w:pPr>
            <w:r>
              <w:rPr>
                <w:b/>
                <w:bCs/>
                <w:u w:val="single"/>
              </w:rPr>
              <w:t>On PUSCH performance in HST FR2 deployments:</w:t>
            </w:r>
          </w:p>
          <w:p w:rsidR="008C217D" w:rsidRDefault="00FB1F30">
            <w:pPr>
              <w:pStyle w:val="RAN4Observation"/>
              <w:numPr>
                <w:ilvl w:val="0"/>
                <w:numId w:val="0"/>
              </w:numPr>
              <w:rPr>
                <w:lang w:val="en-US"/>
              </w:rPr>
            </w:pPr>
            <w:r>
              <w:t xml:space="preserve">Observation 1: </w:t>
            </w:r>
            <w:r>
              <w:rPr>
                <w:lang w:val="en-US"/>
              </w:rPr>
              <w:t>The PUSCH performance results with the same MCS and DM-RS pattern are almost the same in all propagation models/scenarios. The performance difference between MCS16 and MCS17 is not very significant, i.e., less than 1dB for SNR at 70% of maximum throughput.</w:t>
            </w:r>
          </w:p>
          <w:p w:rsidR="008C217D" w:rsidRDefault="00FB1F30">
            <w:r>
              <w:rPr>
                <w:rFonts w:eastAsiaTheme="minorEastAsia" w:hint="eastAsia"/>
                <w:lang w:val="en-US" w:eastAsia="zh-CN"/>
              </w:rPr>
              <w:t>O</w:t>
            </w:r>
            <w:r>
              <w:rPr>
                <w:rFonts w:eastAsiaTheme="minorEastAsia"/>
                <w:lang w:val="en-US" w:eastAsia="zh-CN"/>
              </w:rPr>
              <w:t xml:space="preserve">bservation 2:  </w:t>
            </w:r>
            <w:r>
              <w:t>The impact of phase noise at higher MCS in HST FR2 scenario can be noticeable only if no phase noise compensation algorithm is used at the receiver, especially if only one DM-RS symbol per slot is transmitted. If a phase noise compensation algorithm is enabled, then no significant degradation in PUSCH performance is observed for MCS20.</w:t>
            </w:r>
          </w:p>
          <w:p w:rsidR="008C217D" w:rsidRDefault="00FB1F30">
            <w:pPr>
              <w:rPr>
                <w:rFonts w:eastAsiaTheme="minorEastAsia"/>
                <w:lang w:val="en-US" w:eastAsia="zh-CN"/>
              </w:rPr>
            </w:pPr>
            <w:r>
              <w:t>Proposal 1: Keep the former agreement that the phase noise impact can be included in the impairment results, but it is left up to companies. No explicit phase noise modelling in the alignment results is needed.</w:t>
            </w:r>
          </w:p>
          <w:p w:rsidR="008C217D" w:rsidRDefault="00FB1F30">
            <w:pPr>
              <w:rPr>
                <w:b/>
                <w:bCs/>
                <w:u w:val="single"/>
              </w:rPr>
            </w:pPr>
            <w:r>
              <w:rPr>
                <w:b/>
                <w:bCs/>
                <w:u w:val="single"/>
              </w:rPr>
              <w:t>On PUSCH requirement parameters:</w:t>
            </w:r>
          </w:p>
          <w:p w:rsidR="008C217D" w:rsidRDefault="00FB1F30">
            <w:r>
              <w:t>Proposal 2: It is beneficial to introduce PUSCH requirements for 1 DMRS+PT-RS (L=1, K=2) and 3 DMRS+PTRS (L=1, K=2) with test applicability rule based on BS manufacturer declaration (Option 3).</w:t>
            </w:r>
          </w:p>
          <w:p w:rsidR="008C217D" w:rsidRDefault="00FB1F30">
            <w:r>
              <w:t>Proposal 3: RAN4 to introduce PUSCH requirements with MCS16 and MCS20 (Option 1 and Option 3).</w:t>
            </w:r>
          </w:p>
          <w:p w:rsidR="008C217D" w:rsidRDefault="00FB1F30">
            <w:pPr>
              <w:rPr>
                <w:b/>
                <w:bCs/>
                <w:u w:val="single"/>
              </w:rPr>
            </w:pPr>
            <w:r>
              <w:rPr>
                <w:b/>
                <w:bCs/>
                <w:u w:val="single"/>
              </w:rPr>
              <w:t>On Test setup for PUSCH requirements:</w:t>
            </w:r>
          </w:p>
          <w:p w:rsidR="008C217D" w:rsidRDefault="00FB1F30">
            <w:r>
              <w:t>Observation 3: Even though it was agreed that no dedicated PUSCH requirement is needed for bi-directional deployment for Scenario-A, it is beneficial to equip RRHs with two panels oriented in the opposite directions to provide reliable mobility and higher system performance for the trains moving in both directions. Such deployment can be still tested as uni-directional, however, currently assumed scenario where the train is moving in the direction opposite to the RRH panel orientation is not needed any more.</w:t>
            </w:r>
          </w:p>
          <w:p w:rsidR="008C217D" w:rsidRDefault="00FB1F30">
            <w:r>
              <w:t>Proposal 4:  RAN4 to consider the configuration where the train is moving from the serving beam (i.e., in the same direction with RRH antenna panel orientation) as a basis for HST FR2 requirements in uni-directional deployments.</w:t>
            </w:r>
          </w:p>
          <w:p w:rsidR="008C217D" w:rsidRDefault="00FB1F30">
            <w:r>
              <w:t>Observation 4: In our opinion, there is no much value in introduction of the unified channel model because the behaviour of uni-directional and bi-directional models are fundamentally different.</w:t>
            </w:r>
          </w:p>
          <w:p w:rsidR="008C217D" w:rsidRDefault="00FB1F30">
            <w:r>
              <w:t>Observation 5: The use of simple but characteristic single-tap channel model with Doppler shift sign alternation was proposed by us (Option 2e at the RAN4#99-e [R4-2108661]), however, it didn’t get enough support in the discussions.</w:t>
            </w:r>
          </w:p>
          <w:p w:rsidR="008C217D" w:rsidRDefault="00FB1F30">
            <w:r>
              <w:t>Observation 6: Bi-directional channel model can be considered as the worst-case for the formulation of PUSCH performance requirements.</w:t>
            </w:r>
          </w:p>
          <w:p w:rsidR="008C217D" w:rsidRDefault="00FB1F30">
            <w:pPr>
              <w:pStyle w:val="RAN4Observation"/>
              <w:numPr>
                <w:ilvl w:val="0"/>
                <w:numId w:val="0"/>
              </w:numPr>
              <w:ind w:left="360" w:hanging="360"/>
            </w:pPr>
            <w:r>
              <w:t xml:space="preserve">Observation 7: Since PUSCH performance in uni-directional model with </w:t>
            </w:r>
          </w:p>
          <w:p w:rsidR="008C217D" w:rsidRDefault="00FB1F30">
            <w:pPr>
              <w:pStyle w:val="RAN4Observation"/>
              <w:numPr>
                <w:ilvl w:val="0"/>
                <w:numId w:val="0"/>
              </w:numPr>
              <w:ind w:left="360" w:hanging="360"/>
            </w:pPr>
            <w:r>
              <w:t>Scenario-A and Scenario-B parameters are practically the same, there is no</w:t>
            </w:r>
          </w:p>
          <w:p w:rsidR="008C217D" w:rsidRDefault="00FB1F30">
            <w:pPr>
              <w:pStyle w:val="RAN4Observation"/>
              <w:numPr>
                <w:ilvl w:val="0"/>
                <w:numId w:val="0"/>
              </w:numPr>
              <w:ind w:left="360" w:hanging="360"/>
            </w:pPr>
            <w:r>
              <w:t>much value in performing both test. However, both requirements might be still</w:t>
            </w:r>
          </w:p>
          <w:p w:rsidR="008C217D" w:rsidRDefault="00FB1F30">
            <w:pPr>
              <w:pStyle w:val="RAN4Observation"/>
              <w:numPr>
                <w:ilvl w:val="0"/>
                <w:numId w:val="0"/>
              </w:numPr>
              <w:ind w:left="360" w:hanging="360"/>
            </w:pPr>
            <w:r>
              <w:t>needed if only one of the deployments is supported by the manufacturer.</w:t>
            </w:r>
          </w:p>
          <w:p w:rsidR="008C217D" w:rsidRDefault="00FB1F30">
            <w:pPr>
              <w:rPr>
                <w:rFonts w:eastAsiaTheme="minorEastAsia"/>
                <w:lang w:eastAsia="zh-CN"/>
              </w:rPr>
            </w:pPr>
            <w:r>
              <w:rPr>
                <w:rFonts w:eastAsiaTheme="minorEastAsia" w:hint="eastAsia"/>
                <w:lang w:eastAsia="zh-CN"/>
              </w:rPr>
              <w:t>P</w:t>
            </w:r>
            <w:r>
              <w:rPr>
                <w:rFonts w:eastAsiaTheme="minorEastAsia"/>
                <w:lang w:eastAsia="zh-CN"/>
              </w:rPr>
              <w:t xml:space="preserve">roposal 5: </w:t>
            </w:r>
            <w:r>
              <w:t>RAN4 to consider the following options defining PUSCH performance requirements in HST FR2 deployment:</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1: Define only requirements based on bi-directional model with Scenario-B parameters as a worst-case scenario.</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Option 2: Define requirements for all three channel models: uni-directional with Scenario-A and Scenario-B parameters, and bi-directional with Scenario-B parameters.</w:t>
            </w:r>
          </w:p>
          <w:p w:rsidR="008C217D" w:rsidRDefault="00FB1F30">
            <w:pPr>
              <w:rPr>
                <w:rFonts w:eastAsiaTheme="minorEastAsia"/>
                <w:lang w:eastAsia="zh-CN"/>
              </w:rPr>
            </w:pPr>
            <w:r>
              <w:rPr>
                <w:rFonts w:eastAsiaTheme="minorEastAsia"/>
                <w:lang w:eastAsia="zh-CN"/>
              </w:rPr>
              <w:t>Proposal 6: Define applicability rules in such a way that if bi-directional Scenario-B is tested then no other tests are needed.</w:t>
            </w:r>
          </w:p>
          <w:p w:rsidR="008C217D" w:rsidRDefault="00FB1F30">
            <w:pPr>
              <w:rPr>
                <w:rFonts w:eastAsiaTheme="minorEastAsia"/>
                <w:lang w:eastAsia="zh-CN"/>
              </w:rPr>
            </w:pPr>
            <w:r>
              <w:rPr>
                <w:rFonts w:eastAsiaTheme="minorEastAsia"/>
                <w:lang w:eastAsia="zh-CN"/>
              </w:rPr>
              <w:t>Proposal 7: Define applicability rules in such a way that it is sufficient to test only one of the uni-directional deployments by manufacturer choice.</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R4-2119390</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rsidR="008C217D" w:rsidRDefault="00FB1F30">
            <w:pPr>
              <w:pStyle w:val="RAN4Observation"/>
              <w:numPr>
                <w:ilvl w:val="0"/>
                <w:numId w:val="0"/>
              </w:numPr>
              <w:ind w:left="360" w:hanging="360"/>
              <w:rPr>
                <w:rFonts w:eastAsiaTheme="minorEastAsia"/>
                <w:lang w:eastAsia="zh-CN"/>
              </w:rPr>
            </w:pPr>
            <w:r>
              <w:rPr>
                <w:rFonts w:eastAsiaTheme="minorEastAsia"/>
                <w:lang w:val="en-US" w:eastAsia="zh-CN"/>
              </w:rPr>
              <w:t xml:space="preserve">Observation 1: </w:t>
            </w:r>
            <w:r>
              <w:rPr>
                <w:rFonts w:eastAsiaTheme="minorEastAsia"/>
                <w:lang w:eastAsia="zh-CN"/>
              </w:rPr>
              <w:t xml:space="preserve">In the current (e.g., HST FR1) PUSCH timing adjustment test it </w:t>
            </w:r>
          </w:p>
          <w:p w:rsidR="008C217D" w:rsidRDefault="00FB1F30">
            <w:pPr>
              <w:pStyle w:val="RAN4Observation"/>
              <w:numPr>
                <w:ilvl w:val="0"/>
                <w:numId w:val="0"/>
              </w:numPr>
              <w:ind w:left="360" w:hanging="360"/>
              <w:rPr>
                <w:rFonts w:eastAsiaTheme="minorEastAsia"/>
                <w:lang w:eastAsia="zh-CN"/>
              </w:rPr>
            </w:pPr>
            <w:r>
              <w:rPr>
                <w:rFonts w:eastAsiaTheme="minorEastAsia"/>
                <w:lang w:eastAsia="zh-CN"/>
              </w:rPr>
              <w:t xml:space="preserve">is assumed that the UEs are in CONNECTED state. The range of timing </w:t>
            </w:r>
          </w:p>
          <w:p w:rsidR="008C217D" w:rsidRDefault="00FB1F30">
            <w:pPr>
              <w:pStyle w:val="RAN4Observation"/>
              <w:numPr>
                <w:ilvl w:val="0"/>
                <w:numId w:val="0"/>
              </w:numPr>
              <w:rPr>
                <w:lang w:val="en-US"/>
              </w:rPr>
            </w:pPr>
            <w:r>
              <w:rPr>
                <w:rFonts w:eastAsiaTheme="minorEastAsia"/>
                <w:lang w:eastAsia="zh-CN"/>
              </w:rPr>
              <w:t xml:space="preserve">adjustment that can be signaled with TAC MAC CE is </w:t>
            </w:r>
            <m:oMath>
              <m:r>
                <m:rPr>
                  <m:sty m:val="p"/>
                </m:rPr>
                <w:rPr>
                  <w:rFonts w:ascii="Cambria Math" w:eastAsiaTheme="minorEastAsia" w:hAnsi="Cambria Math"/>
                  <w:lang w:eastAsia="zh-CN"/>
                </w:rPr>
                <m:t>±2.1</m:t>
              </m:r>
              <m:r>
                <w:rPr>
                  <w:rFonts w:ascii="Cambria Math" w:eastAsiaTheme="minorEastAsia" w:hAnsi="Cambria Math"/>
                  <w:lang w:eastAsia="zh-CN"/>
                </w:rPr>
                <m:t>μs</m:t>
              </m:r>
            </m:oMath>
            <w:r>
              <w:rPr>
                <w:rFonts w:eastAsiaTheme="minorEastAsia"/>
                <w:lang w:eastAsia="zh-CN"/>
              </w:rPr>
              <w:t>, and proposed test parameters for HST FR2 (A= 1.25 us, Δω = 1.04s-1) keeps Δτ within this range</w:t>
            </w:r>
            <w:r>
              <w:rPr>
                <w:lang w:val="en-US"/>
              </w:rPr>
              <w:t>.</w:t>
            </w:r>
          </w:p>
          <w:p w:rsidR="008C217D" w:rsidRDefault="00FB1F30">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bservation 2:  </w:t>
            </w:r>
            <w:r>
              <w:rPr>
                <w:lang w:eastAsia="zh-CN"/>
              </w:rPr>
              <w:t xml:space="preserve">The jump in RTT of -4.8us that happens at RRH change does not match the ±2.1μs range of timing adjustments that can be signalled with TAC MAC CE. Whereases, with the current model the change in propagation delay </w:t>
            </w:r>
            <w:r>
              <w:rPr>
                <w:lang w:val="en-US"/>
              </w:rPr>
              <w:t xml:space="preserve">Δτ </w:t>
            </w:r>
            <w:r>
              <w:rPr>
                <w:lang w:eastAsia="zh-CN"/>
              </w:rPr>
              <w:t>happen continuously. Therefore,</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increasing the value of parameter A will not bring any additional value in the current test</w:t>
            </w:r>
          </w:p>
          <w:p w:rsidR="008C217D" w:rsidRDefault="00FB1F30">
            <w:pPr>
              <w:pStyle w:val="afc"/>
              <w:numPr>
                <w:ilvl w:val="0"/>
                <w:numId w:val="8"/>
              </w:numPr>
              <w:overflowPunct/>
              <w:autoSpaceDE/>
              <w:autoSpaceDN/>
              <w:adjustRightInd/>
              <w:spacing w:after="120"/>
              <w:ind w:left="720" w:firstLineChars="0"/>
              <w:textAlignment w:val="auto"/>
              <w:rPr>
                <w:rFonts w:eastAsia="Yu Mincho"/>
              </w:rPr>
            </w:pPr>
            <w:r>
              <w:rPr>
                <w:rFonts w:eastAsia="Yu Mincho"/>
              </w:rPr>
              <w:t>if the jump in RTT is added into the moving propagation condition then the feedbacked TAC will not be able to compensate for it and the test cannot be considered applicable.</w:t>
            </w:r>
          </w:p>
          <w:p w:rsidR="008C217D" w:rsidRDefault="00FB1F30">
            <w:pPr>
              <w:overflowPunct/>
              <w:autoSpaceDE/>
              <w:autoSpaceDN/>
              <w:adjustRightInd/>
              <w:spacing w:after="120"/>
              <w:textAlignment w:val="auto"/>
            </w:pPr>
            <w:r>
              <w:rPr>
                <w:rFonts w:eastAsiaTheme="minorEastAsia" w:hint="eastAsia"/>
                <w:lang w:eastAsia="zh-CN"/>
              </w:rPr>
              <w:t>O</w:t>
            </w:r>
            <w:r>
              <w:rPr>
                <w:rFonts w:eastAsiaTheme="minorEastAsia"/>
                <w:lang w:eastAsia="zh-CN"/>
              </w:rPr>
              <w:t xml:space="preserve">bservation 3: </w:t>
            </w:r>
            <w:r>
              <w:t>Regardless of the type of solution that is agreed in RRM, we do not expect any changes in the situation when the CPE stays connected to the same RRH. Therefore, the current test should be still applicable for HST FR2 deployment.</w:t>
            </w:r>
          </w:p>
          <w:p w:rsidR="008C217D" w:rsidRDefault="00FB1F30">
            <w:pPr>
              <w:overflowPunct/>
              <w:autoSpaceDE/>
              <w:autoSpaceDN/>
              <w:adjustRightInd/>
              <w:spacing w:after="120"/>
              <w:textAlignment w:val="auto"/>
              <w:rPr>
                <w:rFonts w:eastAsiaTheme="minorEastAsia"/>
                <w:lang w:eastAsia="zh-CN"/>
              </w:rPr>
            </w:pPr>
            <w:r>
              <w:t>Proposal 1: If the test setup (inc. moving propagation conditions) for PUSCH timing adjustment requirements is left as it is then test parameters for timing offset (A= 1.25 us, Δω = 1.04s</w:t>
            </w:r>
            <w:r>
              <w:rPr>
                <w:vertAlign w:val="superscript"/>
              </w:rPr>
              <w:t>-1</w:t>
            </w:r>
            <w:r>
              <w:t>) should be selected (Option 1).</w:t>
            </w:r>
          </w:p>
          <w:p w:rsidR="008C217D" w:rsidRDefault="00FB1F30">
            <w:r>
              <w:t>Observation 4: Depending on RRM agreement, the scope of the solution to the problem of propagation delay difference between source and targets RRH at beam change might go beyond the scope of current UL TA PUSCH demodulation performance requirements. Therefore, proper testing of the solution might require a new testing setup.</w:t>
            </w:r>
          </w:p>
          <w:p w:rsidR="008C217D" w:rsidRDefault="00FB1F30">
            <w:r>
              <w:t>Proposal 2: Discuss if a new requirement and setup is needed for testing of UL timing at beam change between non-collocated RRHs based on the results of RRM discussion.</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lang w:eastAsia="zh-CN"/>
              </w:rPr>
              <w:t>R4-2119391</w:t>
            </w:r>
          </w:p>
        </w:tc>
        <w:tc>
          <w:tcPr>
            <w:tcW w:w="1425" w:type="dxa"/>
          </w:tcPr>
          <w:p w:rsidR="008C217D" w:rsidRDefault="00FB1F30">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rsidR="008C217D" w:rsidRDefault="00FB1F30">
            <w:pPr>
              <w:rPr>
                <w:rFonts w:eastAsiaTheme="minorEastAsia"/>
                <w:lang w:eastAsia="zh-CN"/>
              </w:rPr>
            </w:pPr>
            <w:r>
              <w:rPr>
                <w:rFonts w:eastAsiaTheme="minorEastAsia"/>
                <w:lang w:eastAsia="zh-CN"/>
              </w:rPr>
              <w:t>Observation 1: The maximum time offset of the received PRACH preamble can be up to the maximum roundtrip from RRH to the CPE and equals 4.6us or 4.8us depending on the scenario. These values are within the maximum timing offset that can be tolerated with the agreed HST FR2 PRACH configuration (C2 format, Ncs=0, 120kHz SCS).</w:t>
            </w:r>
          </w:p>
          <w:p w:rsidR="008C217D" w:rsidRDefault="00FB1F30">
            <w:pPr>
              <w:rPr>
                <w:rFonts w:eastAsiaTheme="minorEastAsia"/>
                <w:lang w:eastAsia="zh-CN"/>
              </w:rPr>
            </w:pPr>
            <w:r>
              <w:rPr>
                <w:rFonts w:eastAsiaTheme="minorEastAsia"/>
                <w:lang w:eastAsia="zh-CN"/>
              </w:rPr>
              <w:t>Observation 2: There is not meaningful difference in the SNR levels corresponding to the 99% probability of PRACH preamble misdetection with 0.8 us, 4.6 us and 4.8 us maximum timing offset.</w:t>
            </w:r>
          </w:p>
          <w:p w:rsidR="008C217D" w:rsidRDefault="00FB1F30">
            <w:r>
              <w:t>Proposal 1: RAN4 define PRACH requirements with maximum timing offset matching the HST FR2 deployment, i.e., Option 2.</w:t>
            </w:r>
          </w:p>
          <w:p w:rsidR="008C217D" w:rsidRDefault="00FB1F30">
            <w:r>
              <w:t>Proposal 2: Timing offset configuration can be selected to reflect the maximum timing offset in Scenario-B, i.e., 4.8 us, with TO range [0:0.48:4.8].</w:t>
            </w:r>
          </w:p>
        </w:tc>
      </w:tr>
    </w:tbl>
    <w:p w:rsidR="008C217D" w:rsidRDefault="008C217D"/>
    <w:p w:rsidR="008C217D" w:rsidRDefault="00FB1F30">
      <w:pPr>
        <w:pStyle w:val="2"/>
      </w:pPr>
      <w:r>
        <w:rPr>
          <w:rFonts w:hint="eastAsia"/>
        </w:rPr>
        <w:t>Open issues</w:t>
      </w:r>
      <w:r>
        <w:t xml:space="preserve"> summary</w:t>
      </w:r>
    </w:p>
    <w:p w:rsidR="008C217D" w:rsidRDefault="00FB1F30">
      <w:pPr>
        <w:rPr>
          <w:color w:val="000000" w:themeColor="text1"/>
        </w:rPr>
      </w:pPr>
      <w:r>
        <w:rPr>
          <w:color w:val="000000" w:themeColor="text1"/>
        </w:rPr>
        <w:t xml:space="preserve">Last RAN4 meeting agreements in the </w:t>
      </w:r>
      <w:r>
        <w:rPr>
          <w:highlight w:val="green"/>
          <w:lang w:val="en-US" w:eastAsia="zh-CN"/>
        </w:rPr>
        <w:t>WF R4-2115725 and R4-2115726</w:t>
      </w:r>
    </w:p>
    <w:p w:rsidR="008C217D" w:rsidRDefault="00FB1F30">
      <w:pPr>
        <w:rPr>
          <w:color w:val="000000" w:themeColor="text1"/>
        </w:rPr>
      </w:pPr>
      <w:r>
        <w:rPr>
          <w:color w:val="000000" w:themeColor="text1"/>
        </w:rPr>
        <w:t>List of open issues</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3-1: PUSCH requirements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3-1-1: Scope of PUSCH requirement with Uni-directional RRH scenario A/B and Bi-directional RRH scenario B</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3-1-2: Test Applicability rule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3-1-3: RS configuration</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3-1-4: Frequency offset Estimation implementation</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3-1-5: MCS</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3-1-6: Phase noise modelling</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3-2: UL timing adjustment requirements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3-2-1: RS configuration</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3-2-2: Test Parameters for timing offset</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3-2-3: Timing different between moving UE and stationary UE</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3-2-4: SRS transmission configuration </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3-3: PRACH requirements </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3-3-1: Timing offset configuration  </w:t>
      </w:r>
    </w:p>
    <w:p w:rsidR="008C217D" w:rsidRDefault="008C217D">
      <w:pPr>
        <w:spacing w:after="120" w:line="259" w:lineRule="auto"/>
        <w:ind w:left="1296"/>
        <w:rPr>
          <w:szCs w:val="24"/>
          <w:lang w:eastAsia="zh-CN"/>
        </w:rPr>
      </w:pPr>
    </w:p>
    <w:p w:rsidR="008C217D" w:rsidRDefault="008C217D">
      <w:pPr>
        <w:rPr>
          <w:i/>
          <w:color w:val="0070C0"/>
          <w:lang w:eastAsia="zh-CN"/>
        </w:rPr>
      </w:pPr>
    </w:p>
    <w:p w:rsidR="008C217D" w:rsidRDefault="00FB1F30">
      <w:pPr>
        <w:pStyle w:val="3"/>
        <w:rPr>
          <w:sz w:val="24"/>
          <w:szCs w:val="16"/>
        </w:rPr>
      </w:pPr>
      <w:r>
        <w:rPr>
          <w:sz w:val="24"/>
          <w:szCs w:val="16"/>
        </w:rPr>
        <w:t>Sub-topic 3-1 PUSCH requirements</w:t>
      </w:r>
    </w:p>
    <w:p w:rsidR="008C217D" w:rsidRDefault="00FB1F30">
      <w:pPr>
        <w:rPr>
          <w:i/>
          <w:color w:val="0070C0"/>
          <w:lang w:val="en-US" w:eastAsia="zh-CN"/>
        </w:rPr>
      </w:pPr>
      <w:r>
        <w:rPr>
          <w:rFonts w:hint="eastAsia"/>
          <w:i/>
          <w:color w:val="0070C0"/>
          <w:lang w:val="en-US" w:eastAsia="zh-CN"/>
        </w:rPr>
        <w:t xml:space="preserve">Sub-topic description </w:t>
      </w:r>
    </w:p>
    <w:p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C217D" w:rsidRDefault="008C217D">
      <w:pPr>
        <w:rPr>
          <w:rFonts w:eastAsia="Malgun Gothic"/>
          <w:b/>
          <w:u w:val="single"/>
          <w:lang w:eastAsia="ko-KR"/>
        </w:rPr>
      </w:pPr>
    </w:p>
    <w:p w:rsidR="008C217D" w:rsidRDefault="00FB1F30">
      <w:pPr>
        <w:rPr>
          <w:b/>
          <w:u w:val="single"/>
          <w:lang w:eastAsia="ko-KR"/>
        </w:rPr>
      </w:pPr>
      <w:r>
        <w:rPr>
          <w:b/>
          <w:u w:val="single"/>
          <w:lang w:eastAsia="ko-KR"/>
        </w:rPr>
        <w:t>Issue 3-1-1: Scope of PUSCH requirement with Uni-directional RRH scenario A/B and Bi-directional RRH scenario B</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w:t>
      </w:r>
    </w:p>
    <w:p w:rsidR="008C217D" w:rsidRDefault="00FB1F30">
      <w:pPr>
        <w:pStyle w:val="afc"/>
        <w:numPr>
          <w:ilvl w:val="2"/>
          <w:numId w:val="8"/>
        </w:numPr>
        <w:ind w:firstLineChars="0"/>
        <w:rPr>
          <w:rFonts w:eastAsia="宋体"/>
          <w:szCs w:val="24"/>
          <w:lang w:eastAsia="zh-CN"/>
        </w:rPr>
      </w:pPr>
      <w:r>
        <w:t>Even though it was agreed that no dedicated PUSCH requirement is needed for bi-directional deployment for Scenario-A, it is beneficial to equip RRHs with two panels oriented in the opposite directions to provide reliable mobility and higher system performance for the trains moving in both directions. Such deployment can be still tested as uni-directional, however, currently assumed scenario where the train is moving in the direction opposite to the RRH panel orientation is not needed any more</w:t>
      </w:r>
    </w:p>
    <w:p w:rsidR="008C217D" w:rsidRDefault="00FB1F30">
      <w:pPr>
        <w:pStyle w:val="afc"/>
        <w:numPr>
          <w:ilvl w:val="2"/>
          <w:numId w:val="8"/>
        </w:numPr>
        <w:ind w:firstLineChars="0"/>
        <w:rPr>
          <w:rFonts w:eastAsia="宋体"/>
          <w:szCs w:val="24"/>
          <w:lang w:eastAsia="zh-CN"/>
        </w:rPr>
      </w:pPr>
      <w:r>
        <w:rPr>
          <w:rFonts w:eastAsia="宋体"/>
          <w:szCs w:val="24"/>
          <w:lang w:eastAsia="zh-CN"/>
        </w:rPr>
        <w:t>Bi-directional channel model can be considered as the worst-case for the formulation of PUSCH performance requirements.</w:t>
      </w:r>
    </w:p>
    <w:p w:rsidR="008C217D" w:rsidRDefault="00FB1F30">
      <w:pPr>
        <w:pStyle w:val="afc"/>
        <w:numPr>
          <w:ilvl w:val="2"/>
          <w:numId w:val="8"/>
        </w:numPr>
        <w:ind w:firstLineChars="0"/>
        <w:rPr>
          <w:rFonts w:eastAsia="宋体"/>
          <w:szCs w:val="24"/>
          <w:lang w:eastAsia="zh-CN"/>
        </w:rPr>
      </w:pPr>
      <w:r>
        <w:rPr>
          <w:rFonts w:eastAsia="宋体"/>
          <w:szCs w:val="24"/>
          <w:lang w:eastAsia="zh-CN"/>
        </w:rPr>
        <w:t>Since PUSCH performance in Uni-directional model with Scenario-A and Scenario-B parameters are practically the same, there is no much value in performing both test. However, both requirements might be still needed if only one of the deployments is supported by the manufacturer.</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(Huawei):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Only define PUSCH requirements with Uni-directional RRH scenario-A and Bi-directional RRH scenario-B</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2a (Nokia): </w:t>
      </w:r>
      <w:r>
        <w:t>Define only requirements based on bi-directional model with Scenario-B parameters as a worst-case scenario.</w:t>
      </w:r>
      <w:r>
        <w:rPr>
          <w:rFonts w:eastAsia="宋体"/>
          <w:szCs w:val="24"/>
          <w:lang w:eastAsia="zh-CN"/>
        </w:rPr>
        <w:t xml:space="preserve">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2b (Ericsson): Set a single PUSCH requirement for all scenarios (A, B Uni-directional, B Bi-directional). Passing the requirement demonstrates minimum performance can be achieved by the baseband in any of the scenarios.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2c (Samsung): Define PUSCH with one requirement as Uni-directional RRH deployment scenario in scenario A for FR2 HST</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(Intel, Nokia): Define requirements for all three channel models: Uni-directional with Scenario-A and Scenario-B parameters, and bi-directional with Scenario-B parameters with test applicability rule based on BS manufacturer declaration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4 companies have provided the simulation comparison among all scenarios. Minor difference is foreseen based on 3 companies’ results.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Intel</w:t>
      </w:r>
    </w:p>
    <w:p w:rsidR="008C217D" w:rsidRDefault="00FB1F30">
      <w:pPr>
        <w:pStyle w:val="afc"/>
        <w:overflowPunct/>
        <w:autoSpaceDE/>
        <w:autoSpaceDN/>
        <w:adjustRightInd/>
        <w:spacing w:after="120" w:line="259" w:lineRule="auto"/>
        <w:ind w:left="1656" w:firstLineChars="0" w:firstLine="0"/>
        <w:jc w:val="center"/>
        <w:textAlignment w:val="auto"/>
        <w:rPr>
          <w:rFonts w:eastAsia="宋体"/>
          <w:szCs w:val="24"/>
          <w:lang w:eastAsia="zh-CN"/>
        </w:rPr>
      </w:pPr>
      <w:r>
        <w:rPr>
          <w:noProof/>
          <w:lang w:val="en-US" w:eastAsia="zh-CN"/>
        </w:rPr>
        <w:drawing>
          <wp:inline distT="0" distB="0" distL="0" distR="0">
            <wp:extent cx="3169920" cy="23755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170013" cy="2376000"/>
                    </a:xfrm>
                    <a:prstGeom prst="rect">
                      <a:avLst/>
                    </a:prstGeom>
                    <a:noFill/>
                    <a:ln>
                      <a:noFill/>
                    </a:ln>
                  </pic:spPr>
                </pic:pic>
              </a:graphicData>
            </a:graphic>
          </wp:inline>
        </w:drawing>
      </w:r>
    </w:p>
    <w:p w:rsidR="008C217D" w:rsidRDefault="008C217D">
      <w:pPr>
        <w:spacing w:after="120" w:line="259" w:lineRule="auto"/>
        <w:rPr>
          <w:szCs w:val="24"/>
          <w:lang w:eastAsia="zh-CN"/>
        </w:rPr>
      </w:pP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Huawei</w:t>
      </w:r>
    </w:p>
    <w:p w:rsidR="008C217D" w:rsidRDefault="008C217D">
      <w:pPr>
        <w:pStyle w:val="afc"/>
        <w:overflowPunct/>
        <w:autoSpaceDE/>
        <w:autoSpaceDN/>
        <w:adjustRightInd/>
        <w:spacing w:after="120" w:line="259" w:lineRule="auto"/>
        <w:ind w:left="1920" w:firstLineChars="0" w:firstLine="0"/>
        <w:textAlignment w:val="auto"/>
        <w:rPr>
          <w:rFonts w:eastAsia="宋体"/>
          <w:szCs w:val="24"/>
          <w:lang w:eastAsia="zh-CN"/>
        </w:rPr>
      </w:pPr>
    </w:p>
    <w:p w:rsidR="008C217D" w:rsidRDefault="008C217D">
      <w:pPr>
        <w:pStyle w:val="afc"/>
        <w:overflowPunct/>
        <w:autoSpaceDE/>
        <w:autoSpaceDN/>
        <w:adjustRightInd/>
        <w:spacing w:after="120" w:line="259" w:lineRule="auto"/>
        <w:ind w:left="1920" w:firstLineChars="0" w:firstLine="0"/>
        <w:jc w:val="center"/>
        <w:textAlignment w:val="auto"/>
        <w:rPr>
          <w:rFonts w:eastAsia="宋体"/>
          <w:szCs w:val="24"/>
          <w:lang w:eastAsia="zh-CN"/>
        </w:rPr>
      </w:pPr>
    </w:p>
    <w:tbl>
      <w:tblPr>
        <w:tblStyle w:val="af3"/>
        <w:tblW w:w="0" w:type="auto"/>
        <w:jc w:val="center"/>
        <w:tblLook w:val="04A0" w:firstRow="1" w:lastRow="0" w:firstColumn="1" w:lastColumn="0" w:noHBand="0" w:noVBand="1"/>
      </w:tblPr>
      <w:tblGrid>
        <w:gridCol w:w="1357"/>
        <w:gridCol w:w="1377"/>
        <w:gridCol w:w="3392"/>
      </w:tblGrid>
      <w:tr w:rsidR="008C217D">
        <w:trPr>
          <w:jc w:val="center"/>
        </w:trPr>
        <w:tc>
          <w:tcPr>
            <w:tcW w:w="0" w:type="auto"/>
            <w:vAlign w:val="center"/>
          </w:tcPr>
          <w:p w:rsidR="008C217D" w:rsidRDefault="00FB1F30">
            <w:pPr>
              <w:keepNext/>
              <w:keepLines/>
              <w:spacing w:after="0"/>
              <w:jc w:val="center"/>
              <w:rPr>
                <w:rFonts w:ascii="Arial" w:eastAsia="Times New Roman" w:hAnsi="Arial" w:cs="Arial"/>
                <w:b/>
                <w:sz w:val="18"/>
                <w:lang w:val="en-US" w:eastAsia="ko-KR"/>
              </w:rPr>
            </w:pPr>
            <w:r>
              <w:rPr>
                <w:rFonts w:ascii="Arial" w:eastAsia="Times New Roman" w:hAnsi="Arial" w:cs="Arial"/>
                <w:b/>
                <w:sz w:val="18"/>
                <w:lang w:val="en-US" w:eastAsia="ko-KR"/>
              </w:rPr>
              <w:t>Case number</w:t>
            </w:r>
          </w:p>
        </w:tc>
        <w:tc>
          <w:tcPr>
            <w:tcW w:w="0" w:type="auto"/>
            <w:vAlign w:val="center"/>
          </w:tcPr>
          <w:p w:rsidR="008C217D" w:rsidRDefault="00FB1F30">
            <w:pPr>
              <w:keepNext/>
              <w:keepLines/>
              <w:spacing w:after="0"/>
              <w:jc w:val="center"/>
              <w:rPr>
                <w:rFonts w:ascii="Arial" w:hAnsi="Arial" w:cs="Arial"/>
                <w:b/>
                <w:sz w:val="18"/>
                <w:lang w:val="en-US" w:eastAsia="zh-CN"/>
              </w:rPr>
            </w:pPr>
            <w:r>
              <w:rPr>
                <w:rFonts w:ascii="Arial" w:hAnsi="Arial" w:cs="Arial" w:hint="eastAsia"/>
                <w:b/>
                <w:sz w:val="18"/>
                <w:lang w:val="en-US" w:eastAsia="zh-CN"/>
              </w:rPr>
              <w:t>S</w:t>
            </w:r>
            <w:r>
              <w:rPr>
                <w:rFonts w:ascii="Arial" w:hAnsi="Arial" w:cs="Arial"/>
                <w:b/>
                <w:sz w:val="18"/>
                <w:lang w:val="en-US" w:eastAsia="zh-CN"/>
              </w:rPr>
              <w:t>cenario</w:t>
            </w:r>
          </w:p>
        </w:tc>
        <w:tc>
          <w:tcPr>
            <w:tcW w:w="0" w:type="auto"/>
            <w:vAlign w:val="center"/>
          </w:tcPr>
          <w:p w:rsidR="008C217D" w:rsidRDefault="00FB1F30">
            <w:pPr>
              <w:keepNext/>
              <w:keepLines/>
              <w:spacing w:after="0"/>
              <w:jc w:val="center"/>
              <w:rPr>
                <w:rFonts w:ascii="Arial" w:hAnsi="Arial" w:cs="Arial"/>
                <w:b/>
                <w:sz w:val="18"/>
                <w:lang w:eastAsia="ko-KR"/>
              </w:rPr>
            </w:pPr>
            <w:r>
              <w:rPr>
                <w:rFonts w:ascii="Arial" w:hAnsi="Arial" w:cs="Arial" w:hint="eastAsia"/>
                <w:b/>
                <w:sz w:val="18"/>
                <w:lang w:eastAsia="ko-KR"/>
              </w:rPr>
              <w:t>S</w:t>
            </w:r>
            <w:r>
              <w:rPr>
                <w:rFonts w:ascii="Arial" w:hAnsi="Arial" w:cs="Arial"/>
                <w:b/>
                <w:sz w:val="18"/>
                <w:lang w:eastAsia="ko-KR"/>
              </w:rPr>
              <w:t>NR@70%maximum throughput (dB)</w:t>
            </w:r>
          </w:p>
        </w:tc>
      </w:tr>
      <w:tr w:rsidR="008C217D">
        <w:trPr>
          <w:jc w:val="center"/>
        </w:trPr>
        <w:tc>
          <w:tcPr>
            <w:tcW w:w="0" w:type="auto"/>
            <w:vAlign w:val="center"/>
          </w:tcPr>
          <w:p w:rsidR="008C217D" w:rsidRDefault="00FB1F30">
            <w:pPr>
              <w:keepNext/>
              <w:keepLines/>
              <w:spacing w:after="0"/>
              <w:jc w:val="center"/>
              <w:rPr>
                <w:rFonts w:ascii="Arial" w:eastAsia="Times New Roman" w:hAnsi="Arial" w:cs="Arial"/>
                <w:sz w:val="18"/>
                <w:lang w:val="en-US" w:eastAsia="ko-KR"/>
              </w:rPr>
            </w:pPr>
            <w:r>
              <w:rPr>
                <w:rFonts w:ascii="Arial" w:eastAsia="Times New Roman" w:hAnsi="Arial" w:cs="Arial"/>
                <w:sz w:val="18"/>
                <w:lang w:val="en-US" w:eastAsia="ko-KR"/>
              </w:rPr>
              <w:t>1</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Uni-ScenarioA</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12.76</w:t>
            </w:r>
          </w:p>
        </w:tc>
      </w:tr>
      <w:tr w:rsidR="008C217D">
        <w:trPr>
          <w:jc w:val="center"/>
        </w:trPr>
        <w:tc>
          <w:tcPr>
            <w:tcW w:w="0" w:type="auto"/>
            <w:vAlign w:val="center"/>
          </w:tcPr>
          <w:p w:rsidR="008C217D" w:rsidRDefault="00FB1F30">
            <w:pPr>
              <w:keepNext/>
              <w:keepLines/>
              <w:spacing w:after="0"/>
              <w:jc w:val="center"/>
              <w:rPr>
                <w:rFonts w:ascii="Arial" w:eastAsia="Times New Roman" w:hAnsi="Arial" w:cs="Arial"/>
                <w:sz w:val="18"/>
                <w:lang w:val="en-US" w:eastAsia="ko-KR"/>
              </w:rPr>
            </w:pPr>
            <w:r>
              <w:rPr>
                <w:rFonts w:ascii="Arial" w:eastAsia="Times New Roman" w:hAnsi="Arial" w:cs="Arial"/>
                <w:sz w:val="18"/>
                <w:lang w:val="en-US" w:eastAsia="ko-KR"/>
              </w:rPr>
              <w:t>2</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Uni-ScenarioB</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1.19</w:t>
            </w:r>
          </w:p>
        </w:tc>
      </w:tr>
      <w:tr w:rsidR="008C217D">
        <w:trPr>
          <w:jc w:val="center"/>
        </w:trPr>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hint="eastAsia"/>
                <w:sz w:val="18"/>
                <w:lang w:val="en-US" w:eastAsia="zh-CN"/>
              </w:rPr>
              <w:t>3</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sz w:val="18"/>
                <w:lang w:val="en-US" w:eastAsia="zh-CN"/>
              </w:rPr>
              <w:t>Bi-ScenarioB</w:t>
            </w:r>
          </w:p>
        </w:tc>
        <w:tc>
          <w:tcPr>
            <w:tcW w:w="0" w:type="auto"/>
            <w:vAlign w:val="center"/>
          </w:tcPr>
          <w:p w:rsidR="008C217D" w:rsidRDefault="00FB1F30">
            <w:pPr>
              <w:keepNext/>
              <w:keepLines/>
              <w:spacing w:after="0"/>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1.73</w:t>
            </w:r>
          </w:p>
        </w:tc>
      </w:tr>
    </w:tbl>
    <w:p w:rsidR="008C217D" w:rsidRDefault="008C217D">
      <w:pPr>
        <w:pStyle w:val="afc"/>
        <w:overflowPunct/>
        <w:autoSpaceDE/>
        <w:autoSpaceDN/>
        <w:adjustRightInd/>
        <w:spacing w:after="120" w:line="259" w:lineRule="auto"/>
        <w:ind w:left="1920" w:firstLineChars="0" w:firstLine="0"/>
        <w:jc w:val="center"/>
        <w:textAlignment w:val="auto"/>
        <w:rPr>
          <w:rFonts w:eastAsia="宋体"/>
          <w:szCs w:val="24"/>
          <w:lang w:eastAsia="zh-CN"/>
        </w:rPr>
      </w:pP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Nokia</w:t>
      </w:r>
    </w:p>
    <w:p w:rsidR="008C217D" w:rsidRDefault="008C217D">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tbl>
      <w:tblPr>
        <w:tblStyle w:val="af3"/>
        <w:tblW w:w="9060" w:type="dxa"/>
        <w:jc w:val="center"/>
        <w:tblLook w:val="04A0" w:firstRow="1" w:lastRow="0" w:firstColumn="1" w:lastColumn="0" w:noHBand="0" w:noVBand="1"/>
      </w:tblPr>
      <w:tblGrid>
        <w:gridCol w:w="1071"/>
        <w:gridCol w:w="1382"/>
        <w:gridCol w:w="922"/>
        <w:gridCol w:w="1844"/>
        <w:gridCol w:w="1690"/>
        <w:gridCol w:w="2151"/>
      </w:tblGrid>
      <w:tr w:rsidR="008C217D">
        <w:trPr>
          <w:trHeight w:val="343"/>
          <w:jc w:val="center"/>
        </w:trPr>
        <w:tc>
          <w:tcPr>
            <w:tcW w:w="1071" w:type="dxa"/>
            <w:vAlign w:val="center"/>
          </w:tcPr>
          <w:p w:rsidR="008C217D" w:rsidRDefault="00FB1F30">
            <w:pPr>
              <w:jc w:val="center"/>
              <w:rPr>
                <w:rFonts w:eastAsiaTheme="minorEastAsia"/>
                <w:lang w:eastAsia="zh-CN"/>
              </w:rPr>
            </w:pPr>
            <w:r>
              <w:rPr>
                <w:rFonts w:eastAsiaTheme="minorEastAsia"/>
                <w:lang w:eastAsia="zh-CN"/>
              </w:rPr>
              <w:t>BW</w:t>
            </w: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922" w:type="dxa"/>
            <w:vAlign w:val="center"/>
          </w:tcPr>
          <w:p w:rsidR="008C217D" w:rsidRDefault="00FB1F30">
            <w:pPr>
              <w:jc w:val="center"/>
              <w:rPr>
                <w:lang w:eastAsia="zh-CN"/>
              </w:rPr>
            </w:pPr>
            <w:r>
              <w:rPr>
                <w:lang w:eastAsia="zh-CN"/>
              </w:rPr>
              <w:t>RS</w:t>
            </w:r>
          </w:p>
        </w:tc>
        <w:tc>
          <w:tcPr>
            <w:tcW w:w="1844" w:type="dxa"/>
            <w:vAlign w:val="center"/>
          </w:tcPr>
          <w:p w:rsidR="008C217D" w:rsidRDefault="00FB1F30">
            <w:pPr>
              <w:jc w:val="center"/>
              <w:rPr>
                <w:lang w:eastAsia="zh-CN"/>
              </w:rPr>
            </w:pPr>
            <w:r>
              <w:rPr>
                <w:lang w:eastAsia="zh-CN"/>
              </w:rPr>
              <w:t>Uni-directional A</w:t>
            </w:r>
          </w:p>
        </w:tc>
        <w:tc>
          <w:tcPr>
            <w:tcW w:w="1690" w:type="dxa"/>
            <w:vAlign w:val="center"/>
          </w:tcPr>
          <w:p w:rsidR="008C217D" w:rsidRDefault="00FB1F30">
            <w:pPr>
              <w:jc w:val="center"/>
              <w:rPr>
                <w:lang w:eastAsia="zh-CN"/>
              </w:rPr>
            </w:pPr>
            <w:r>
              <w:rPr>
                <w:lang w:eastAsia="zh-CN"/>
              </w:rPr>
              <w:t xml:space="preserve">Uni-directional B </w:t>
            </w:r>
          </w:p>
        </w:tc>
        <w:tc>
          <w:tcPr>
            <w:tcW w:w="2151" w:type="dxa"/>
            <w:vAlign w:val="center"/>
          </w:tcPr>
          <w:p w:rsidR="008C217D" w:rsidRDefault="00FB1F30">
            <w:pPr>
              <w:rPr>
                <w:rFonts w:eastAsiaTheme="minorEastAsia"/>
                <w:lang w:eastAsia="zh-CN"/>
              </w:rPr>
            </w:pPr>
            <w:r>
              <w:rPr>
                <w:rFonts w:eastAsiaTheme="minorEastAsia"/>
                <w:lang w:eastAsia="zh-CN"/>
              </w:rPr>
              <w:t xml:space="preserve"> Bi-directional</w:t>
            </w:r>
            <w:r>
              <w:rPr>
                <w:rFonts w:eastAsiaTheme="minorEastAsia" w:hint="eastAsia"/>
                <w:lang w:eastAsia="zh-CN"/>
              </w:rPr>
              <w:t xml:space="preserve"> </w:t>
            </w:r>
            <w:r>
              <w:rPr>
                <w:rFonts w:eastAsiaTheme="minorEastAsia"/>
                <w:lang w:eastAsia="zh-CN"/>
              </w:rPr>
              <w:t xml:space="preserve">B </w:t>
            </w:r>
          </w:p>
        </w:tc>
      </w:tr>
      <w:tr w:rsidR="008C217D">
        <w:trPr>
          <w:trHeight w:val="138"/>
          <w:jc w:val="center"/>
        </w:trPr>
        <w:tc>
          <w:tcPr>
            <w:tcW w:w="1071" w:type="dxa"/>
            <w:vMerge w:val="restart"/>
            <w:vAlign w:val="center"/>
          </w:tcPr>
          <w:p w:rsidR="008C217D" w:rsidRDefault="00FB1F30">
            <w:pPr>
              <w:jc w:val="center"/>
              <w:rPr>
                <w:rFonts w:eastAsiaTheme="minorEastAsia"/>
                <w:lang w:eastAsia="zh-CN"/>
              </w:rPr>
            </w:pPr>
            <w:r>
              <w:rPr>
                <w:rFonts w:eastAsiaTheme="minorEastAsia"/>
                <w:lang w:eastAsia="zh-CN"/>
              </w:rPr>
              <w:t>50</w:t>
            </w: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844" w:type="dxa"/>
          </w:tcPr>
          <w:p w:rsidR="008C217D" w:rsidRDefault="00FB1F30">
            <w:pPr>
              <w:jc w:val="center"/>
              <w:rPr>
                <w:rFonts w:eastAsiaTheme="minorEastAsia"/>
                <w:lang w:eastAsia="zh-CN"/>
              </w:rPr>
            </w:pPr>
            <w:r>
              <w:t xml:space="preserve">6.64 </w:t>
            </w:r>
          </w:p>
        </w:tc>
        <w:tc>
          <w:tcPr>
            <w:tcW w:w="1690" w:type="dxa"/>
          </w:tcPr>
          <w:p w:rsidR="008C217D" w:rsidRDefault="00FB1F30">
            <w:pPr>
              <w:jc w:val="center"/>
              <w:rPr>
                <w:rFonts w:eastAsiaTheme="minorEastAsia"/>
                <w:lang w:eastAsia="zh-CN"/>
              </w:rPr>
            </w:pPr>
            <w:r>
              <w:t xml:space="preserve">6.69 </w:t>
            </w:r>
          </w:p>
        </w:tc>
        <w:tc>
          <w:tcPr>
            <w:tcW w:w="2151" w:type="dxa"/>
          </w:tcPr>
          <w:p w:rsidR="008C217D" w:rsidRDefault="00FB1F30">
            <w:pPr>
              <w:jc w:val="center"/>
              <w:rPr>
                <w:rFonts w:eastAsiaTheme="minorEastAsia"/>
                <w:lang w:eastAsia="zh-CN"/>
              </w:rPr>
            </w:pPr>
            <w:r>
              <w:t xml:space="preserve">6.71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7.24 </w:t>
            </w:r>
          </w:p>
        </w:tc>
        <w:tc>
          <w:tcPr>
            <w:tcW w:w="1690" w:type="dxa"/>
          </w:tcPr>
          <w:p w:rsidR="008C217D" w:rsidRDefault="00FB1F30">
            <w:pPr>
              <w:jc w:val="center"/>
              <w:rPr>
                <w:rFonts w:eastAsiaTheme="minorEastAsia"/>
                <w:lang w:eastAsia="zh-CN"/>
              </w:rPr>
            </w:pPr>
            <w:r>
              <w:t xml:space="preserve">7.35 </w:t>
            </w:r>
          </w:p>
        </w:tc>
        <w:tc>
          <w:tcPr>
            <w:tcW w:w="2151" w:type="dxa"/>
          </w:tcPr>
          <w:p w:rsidR="008C217D" w:rsidRDefault="00FB1F30">
            <w:pPr>
              <w:jc w:val="center"/>
              <w:rPr>
                <w:rFonts w:eastAsiaTheme="minorEastAsia"/>
                <w:lang w:eastAsia="zh-CN"/>
              </w:rPr>
            </w:pPr>
            <w:r>
              <w:t xml:space="preserve">7.41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9.78 </w:t>
            </w:r>
          </w:p>
        </w:tc>
        <w:tc>
          <w:tcPr>
            <w:tcW w:w="1690" w:type="dxa"/>
          </w:tcPr>
          <w:p w:rsidR="008C217D" w:rsidRDefault="00FB1F30">
            <w:pPr>
              <w:jc w:val="center"/>
              <w:rPr>
                <w:rFonts w:eastAsiaTheme="minorEastAsia"/>
                <w:lang w:eastAsia="zh-CN"/>
              </w:rPr>
            </w:pPr>
            <w:r>
              <w:t xml:space="preserve">10.08 </w:t>
            </w:r>
          </w:p>
        </w:tc>
        <w:tc>
          <w:tcPr>
            <w:tcW w:w="2151" w:type="dxa"/>
          </w:tcPr>
          <w:p w:rsidR="008C217D" w:rsidRDefault="00FB1F30">
            <w:pPr>
              <w:jc w:val="center"/>
              <w:rPr>
                <w:rFonts w:eastAsiaTheme="minorEastAsia"/>
                <w:lang w:eastAsia="zh-CN"/>
              </w:rPr>
            </w:pPr>
            <w:r>
              <w:t xml:space="preserve">10.15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844" w:type="dxa"/>
          </w:tcPr>
          <w:p w:rsidR="008C217D" w:rsidRDefault="00FB1F30">
            <w:pPr>
              <w:jc w:val="center"/>
              <w:rPr>
                <w:rFonts w:eastAsiaTheme="minorEastAsia"/>
                <w:lang w:eastAsia="zh-CN"/>
              </w:rPr>
            </w:pPr>
            <w:r>
              <w:t xml:space="preserve">6.30 </w:t>
            </w:r>
          </w:p>
        </w:tc>
        <w:tc>
          <w:tcPr>
            <w:tcW w:w="1690" w:type="dxa"/>
          </w:tcPr>
          <w:p w:rsidR="008C217D" w:rsidRDefault="00FB1F30">
            <w:pPr>
              <w:jc w:val="center"/>
              <w:rPr>
                <w:rFonts w:eastAsiaTheme="minorEastAsia"/>
                <w:lang w:eastAsia="zh-CN"/>
              </w:rPr>
            </w:pPr>
            <w:r>
              <w:t xml:space="preserve">6.51 </w:t>
            </w:r>
          </w:p>
        </w:tc>
        <w:tc>
          <w:tcPr>
            <w:tcW w:w="2151" w:type="dxa"/>
          </w:tcPr>
          <w:p w:rsidR="008C217D" w:rsidRDefault="00FB1F30">
            <w:pPr>
              <w:jc w:val="center"/>
              <w:rPr>
                <w:rFonts w:eastAsiaTheme="minorEastAsia"/>
                <w:lang w:eastAsia="zh-CN"/>
              </w:rPr>
            </w:pPr>
            <w:r>
              <w:t xml:space="preserve">6.57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7.07 </w:t>
            </w:r>
          </w:p>
        </w:tc>
        <w:tc>
          <w:tcPr>
            <w:tcW w:w="1690" w:type="dxa"/>
          </w:tcPr>
          <w:p w:rsidR="008C217D" w:rsidRDefault="00FB1F30">
            <w:pPr>
              <w:jc w:val="center"/>
              <w:rPr>
                <w:rFonts w:eastAsiaTheme="minorEastAsia"/>
                <w:lang w:eastAsia="zh-CN"/>
              </w:rPr>
            </w:pPr>
            <w:r>
              <w:t xml:space="preserve">7.16 </w:t>
            </w:r>
          </w:p>
        </w:tc>
        <w:tc>
          <w:tcPr>
            <w:tcW w:w="2151" w:type="dxa"/>
          </w:tcPr>
          <w:p w:rsidR="008C217D" w:rsidRDefault="00FB1F30">
            <w:pPr>
              <w:jc w:val="center"/>
              <w:rPr>
                <w:rFonts w:eastAsiaTheme="minorEastAsia"/>
                <w:lang w:eastAsia="zh-CN"/>
              </w:rPr>
            </w:pPr>
            <w:r>
              <w:t xml:space="preserve">7.18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9.79 </w:t>
            </w:r>
          </w:p>
        </w:tc>
        <w:tc>
          <w:tcPr>
            <w:tcW w:w="1690" w:type="dxa"/>
          </w:tcPr>
          <w:p w:rsidR="008C217D" w:rsidRDefault="00FB1F30">
            <w:pPr>
              <w:jc w:val="center"/>
              <w:rPr>
                <w:rFonts w:eastAsiaTheme="minorEastAsia"/>
                <w:lang w:eastAsia="zh-CN"/>
              </w:rPr>
            </w:pPr>
            <w:r>
              <w:t xml:space="preserve">10.09 </w:t>
            </w:r>
          </w:p>
        </w:tc>
        <w:tc>
          <w:tcPr>
            <w:tcW w:w="2151" w:type="dxa"/>
          </w:tcPr>
          <w:p w:rsidR="008C217D" w:rsidRDefault="00FB1F30">
            <w:pPr>
              <w:jc w:val="center"/>
              <w:rPr>
                <w:rFonts w:eastAsiaTheme="minorEastAsia"/>
                <w:lang w:eastAsia="zh-CN"/>
              </w:rPr>
            </w:pPr>
            <w:r>
              <w:t xml:space="preserve">10.16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844" w:type="dxa"/>
          </w:tcPr>
          <w:p w:rsidR="008C217D" w:rsidRDefault="00FB1F30">
            <w:pPr>
              <w:jc w:val="center"/>
              <w:rPr>
                <w:rFonts w:eastAsiaTheme="minorEastAsia"/>
                <w:lang w:eastAsia="zh-CN"/>
              </w:rPr>
            </w:pPr>
            <w:r>
              <w:t xml:space="preserve">6.26 </w:t>
            </w:r>
          </w:p>
        </w:tc>
        <w:tc>
          <w:tcPr>
            <w:tcW w:w="1690" w:type="dxa"/>
          </w:tcPr>
          <w:p w:rsidR="008C217D" w:rsidRDefault="00FB1F30">
            <w:pPr>
              <w:jc w:val="center"/>
              <w:rPr>
                <w:rFonts w:eastAsiaTheme="minorEastAsia"/>
                <w:lang w:eastAsia="zh-CN"/>
              </w:rPr>
            </w:pPr>
            <w:r>
              <w:t xml:space="preserve">6.40 </w:t>
            </w:r>
          </w:p>
        </w:tc>
        <w:tc>
          <w:tcPr>
            <w:tcW w:w="2151" w:type="dxa"/>
          </w:tcPr>
          <w:p w:rsidR="008C217D" w:rsidRDefault="00FB1F30">
            <w:pPr>
              <w:jc w:val="center"/>
              <w:rPr>
                <w:rFonts w:eastAsiaTheme="minorEastAsia"/>
                <w:lang w:eastAsia="zh-CN"/>
              </w:rPr>
            </w:pPr>
            <w:r>
              <w:t xml:space="preserve">6.47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7.14 </w:t>
            </w:r>
          </w:p>
        </w:tc>
        <w:tc>
          <w:tcPr>
            <w:tcW w:w="1690" w:type="dxa"/>
          </w:tcPr>
          <w:p w:rsidR="008C217D" w:rsidRDefault="00FB1F30">
            <w:pPr>
              <w:jc w:val="center"/>
              <w:rPr>
                <w:rFonts w:eastAsiaTheme="minorEastAsia"/>
                <w:lang w:eastAsia="zh-CN"/>
              </w:rPr>
            </w:pPr>
            <w:r>
              <w:t xml:space="preserve">7.19 </w:t>
            </w:r>
          </w:p>
        </w:tc>
        <w:tc>
          <w:tcPr>
            <w:tcW w:w="2151" w:type="dxa"/>
          </w:tcPr>
          <w:p w:rsidR="008C217D" w:rsidRDefault="00FB1F30">
            <w:pPr>
              <w:jc w:val="center"/>
              <w:rPr>
                <w:rFonts w:eastAsiaTheme="minorEastAsia"/>
                <w:lang w:eastAsia="zh-CN"/>
              </w:rPr>
            </w:pPr>
            <w:r>
              <w:t xml:space="preserve">7.21 </w:t>
            </w:r>
          </w:p>
        </w:tc>
      </w:tr>
      <w:tr w:rsidR="008C217D">
        <w:trPr>
          <w:trHeight w:val="138"/>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 xml:space="preserve">9.81 </w:t>
            </w:r>
          </w:p>
        </w:tc>
        <w:tc>
          <w:tcPr>
            <w:tcW w:w="1690" w:type="dxa"/>
          </w:tcPr>
          <w:p w:rsidR="008C217D" w:rsidRDefault="00FB1F30">
            <w:pPr>
              <w:jc w:val="center"/>
              <w:rPr>
                <w:rFonts w:eastAsiaTheme="minorEastAsia"/>
                <w:lang w:eastAsia="zh-CN"/>
              </w:rPr>
            </w:pPr>
            <w:r>
              <w:t xml:space="preserve">10.10 </w:t>
            </w:r>
          </w:p>
        </w:tc>
        <w:tc>
          <w:tcPr>
            <w:tcW w:w="2151" w:type="dxa"/>
          </w:tcPr>
          <w:p w:rsidR="008C217D" w:rsidRDefault="00FB1F30">
            <w:pPr>
              <w:jc w:val="center"/>
              <w:rPr>
                <w:rFonts w:eastAsiaTheme="minorEastAsia"/>
                <w:lang w:eastAsia="zh-CN"/>
              </w:rPr>
            </w:pPr>
            <w:r>
              <w:t xml:space="preserve">10.17 </w:t>
            </w:r>
          </w:p>
        </w:tc>
      </w:tr>
    </w:tbl>
    <w:p w:rsidR="008C217D" w:rsidRDefault="008C217D">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Samsung</w:t>
      </w:r>
    </w:p>
    <w:p w:rsidR="008C217D" w:rsidRDefault="008C217D">
      <w:pPr>
        <w:spacing w:after="120"/>
        <w:rPr>
          <w:szCs w:val="24"/>
          <w:lang w:eastAsia="zh-CN"/>
        </w:rPr>
      </w:pPr>
    </w:p>
    <w:tbl>
      <w:tblPr>
        <w:tblStyle w:val="af3"/>
        <w:tblW w:w="9060" w:type="dxa"/>
        <w:jc w:val="center"/>
        <w:tblLook w:val="04A0" w:firstRow="1" w:lastRow="0" w:firstColumn="1" w:lastColumn="0" w:noHBand="0" w:noVBand="1"/>
      </w:tblPr>
      <w:tblGrid>
        <w:gridCol w:w="1071"/>
        <w:gridCol w:w="1382"/>
        <w:gridCol w:w="922"/>
        <w:gridCol w:w="1844"/>
        <w:gridCol w:w="1690"/>
        <w:gridCol w:w="2151"/>
      </w:tblGrid>
      <w:tr w:rsidR="008C217D">
        <w:trPr>
          <w:trHeight w:val="339"/>
          <w:jc w:val="center"/>
        </w:trPr>
        <w:tc>
          <w:tcPr>
            <w:tcW w:w="1071" w:type="dxa"/>
            <w:vAlign w:val="center"/>
          </w:tcPr>
          <w:p w:rsidR="008C217D" w:rsidRDefault="00FB1F30">
            <w:pPr>
              <w:jc w:val="center"/>
              <w:rPr>
                <w:rFonts w:eastAsiaTheme="minorEastAsia"/>
                <w:lang w:eastAsia="zh-CN"/>
              </w:rPr>
            </w:pPr>
            <w:r>
              <w:rPr>
                <w:rFonts w:eastAsiaTheme="minorEastAsia"/>
                <w:lang w:eastAsia="zh-CN"/>
              </w:rPr>
              <w:t>BW</w:t>
            </w: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922" w:type="dxa"/>
            <w:vAlign w:val="center"/>
          </w:tcPr>
          <w:p w:rsidR="008C217D" w:rsidRDefault="00FB1F30">
            <w:pPr>
              <w:jc w:val="center"/>
              <w:rPr>
                <w:lang w:eastAsia="zh-CN"/>
              </w:rPr>
            </w:pPr>
            <w:r>
              <w:rPr>
                <w:lang w:eastAsia="zh-CN"/>
              </w:rPr>
              <w:t>RS</w:t>
            </w:r>
          </w:p>
        </w:tc>
        <w:tc>
          <w:tcPr>
            <w:tcW w:w="1844" w:type="dxa"/>
            <w:vAlign w:val="center"/>
          </w:tcPr>
          <w:p w:rsidR="008C217D" w:rsidRDefault="00FB1F30">
            <w:pPr>
              <w:jc w:val="center"/>
              <w:rPr>
                <w:lang w:eastAsia="zh-CN"/>
              </w:rPr>
            </w:pPr>
            <w:r>
              <w:rPr>
                <w:lang w:eastAsia="zh-CN"/>
              </w:rPr>
              <w:t>Uni-directional A</w:t>
            </w:r>
          </w:p>
        </w:tc>
        <w:tc>
          <w:tcPr>
            <w:tcW w:w="1690" w:type="dxa"/>
            <w:vAlign w:val="center"/>
          </w:tcPr>
          <w:p w:rsidR="008C217D" w:rsidRDefault="00FB1F30">
            <w:pPr>
              <w:jc w:val="center"/>
              <w:rPr>
                <w:lang w:eastAsia="zh-CN"/>
              </w:rPr>
            </w:pPr>
            <w:r>
              <w:rPr>
                <w:lang w:eastAsia="zh-CN"/>
              </w:rPr>
              <w:t xml:space="preserve">Uni-directional B </w:t>
            </w:r>
          </w:p>
        </w:tc>
        <w:tc>
          <w:tcPr>
            <w:tcW w:w="2151" w:type="dxa"/>
            <w:vAlign w:val="center"/>
          </w:tcPr>
          <w:p w:rsidR="008C217D" w:rsidRDefault="00FB1F30">
            <w:pPr>
              <w:rPr>
                <w:rFonts w:eastAsiaTheme="minorEastAsia"/>
                <w:lang w:eastAsia="zh-CN"/>
              </w:rPr>
            </w:pPr>
            <w:r>
              <w:rPr>
                <w:rFonts w:eastAsiaTheme="minorEastAsia"/>
                <w:lang w:eastAsia="zh-CN"/>
              </w:rPr>
              <w:t xml:space="preserve"> Bi-directional</w:t>
            </w:r>
            <w:r>
              <w:rPr>
                <w:rFonts w:eastAsiaTheme="minorEastAsia" w:hint="eastAsia"/>
                <w:lang w:eastAsia="zh-CN"/>
              </w:rPr>
              <w:t xml:space="preserve"> </w:t>
            </w:r>
            <w:r>
              <w:rPr>
                <w:rFonts w:eastAsiaTheme="minorEastAsia"/>
                <w:lang w:eastAsia="zh-CN"/>
              </w:rPr>
              <w:t xml:space="preserve">B </w:t>
            </w:r>
          </w:p>
        </w:tc>
      </w:tr>
      <w:tr w:rsidR="008C217D">
        <w:trPr>
          <w:trHeight w:val="136"/>
          <w:jc w:val="center"/>
        </w:trPr>
        <w:tc>
          <w:tcPr>
            <w:tcW w:w="1071"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844" w:type="dxa"/>
          </w:tcPr>
          <w:p w:rsidR="008C217D" w:rsidRDefault="00FB1F30">
            <w:pPr>
              <w:spacing w:after="0"/>
              <w:jc w:val="center"/>
              <w:rPr>
                <w:rFonts w:eastAsiaTheme="minorEastAsia"/>
                <w:color w:val="000000"/>
                <w:sz w:val="22"/>
                <w:szCs w:val="22"/>
                <w:lang w:val="en-US" w:eastAsia="zh-CN"/>
              </w:rPr>
            </w:pPr>
            <w:r>
              <w:rPr>
                <w:rFonts w:hint="eastAsia"/>
                <w:color w:val="000000"/>
                <w:sz w:val="22"/>
                <w:szCs w:val="22"/>
              </w:rPr>
              <w:t>15.3</w:t>
            </w:r>
          </w:p>
        </w:tc>
        <w:tc>
          <w:tcPr>
            <w:tcW w:w="1690" w:type="dxa"/>
          </w:tcPr>
          <w:p w:rsidR="008C217D" w:rsidRDefault="00FB1F30">
            <w:pPr>
              <w:jc w:val="center"/>
              <w:rPr>
                <w:rFonts w:eastAsiaTheme="minorEastAsia"/>
                <w:lang w:eastAsia="zh-CN"/>
              </w:rPr>
            </w:pPr>
            <w:r>
              <w:t>13.1</w:t>
            </w:r>
          </w:p>
        </w:tc>
        <w:tc>
          <w:tcPr>
            <w:tcW w:w="2151" w:type="dxa"/>
          </w:tcPr>
          <w:p w:rsidR="008C217D" w:rsidRDefault="00FB1F30">
            <w:pPr>
              <w:jc w:val="center"/>
              <w:rPr>
                <w:rFonts w:eastAsiaTheme="minorEastAsia"/>
                <w:lang w:eastAsia="zh-CN"/>
              </w:rPr>
            </w:pPr>
            <w:r>
              <w:t>9.7</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23.7</w:t>
            </w:r>
          </w:p>
        </w:tc>
        <w:tc>
          <w:tcPr>
            <w:tcW w:w="1690" w:type="dxa"/>
          </w:tcPr>
          <w:p w:rsidR="008C217D" w:rsidRDefault="00FB1F30">
            <w:pPr>
              <w:jc w:val="center"/>
              <w:rPr>
                <w:rFonts w:eastAsiaTheme="minorEastAsia"/>
                <w:lang w:eastAsia="zh-CN"/>
              </w:rPr>
            </w:pPr>
            <w:r>
              <w:t>16.2</w:t>
            </w:r>
          </w:p>
        </w:tc>
        <w:tc>
          <w:tcPr>
            <w:tcW w:w="2151" w:type="dxa"/>
          </w:tcPr>
          <w:p w:rsidR="008C217D" w:rsidRDefault="00FB1F30">
            <w:pPr>
              <w:jc w:val="center"/>
              <w:rPr>
                <w:rFonts w:eastAsiaTheme="minorEastAsia"/>
                <w:lang w:eastAsia="zh-CN"/>
              </w:rPr>
            </w:pPr>
            <w:r>
              <w:t xml:space="preserve">11.1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N.A</w:t>
            </w:r>
          </w:p>
        </w:tc>
        <w:tc>
          <w:tcPr>
            <w:tcW w:w="1690" w:type="dxa"/>
          </w:tcPr>
          <w:p w:rsidR="008C217D" w:rsidRDefault="00FB1F30">
            <w:pPr>
              <w:jc w:val="center"/>
              <w:rPr>
                <w:rFonts w:eastAsiaTheme="minorEastAsia"/>
                <w:lang w:eastAsia="zh-CN"/>
              </w:rPr>
            </w:pPr>
            <w:r>
              <w:t>N.A</w:t>
            </w:r>
          </w:p>
        </w:tc>
        <w:tc>
          <w:tcPr>
            <w:tcW w:w="2151" w:type="dxa"/>
          </w:tcPr>
          <w:p w:rsidR="008C217D" w:rsidRDefault="00FB1F30">
            <w:pPr>
              <w:jc w:val="center"/>
              <w:rPr>
                <w:rFonts w:eastAsiaTheme="minorEastAsia"/>
                <w:lang w:eastAsia="zh-CN"/>
              </w:rPr>
            </w:pPr>
            <w:r>
              <w:t>17.7</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844" w:type="dxa"/>
          </w:tcPr>
          <w:p w:rsidR="008C217D" w:rsidRDefault="00FB1F30">
            <w:pPr>
              <w:jc w:val="center"/>
              <w:rPr>
                <w:rFonts w:eastAsiaTheme="minorEastAsia"/>
                <w:lang w:eastAsia="zh-CN"/>
              </w:rPr>
            </w:pPr>
            <w:r>
              <w:t>14.7</w:t>
            </w:r>
          </w:p>
        </w:tc>
        <w:tc>
          <w:tcPr>
            <w:tcW w:w="1690" w:type="dxa"/>
          </w:tcPr>
          <w:p w:rsidR="008C217D" w:rsidRDefault="00FB1F30">
            <w:pPr>
              <w:jc w:val="center"/>
              <w:rPr>
                <w:rFonts w:eastAsiaTheme="minorEastAsia"/>
                <w:lang w:eastAsia="zh-CN"/>
              </w:rPr>
            </w:pPr>
            <w:r>
              <w:t xml:space="preserve">12.7 </w:t>
            </w:r>
          </w:p>
        </w:tc>
        <w:tc>
          <w:tcPr>
            <w:tcW w:w="2151" w:type="dxa"/>
          </w:tcPr>
          <w:p w:rsidR="008C217D" w:rsidRDefault="00FB1F30">
            <w:pPr>
              <w:jc w:val="center"/>
              <w:rPr>
                <w:rFonts w:eastAsiaTheme="minorEastAsia"/>
                <w:lang w:eastAsia="zh-CN"/>
              </w:rPr>
            </w:pPr>
            <w:r>
              <w:t xml:space="preserve">9.5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19.5</w:t>
            </w:r>
          </w:p>
        </w:tc>
        <w:tc>
          <w:tcPr>
            <w:tcW w:w="1690" w:type="dxa"/>
          </w:tcPr>
          <w:p w:rsidR="008C217D" w:rsidRDefault="00FB1F30">
            <w:pPr>
              <w:jc w:val="center"/>
              <w:rPr>
                <w:rFonts w:eastAsiaTheme="minorEastAsia"/>
                <w:lang w:eastAsia="zh-CN"/>
              </w:rPr>
            </w:pPr>
            <w:r>
              <w:t xml:space="preserve">15.1 </w:t>
            </w:r>
          </w:p>
        </w:tc>
        <w:tc>
          <w:tcPr>
            <w:tcW w:w="2151" w:type="dxa"/>
          </w:tcPr>
          <w:p w:rsidR="008C217D" w:rsidRDefault="00FB1F30">
            <w:pPr>
              <w:jc w:val="center"/>
              <w:rPr>
                <w:rFonts w:eastAsiaTheme="minorEastAsia"/>
                <w:lang w:eastAsia="zh-CN"/>
              </w:rPr>
            </w:pPr>
            <w:r>
              <w:t xml:space="preserve">10.7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9.79</w:t>
            </w:r>
          </w:p>
        </w:tc>
        <w:tc>
          <w:tcPr>
            <w:tcW w:w="1690" w:type="dxa"/>
          </w:tcPr>
          <w:p w:rsidR="008C217D" w:rsidRDefault="00FB1F30">
            <w:pPr>
              <w:jc w:val="center"/>
              <w:rPr>
                <w:rFonts w:eastAsiaTheme="minorEastAsia"/>
                <w:lang w:eastAsia="zh-CN"/>
              </w:rPr>
            </w:pPr>
            <w:r>
              <w:t xml:space="preserve">10.09 </w:t>
            </w:r>
          </w:p>
        </w:tc>
        <w:tc>
          <w:tcPr>
            <w:tcW w:w="2151" w:type="dxa"/>
          </w:tcPr>
          <w:p w:rsidR="008C217D" w:rsidRDefault="00FB1F30">
            <w:pPr>
              <w:jc w:val="center"/>
              <w:rPr>
                <w:rFonts w:eastAsiaTheme="minorEastAsia"/>
                <w:lang w:eastAsia="zh-CN"/>
              </w:rPr>
            </w:pPr>
            <w:r>
              <w:t xml:space="preserve">17.2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MCS16</w:t>
            </w:r>
          </w:p>
        </w:tc>
        <w:tc>
          <w:tcPr>
            <w:tcW w:w="922"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844" w:type="dxa"/>
          </w:tcPr>
          <w:p w:rsidR="008C217D" w:rsidRDefault="00FB1F30">
            <w:pPr>
              <w:jc w:val="center"/>
              <w:rPr>
                <w:rFonts w:eastAsiaTheme="minorEastAsia"/>
                <w:lang w:eastAsia="zh-CN"/>
              </w:rPr>
            </w:pPr>
            <w:r>
              <w:t>14.6</w:t>
            </w:r>
          </w:p>
        </w:tc>
        <w:tc>
          <w:tcPr>
            <w:tcW w:w="1690" w:type="dxa"/>
          </w:tcPr>
          <w:p w:rsidR="008C217D" w:rsidRDefault="00FB1F30">
            <w:pPr>
              <w:jc w:val="center"/>
              <w:rPr>
                <w:rFonts w:eastAsiaTheme="minorEastAsia"/>
                <w:lang w:eastAsia="zh-CN"/>
              </w:rPr>
            </w:pPr>
            <w:r>
              <w:t xml:space="preserve">12.7 </w:t>
            </w:r>
          </w:p>
        </w:tc>
        <w:tc>
          <w:tcPr>
            <w:tcW w:w="2151" w:type="dxa"/>
          </w:tcPr>
          <w:p w:rsidR="008C217D" w:rsidRDefault="00FB1F30">
            <w:pPr>
              <w:jc w:val="center"/>
              <w:rPr>
                <w:rFonts w:eastAsiaTheme="minorEastAsia"/>
                <w:lang w:eastAsia="zh-CN"/>
              </w:rPr>
            </w:pPr>
            <w:r>
              <w:t xml:space="preserve">9.5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21.7</w:t>
            </w:r>
          </w:p>
        </w:tc>
        <w:tc>
          <w:tcPr>
            <w:tcW w:w="1690" w:type="dxa"/>
          </w:tcPr>
          <w:p w:rsidR="008C217D" w:rsidRDefault="00FB1F30">
            <w:pPr>
              <w:jc w:val="center"/>
              <w:rPr>
                <w:rFonts w:eastAsiaTheme="minorEastAsia"/>
                <w:lang w:eastAsia="zh-CN"/>
              </w:rPr>
            </w:pPr>
            <w:r>
              <w:t xml:space="preserve">15.7 </w:t>
            </w:r>
          </w:p>
        </w:tc>
        <w:tc>
          <w:tcPr>
            <w:tcW w:w="2151" w:type="dxa"/>
          </w:tcPr>
          <w:p w:rsidR="008C217D" w:rsidRDefault="00FB1F30">
            <w:pPr>
              <w:jc w:val="center"/>
              <w:rPr>
                <w:rFonts w:eastAsiaTheme="minorEastAsia"/>
                <w:lang w:eastAsia="zh-CN"/>
              </w:rPr>
            </w:pPr>
            <w:r>
              <w:t xml:space="preserve">10.9 </w:t>
            </w:r>
          </w:p>
        </w:tc>
      </w:tr>
      <w:tr w:rsidR="008C217D">
        <w:trPr>
          <w:trHeight w:val="136"/>
          <w:jc w:val="center"/>
        </w:trPr>
        <w:tc>
          <w:tcPr>
            <w:tcW w:w="1071" w:type="dxa"/>
            <w:vMerge/>
            <w:vAlign w:val="center"/>
          </w:tcPr>
          <w:p w:rsidR="008C217D" w:rsidRDefault="008C217D">
            <w:pPr>
              <w:jc w:val="center"/>
              <w:rPr>
                <w:rFonts w:eastAsiaTheme="minorEastAsia"/>
                <w:lang w:eastAsia="zh-CN"/>
              </w:rPr>
            </w:pPr>
          </w:p>
        </w:tc>
        <w:tc>
          <w:tcPr>
            <w:tcW w:w="1382" w:type="dxa"/>
            <w:vAlign w:val="center"/>
          </w:tcPr>
          <w:p w:rsidR="008C217D" w:rsidRDefault="00FB1F30">
            <w:pPr>
              <w:jc w:val="center"/>
              <w:rPr>
                <w:rFonts w:eastAsiaTheme="minorEastAsia"/>
                <w:lang w:eastAsia="zh-CN"/>
              </w:rPr>
            </w:pPr>
            <w:r>
              <w:rPr>
                <w:rFonts w:eastAsiaTheme="minorEastAsia"/>
                <w:lang w:eastAsia="zh-CN"/>
              </w:rPr>
              <w:t>MCS20</w:t>
            </w:r>
          </w:p>
        </w:tc>
        <w:tc>
          <w:tcPr>
            <w:tcW w:w="922" w:type="dxa"/>
            <w:vMerge/>
            <w:vAlign w:val="center"/>
          </w:tcPr>
          <w:p w:rsidR="008C217D" w:rsidRDefault="008C217D">
            <w:pPr>
              <w:jc w:val="center"/>
              <w:rPr>
                <w:rFonts w:eastAsiaTheme="minorEastAsia"/>
                <w:lang w:eastAsia="zh-CN"/>
              </w:rPr>
            </w:pPr>
          </w:p>
        </w:tc>
        <w:tc>
          <w:tcPr>
            <w:tcW w:w="1844" w:type="dxa"/>
          </w:tcPr>
          <w:p w:rsidR="008C217D" w:rsidRDefault="00FB1F30">
            <w:pPr>
              <w:jc w:val="center"/>
              <w:rPr>
                <w:rFonts w:eastAsiaTheme="minorEastAsia"/>
                <w:lang w:eastAsia="zh-CN"/>
              </w:rPr>
            </w:pPr>
            <w:r>
              <w:t>N.A</w:t>
            </w:r>
          </w:p>
        </w:tc>
        <w:tc>
          <w:tcPr>
            <w:tcW w:w="1690" w:type="dxa"/>
          </w:tcPr>
          <w:p w:rsidR="008C217D" w:rsidRDefault="00FB1F30">
            <w:pPr>
              <w:jc w:val="center"/>
              <w:rPr>
                <w:rFonts w:eastAsiaTheme="minorEastAsia"/>
                <w:lang w:eastAsia="zh-CN"/>
              </w:rPr>
            </w:pPr>
            <w:r>
              <w:t>N.A</w:t>
            </w:r>
          </w:p>
        </w:tc>
        <w:tc>
          <w:tcPr>
            <w:tcW w:w="2151" w:type="dxa"/>
          </w:tcPr>
          <w:p w:rsidR="008C217D" w:rsidRDefault="00FB1F30">
            <w:pPr>
              <w:jc w:val="center"/>
              <w:rPr>
                <w:rFonts w:eastAsiaTheme="minorEastAsia"/>
                <w:lang w:eastAsia="zh-CN"/>
              </w:rPr>
            </w:pPr>
            <w:r>
              <w:t xml:space="preserve">17.5 </w:t>
            </w:r>
          </w:p>
        </w:tc>
      </w:tr>
    </w:tbl>
    <w:p w:rsidR="008C217D" w:rsidRDefault="008C217D">
      <w:pPr>
        <w:spacing w:after="120"/>
        <w:rPr>
          <w:szCs w:val="24"/>
          <w:lang w:eastAsia="zh-CN"/>
        </w:rPr>
      </w:pPr>
    </w:p>
    <w:p w:rsidR="008C217D" w:rsidRDefault="008C217D">
      <w:pPr>
        <w:rPr>
          <w:i/>
          <w:lang w:eastAsia="zh-CN"/>
        </w:rPr>
      </w:pPr>
    </w:p>
    <w:p w:rsidR="008C217D" w:rsidRDefault="008C217D">
      <w:pPr>
        <w:rPr>
          <w:i/>
          <w:lang w:eastAsia="zh-CN"/>
        </w:rPr>
      </w:pPr>
    </w:p>
    <w:p w:rsidR="008C217D" w:rsidRDefault="00FB1F30">
      <w:pPr>
        <w:rPr>
          <w:b/>
          <w:u w:val="single"/>
          <w:lang w:eastAsia="ko-KR"/>
        </w:rPr>
      </w:pPr>
      <w:r>
        <w:rPr>
          <w:b/>
          <w:u w:val="single"/>
          <w:lang w:eastAsia="ko-KR"/>
        </w:rPr>
        <w:t xml:space="preserve">Issue 3-1-2: Test Applicability rule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(Intel):</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Introduce </w:t>
      </w:r>
      <w:r>
        <w:t>BS manufacturer declaration for applicable test case</w:t>
      </w:r>
    </w:p>
    <w:p w:rsidR="008C217D" w:rsidRDefault="00FB1F30">
      <w:pPr>
        <w:pStyle w:val="afc"/>
        <w:numPr>
          <w:ilvl w:val="2"/>
          <w:numId w:val="8"/>
        </w:numPr>
        <w:ind w:firstLineChars="0"/>
        <w:rPr>
          <w:rFonts w:eastAsia="宋体"/>
          <w:szCs w:val="24"/>
          <w:lang w:eastAsia="zh-CN"/>
        </w:rPr>
      </w:pPr>
      <w:r>
        <w:t>Introduce applicability rule that allows BS to pass only one scenario and other scenarios will be passed without explicit testing.</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1a: Define applicability rules in such a way that if bi-directional Scenario-B is tested then no other tests are needed.</w:t>
      </w:r>
    </w:p>
    <w:p w:rsidR="008C217D" w:rsidRDefault="00FB1F30">
      <w:pPr>
        <w:pStyle w:val="afc"/>
        <w:numPr>
          <w:ilvl w:val="2"/>
          <w:numId w:val="8"/>
        </w:numPr>
        <w:ind w:firstLineChars="0"/>
        <w:rPr>
          <w:rFonts w:eastAsia="宋体"/>
          <w:szCs w:val="24"/>
          <w:lang w:eastAsia="zh-CN"/>
        </w:rPr>
      </w:pPr>
      <w:r>
        <w:rPr>
          <w:rFonts w:eastAsia="宋体"/>
          <w:szCs w:val="24"/>
          <w:lang w:eastAsia="zh-CN"/>
        </w:rPr>
        <w:t>Option 1b: Define applicability rules in such a way that it is sufficient to test only one of the Uni-directional deployments by manufacturer choice.</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(Samsung):</w:t>
      </w:r>
    </w:p>
    <w:p w:rsidR="008C217D" w:rsidRDefault="00FB1F30">
      <w:pPr>
        <w:pStyle w:val="afc"/>
        <w:numPr>
          <w:ilvl w:val="2"/>
          <w:numId w:val="8"/>
        </w:numPr>
        <w:ind w:firstLineChars="0"/>
        <w:rPr>
          <w:rFonts w:eastAsia="宋体"/>
          <w:szCs w:val="24"/>
          <w:lang w:eastAsia="zh-CN"/>
        </w:rPr>
      </w:pPr>
      <w:r>
        <w:rPr>
          <w:rFonts w:eastAsia="宋体"/>
          <w:szCs w:val="24"/>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rPr>
          <w:b/>
          <w:u w:val="single"/>
          <w:lang w:eastAsia="ko-KR"/>
        </w:rPr>
      </w:pPr>
    </w:p>
    <w:p w:rsidR="008C217D" w:rsidRDefault="008C217D">
      <w:pPr>
        <w:rPr>
          <w:b/>
          <w:u w:val="single"/>
          <w:lang w:eastAsia="ko-KR"/>
        </w:rPr>
      </w:pPr>
    </w:p>
    <w:p w:rsidR="008C217D" w:rsidRDefault="00FB1F30">
      <w:pPr>
        <w:rPr>
          <w:b/>
          <w:u w:val="single"/>
          <w:lang w:eastAsia="ko-KR"/>
        </w:rPr>
      </w:pPr>
      <w:r>
        <w:rPr>
          <w:b/>
          <w:u w:val="single"/>
          <w:lang w:eastAsia="ko-KR"/>
        </w:rPr>
        <w:t>Issue 3-1-3: RS configuration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(Huawei):</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w:t>
      </w:r>
      <w:r>
        <w:rPr>
          <w:lang w:val="en-US"/>
        </w:rPr>
        <w:t>the residual</w:t>
      </w:r>
      <w:r>
        <w:t xml:space="preserve"> </w:t>
      </w:r>
      <w:r>
        <w:rPr>
          <w:lang w:val="en-US"/>
        </w:rPr>
        <w:t>frequency offset for FOE</w:t>
      </w:r>
    </w:p>
    <w:p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 xml:space="preserve">There is </w:t>
      </w:r>
      <w:r>
        <w:rPr>
          <w:lang w:val="en-US"/>
        </w:rPr>
        <w:t>negligible difference between RS configuration of DMRS 1+1 and DMRS 1+1+1.</w:t>
      </w:r>
    </w:p>
    <w:p w:rsidR="008C217D" w:rsidRDefault="00FB1F30">
      <w:pPr>
        <w:pStyle w:val="afc"/>
        <w:numPr>
          <w:ilvl w:val="0"/>
          <w:numId w:val="10"/>
        </w:numPr>
        <w:ind w:firstLineChars="0"/>
        <w:rPr>
          <w:rFonts w:eastAsia="Yu Mincho"/>
        </w:rPr>
      </w:pPr>
      <w:r>
        <w:rPr>
          <w:rFonts w:eastAsia="Yu Mincho"/>
        </w:rPr>
        <w:t>There is a large difference between RS configuration with additional DMRS and without additional DMRS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(Samsung):</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 overhead of 1DMRS +PTRS (L=1, K=2) configuration is the smallest compared with other RS configuration schemes.</w:t>
      </w:r>
    </w:p>
    <w:p w:rsidR="008C217D" w:rsidRDefault="00FB1F30">
      <w:pPr>
        <w:pStyle w:val="afc"/>
        <w:ind w:left="936" w:firstLineChars="0" w:firstLine="0"/>
        <w:jc w:val="center"/>
        <w:rPr>
          <w:lang w:eastAsia="zh-CN"/>
        </w:rPr>
      </w:pPr>
      <w:r>
        <w:rPr>
          <w:lang w:eastAsia="zh-CN"/>
        </w:rPr>
        <w:t>Overhead of RS with different RS configurations</w:t>
      </w:r>
    </w:p>
    <w:tbl>
      <w:tblPr>
        <w:tblStyle w:val="af3"/>
        <w:tblW w:w="0" w:type="auto"/>
        <w:jc w:val="center"/>
        <w:tblLook w:val="04A0" w:firstRow="1" w:lastRow="0" w:firstColumn="1" w:lastColumn="0" w:noHBand="0" w:noVBand="1"/>
      </w:tblPr>
      <w:tblGrid>
        <w:gridCol w:w="1420"/>
        <w:gridCol w:w="1026"/>
        <w:gridCol w:w="1231"/>
        <w:gridCol w:w="1480"/>
        <w:gridCol w:w="1457"/>
        <w:gridCol w:w="1211"/>
      </w:tblGrid>
      <w:tr w:rsidR="008C217D">
        <w:trPr>
          <w:trHeight w:val="931"/>
          <w:jc w:val="center"/>
        </w:trPr>
        <w:tc>
          <w:tcPr>
            <w:tcW w:w="1420" w:type="dxa"/>
            <w:vAlign w:val="center"/>
          </w:tcPr>
          <w:p w:rsidR="008C217D" w:rsidRDefault="00FB1F30">
            <w:pPr>
              <w:jc w:val="center"/>
              <w:rPr>
                <w:lang w:eastAsia="zh-CN"/>
              </w:rPr>
            </w:pPr>
            <w:r>
              <w:rPr>
                <w:lang w:eastAsia="zh-CN"/>
              </w:rPr>
              <w:t>RS configuration</w:t>
            </w:r>
          </w:p>
        </w:tc>
        <w:tc>
          <w:tcPr>
            <w:tcW w:w="1026" w:type="dxa"/>
            <w:vAlign w:val="center"/>
          </w:tcPr>
          <w:p w:rsidR="008C217D" w:rsidRDefault="00FB1F30">
            <w:pPr>
              <w:jc w:val="center"/>
              <w:rPr>
                <w:lang w:eastAsia="zh-CN"/>
              </w:rPr>
            </w:pPr>
            <w:r>
              <w:rPr>
                <w:lang w:eastAsia="zh-CN"/>
              </w:rPr>
              <w:t>BW (MHz)</w:t>
            </w:r>
          </w:p>
        </w:tc>
        <w:tc>
          <w:tcPr>
            <w:tcW w:w="1231" w:type="dxa"/>
            <w:vAlign w:val="center"/>
          </w:tcPr>
          <w:p w:rsidR="008C217D" w:rsidRDefault="00FB1F30">
            <w:pPr>
              <w:jc w:val="center"/>
              <w:rPr>
                <w:lang w:eastAsia="zh-CN"/>
              </w:rPr>
            </w:pPr>
            <w:r>
              <w:rPr>
                <w:lang w:eastAsia="zh-CN"/>
              </w:rPr>
              <w:t>Position of DMRS</w:t>
            </w:r>
          </w:p>
        </w:tc>
        <w:tc>
          <w:tcPr>
            <w:tcW w:w="1480" w:type="dxa"/>
            <w:vAlign w:val="center"/>
          </w:tcPr>
          <w:p w:rsidR="008C217D" w:rsidRDefault="00FB1F30">
            <w:pPr>
              <w:jc w:val="center"/>
              <w:rPr>
                <w:lang w:eastAsia="zh-CN"/>
              </w:rPr>
            </w:pPr>
            <w:r>
              <w:rPr>
                <w:lang w:eastAsia="zh-CN"/>
              </w:rPr>
              <w:t>Overhead of DMRS</w:t>
            </w:r>
          </w:p>
          <w:p w:rsidR="008C217D" w:rsidRDefault="00FB1F30">
            <w:pPr>
              <w:jc w:val="center"/>
              <w:rPr>
                <w:lang w:eastAsia="zh-CN"/>
              </w:rPr>
            </w:pPr>
            <w:r>
              <w:rPr>
                <w:lang w:eastAsia="zh-CN"/>
              </w:rPr>
              <w:t>(length of data is 10, number of CDM group =2</w:t>
            </w:r>
          </w:p>
          <w:p w:rsidR="008C217D" w:rsidRDefault="00FB1F30">
            <w:pPr>
              <w:jc w:val="center"/>
              <w:rPr>
                <w:lang w:eastAsia="zh-CN"/>
              </w:rPr>
            </w:pPr>
            <w:r>
              <w:rPr>
                <w:lang w:eastAsia="zh-CN"/>
              </w:rPr>
              <w:t>Mapping type B</w:t>
            </w:r>
          </w:p>
        </w:tc>
        <w:tc>
          <w:tcPr>
            <w:tcW w:w="1457" w:type="dxa"/>
            <w:vAlign w:val="center"/>
          </w:tcPr>
          <w:p w:rsidR="008C217D" w:rsidRDefault="00FB1F30">
            <w:pPr>
              <w:jc w:val="center"/>
              <w:rPr>
                <w:lang w:eastAsia="zh-CN"/>
              </w:rPr>
            </w:pPr>
            <w:r>
              <w:rPr>
                <w:lang w:eastAsia="zh-CN"/>
              </w:rPr>
              <w:t>Overhead of PTRS</w:t>
            </w:r>
          </w:p>
          <w:p w:rsidR="008C217D" w:rsidRDefault="00FB1F30">
            <w:pPr>
              <w:jc w:val="center"/>
              <w:rPr>
                <w:lang w:eastAsia="zh-CN"/>
              </w:rPr>
            </w:pPr>
            <w:r>
              <w:rPr>
                <w:lang w:eastAsia="zh-CN"/>
              </w:rPr>
              <w:t>(length of data is 10, number of CDM group=2, mapping type B)</w:t>
            </w:r>
          </w:p>
        </w:tc>
        <w:tc>
          <w:tcPr>
            <w:tcW w:w="1211" w:type="dxa"/>
            <w:vAlign w:val="center"/>
          </w:tcPr>
          <w:p w:rsidR="008C217D" w:rsidRDefault="00FB1F30">
            <w:pPr>
              <w:jc w:val="center"/>
              <w:rPr>
                <w:lang w:eastAsia="zh-CN"/>
              </w:rPr>
            </w:pPr>
            <w:r>
              <w:rPr>
                <w:rFonts w:hint="eastAsia"/>
                <w:lang w:eastAsia="zh-CN"/>
              </w:rPr>
              <w:t>T</w:t>
            </w:r>
            <w:r>
              <w:rPr>
                <w:lang w:eastAsia="zh-CN"/>
              </w:rPr>
              <w:t>otal</w:t>
            </w:r>
          </w:p>
        </w:tc>
      </w:tr>
      <w:tr w:rsidR="008C217D">
        <w:trPr>
          <w:trHeight w:val="908"/>
          <w:jc w:val="center"/>
        </w:trPr>
        <w:tc>
          <w:tcPr>
            <w:tcW w:w="1420" w:type="dxa"/>
            <w:vAlign w:val="center"/>
          </w:tcPr>
          <w:p w:rsidR="008C217D" w:rsidRDefault="00FB1F30">
            <w:pPr>
              <w:jc w:val="center"/>
              <w:rPr>
                <w:lang w:eastAsia="zh-CN"/>
              </w:rPr>
            </w:pPr>
            <w:r>
              <w:rPr>
                <w:lang w:eastAsia="zh-CN"/>
              </w:rPr>
              <w:t>1 DMRS +PTRS (L=1,K=2)</w:t>
            </w:r>
          </w:p>
        </w:tc>
        <w:tc>
          <w:tcPr>
            <w:tcW w:w="1026" w:type="dxa"/>
            <w:vAlign w:val="center"/>
          </w:tcPr>
          <w:p w:rsidR="008C217D" w:rsidRDefault="00FB1F30">
            <w:pPr>
              <w:jc w:val="center"/>
              <w:rPr>
                <w:lang w:eastAsia="zh-CN"/>
              </w:rPr>
            </w:pPr>
            <w:r>
              <w:rPr>
                <w:rFonts w:hint="eastAsia"/>
                <w:lang w:eastAsia="zh-CN"/>
              </w:rPr>
              <w:t>2</w:t>
            </w:r>
            <w:r>
              <w:rPr>
                <w:lang w:eastAsia="zh-CN"/>
              </w:rPr>
              <w:t>00</w:t>
            </w:r>
          </w:p>
        </w:tc>
        <w:tc>
          <w:tcPr>
            <w:tcW w:w="1231" w:type="dxa"/>
            <w:vAlign w:val="center"/>
          </w:tcPr>
          <w:p w:rsidR="008C217D" w:rsidRDefault="00FB1F30">
            <w:pPr>
              <w:jc w:val="center"/>
              <w:rPr>
                <w:lang w:eastAsia="zh-CN"/>
              </w:rPr>
            </w:pPr>
            <w:r>
              <w:rPr>
                <w:lang w:eastAsia="zh-CN"/>
              </w:rPr>
              <w:t>{0}</w:t>
            </w:r>
          </w:p>
        </w:tc>
        <w:tc>
          <w:tcPr>
            <w:tcW w:w="1480" w:type="dxa"/>
            <w:vAlign w:val="center"/>
          </w:tcPr>
          <w:p w:rsidR="008C217D" w:rsidRDefault="00FB1F30">
            <w:pPr>
              <w:jc w:val="center"/>
              <w:rPr>
                <w:lang w:eastAsia="zh-CN"/>
              </w:rPr>
            </w:pPr>
            <w:r>
              <w:rPr>
                <w:rFonts w:hint="eastAsia"/>
                <w:lang w:eastAsia="zh-CN"/>
              </w:rPr>
              <w:t>7</w:t>
            </w:r>
            <w:r>
              <w:rPr>
                <w:lang w:eastAsia="zh-CN"/>
              </w:rPr>
              <w:t>92/15840</w:t>
            </w:r>
          </w:p>
        </w:tc>
        <w:tc>
          <w:tcPr>
            <w:tcW w:w="1457" w:type="dxa"/>
            <w:vAlign w:val="center"/>
          </w:tcPr>
          <w:p w:rsidR="008C217D" w:rsidRDefault="00FB1F30">
            <w:pPr>
              <w:jc w:val="center"/>
              <w:rPr>
                <w:lang w:eastAsia="zh-CN"/>
              </w:rPr>
            </w:pPr>
            <w:r>
              <w:rPr>
                <w:lang w:eastAsia="zh-CN"/>
              </w:rPr>
              <w:t>594/15840</w:t>
            </w:r>
          </w:p>
        </w:tc>
        <w:tc>
          <w:tcPr>
            <w:tcW w:w="1211" w:type="dxa"/>
            <w:vAlign w:val="center"/>
          </w:tcPr>
          <w:p w:rsidR="008C217D" w:rsidRDefault="00FB1F30">
            <w:pPr>
              <w:jc w:val="center"/>
              <w:rPr>
                <w:lang w:eastAsia="zh-CN"/>
              </w:rPr>
            </w:pPr>
            <w:r>
              <w:rPr>
                <w:lang w:eastAsia="zh-CN"/>
              </w:rPr>
              <w:t>1386/15840</w:t>
            </w:r>
          </w:p>
        </w:tc>
      </w:tr>
      <w:tr w:rsidR="008C217D">
        <w:trPr>
          <w:trHeight w:val="908"/>
          <w:jc w:val="center"/>
        </w:trPr>
        <w:tc>
          <w:tcPr>
            <w:tcW w:w="1420" w:type="dxa"/>
            <w:vAlign w:val="center"/>
          </w:tcPr>
          <w:p w:rsidR="008C217D" w:rsidRDefault="00FB1F30">
            <w:pPr>
              <w:jc w:val="center"/>
              <w:rPr>
                <w:lang w:eastAsia="zh-CN"/>
              </w:rPr>
            </w:pPr>
            <w:r>
              <w:rPr>
                <w:rFonts w:hint="eastAsia"/>
                <w:lang w:eastAsia="zh-CN"/>
              </w:rPr>
              <w:t>2</w:t>
            </w:r>
            <w:r>
              <w:rPr>
                <w:lang w:eastAsia="zh-CN"/>
              </w:rPr>
              <w:t xml:space="preserve">DMRS + PTRS </w:t>
            </w:r>
          </w:p>
          <w:p w:rsidR="008C217D" w:rsidRDefault="00FB1F30">
            <w:pPr>
              <w:jc w:val="center"/>
              <w:rPr>
                <w:lang w:eastAsia="zh-CN"/>
              </w:rPr>
            </w:pPr>
            <w:r>
              <w:rPr>
                <w:lang w:eastAsia="zh-CN"/>
              </w:rPr>
              <w:t>(L=1, K=2)</w:t>
            </w:r>
          </w:p>
        </w:tc>
        <w:tc>
          <w:tcPr>
            <w:tcW w:w="1026" w:type="dxa"/>
            <w:vAlign w:val="center"/>
          </w:tcPr>
          <w:p w:rsidR="008C217D" w:rsidRDefault="00FB1F30">
            <w:pPr>
              <w:jc w:val="center"/>
              <w:rPr>
                <w:lang w:eastAsia="zh-CN"/>
              </w:rPr>
            </w:pPr>
            <w:r>
              <w:rPr>
                <w:rFonts w:hint="eastAsia"/>
                <w:lang w:eastAsia="zh-CN"/>
              </w:rPr>
              <w:t>2</w:t>
            </w:r>
            <w:r>
              <w:rPr>
                <w:lang w:eastAsia="zh-CN"/>
              </w:rPr>
              <w:t>00</w:t>
            </w:r>
          </w:p>
        </w:tc>
        <w:tc>
          <w:tcPr>
            <w:tcW w:w="1231" w:type="dxa"/>
            <w:vAlign w:val="center"/>
          </w:tcPr>
          <w:p w:rsidR="008C217D" w:rsidRDefault="00FB1F30">
            <w:pPr>
              <w:jc w:val="center"/>
              <w:rPr>
                <w:lang w:eastAsia="zh-CN"/>
              </w:rPr>
            </w:pPr>
            <w:r>
              <w:rPr>
                <w:rFonts w:hint="eastAsia"/>
                <w:lang w:eastAsia="zh-CN"/>
              </w:rPr>
              <w:t>{</w:t>
            </w:r>
            <w:r>
              <w:rPr>
                <w:lang w:eastAsia="zh-CN"/>
              </w:rPr>
              <w:t>0,8}</w:t>
            </w:r>
          </w:p>
        </w:tc>
        <w:tc>
          <w:tcPr>
            <w:tcW w:w="1480" w:type="dxa"/>
            <w:vAlign w:val="center"/>
          </w:tcPr>
          <w:p w:rsidR="008C217D" w:rsidRDefault="00FB1F30">
            <w:pPr>
              <w:jc w:val="center"/>
              <w:rPr>
                <w:lang w:eastAsia="zh-CN"/>
              </w:rPr>
            </w:pPr>
            <w:r>
              <w:rPr>
                <w:rFonts w:hint="eastAsia"/>
                <w:lang w:eastAsia="zh-CN"/>
              </w:rPr>
              <w:t>1</w:t>
            </w:r>
            <w:r>
              <w:rPr>
                <w:lang w:eastAsia="zh-CN"/>
              </w:rPr>
              <w:t>584/15840</w:t>
            </w:r>
          </w:p>
        </w:tc>
        <w:tc>
          <w:tcPr>
            <w:tcW w:w="1457" w:type="dxa"/>
            <w:vAlign w:val="center"/>
          </w:tcPr>
          <w:p w:rsidR="008C217D" w:rsidRDefault="00FB1F30">
            <w:pPr>
              <w:jc w:val="center"/>
              <w:rPr>
                <w:lang w:eastAsia="zh-CN"/>
              </w:rPr>
            </w:pPr>
            <w:r>
              <w:rPr>
                <w:lang w:eastAsia="zh-CN"/>
              </w:rPr>
              <w:t>528/15840</w:t>
            </w:r>
          </w:p>
        </w:tc>
        <w:tc>
          <w:tcPr>
            <w:tcW w:w="1211" w:type="dxa"/>
            <w:vAlign w:val="center"/>
          </w:tcPr>
          <w:p w:rsidR="008C217D" w:rsidRDefault="00FB1F30">
            <w:pPr>
              <w:jc w:val="center"/>
              <w:rPr>
                <w:lang w:eastAsia="zh-CN"/>
              </w:rPr>
            </w:pPr>
            <w:r>
              <w:rPr>
                <w:lang w:eastAsia="zh-CN"/>
              </w:rPr>
              <w:t>2112/15840</w:t>
            </w:r>
          </w:p>
        </w:tc>
      </w:tr>
      <w:tr w:rsidR="008C217D">
        <w:trPr>
          <w:trHeight w:val="908"/>
          <w:jc w:val="center"/>
        </w:trPr>
        <w:tc>
          <w:tcPr>
            <w:tcW w:w="1420" w:type="dxa"/>
            <w:vAlign w:val="center"/>
          </w:tcPr>
          <w:p w:rsidR="008C217D" w:rsidRDefault="00FB1F30">
            <w:pPr>
              <w:jc w:val="center"/>
              <w:rPr>
                <w:lang w:eastAsia="zh-CN"/>
              </w:rPr>
            </w:pPr>
            <w:r>
              <w:rPr>
                <w:rFonts w:hint="eastAsia"/>
                <w:lang w:eastAsia="zh-CN"/>
              </w:rPr>
              <w:t>3</w:t>
            </w:r>
            <w:r>
              <w:rPr>
                <w:lang w:eastAsia="zh-CN"/>
              </w:rPr>
              <w:t xml:space="preserve">DMRS+ PTRS </w:t>
            </w:r>
          </w:p>
          <w:p w:rsidR="008C217D" w:rsidRDefault="00FB1F30">
            <w:pPr>
              <w:jc w:val="center"/>
              <w:rPr>
                <w:lang w:eastAsia="zh-CN"/>
              </w:rPr>
            </w:pPr>
            <w:r>
              <w:rPr>
                <w:lang w:eastAsia="zh-CN"/>
              </w:rPr>
              <w:t>(L=1, K=2)</w:t>
            </w:r>
          </w:p>
        </w:tc>
        <w:tc>
          <w:tcPr>
            <w:tcW w:w="1026" w:type="dxa"/>
            <w:vAlign w:val="center"/>
          </w:tcPr>
          <w:p w:rsidR="008C217D" w:rsidRDefault="00FB1F30">
            <w:pPr>
              <w:jc w:val="center"/>
              <w:rPr>
                <w:lang w:eastAsia="zh-CN"/>
              </w:rPr>
            </w:pPr>
            <w:r>
              <w:rPr>
                <w:rFonts w:hint="eastAsia"/>
                <w:lang w:eastAsia="zh-CN"/>
              </w:rPr>
              <w:t>2</w:t>
            </w:r>
            <w:r>
              <w:rPr>
                <w:lang w:eastAsia="zh-CN"/>
              </w:rPr>
              <w:t>00</w:t>
            </w:r>
          </w:p>
        </w:tc>
        <w:tc>
          <w:tcPr>
            <w:tcW w:w="1231" w:type="dxa"/>
            <w:vAlign w:val="center"/>
          </w:tcPr>
          <w:p w:rsidR="008C217D" w:rsidRDefault="00FB1F30">
            <w:pPr>
              <w:jc w:val="center"/>
              <w:rPr>
                <w:lang w:eastAsia="zh-CN"/>
              </w:rPr>
            </w:pPr>
            <w:r>
              <w:rPr>
                <w:rFonts w:hint="eastAsia"/>
                <w:lang w:eastAsia="zh-CN"/>
              </w:rPr>
              <w:t>{</w:t>
            </w:r>
            <w:r>
              <w:rPr>
                <w:lang w:eastAsia="zh-CN"/>
              </w:rPr>
              <w:t>0,4,8}</w:t>
            </w:r>
          </w:p>
        </w:tc>
        <w:tc>
          <w:tcPr>
            <w:tcW w:w="1480" w:type="dxa"/>
            <w:vAlign w:val="center"/>
          </w:tcPr>
          <w:p w:rsidR="008C217D" w:rsidRDefault="00FB1F30">
            <w:pPr>
              <w:jc w:val="center"/>
              <w:rPr>
                <w:lang w:eastAsia="zh-CN"/>
              </w:rPr>
            </w:pPr>
            <w:r>
              <w:rPr>
                <w:rFonts w:hint="eastAsia"/>
                <w:lang w:eastAsia="zh-CN"/>
              </w:rPr>
              <w:t>2</w:t>
            </w:r>
            <w:r>
              <w:rPr>
                <w:lang w:eastAsia="zh-CN"/>
              </w:rPr>
              <w:t>376/15840</w:t>
            </w:r>
          </w:p>
        </w:tc>
        <w:tc>
          <w:tcPr>
            <w:tcW w:w="1457" w:type="dxa"/>
            <w:vAlign w:val="center"/>
          </w:tcPr>
          <w:p w:rsidR="008C217D" w:rsidRDefault="00FB1F30">
            <w:pPr>
              <w:jc w:val="center"/>
              <w:rPr>
                <w:lang w:eastAsia="zh-CN"/>
              </w:rPr>
            </w:pPr>
            <w:r>
              <w:rPr>
                <w:lang w:eastAsia="zh-CN"/>
              </w:rPr>
              <w:t>462/15840</w:t>
            </w:r>
          </w:p>
        </w:tc>
        <w:tc>
          <w:tcPr>
            <w:tcW w:w="1211" w:type="dxa"/>
            <w:vAlign w:val="center"/>
          </w:tcPr>
          <w:p w:rsidR="008C217D" w:rsidRDefault="00FB1F30">
            <w:pPr>
              <w:jc w:val="center"/>
              <w:rPr>
                <w:lang w:eastAsia="zh-CN"/>
              </w:rPr>
            </w:pPr>
            <w:r>
              <w:rPr>
                <w:lang w:eastAsia="zh-CN"/>
              </w:rPr>
              <w:t>2838/15840</w:t>
            </w:r>
          </w:p>
        </w:tc>
      </w:tr>
      <w:tr w:rsidR="008C217D">
        <w:trPr>
          <w:trHeight w:val="908"/>
          <w:jc w:val="center"/>
        </w:trPr>
        <w:tc>
          <w:tcPr>
            <w:tcW w:w="1420" w:type="dxa"/>
            <w:vAlign w:val="center"/>
          </w:tcPr>
          <w:p w:rsidR="008C217D" w:rsidRDefault="00FB1F30">
            <w:pPr>
              <w:jc w:val="center"/>
              <w:rPr>
                <w:lang w:eastAsia="zh-CN"/>
              </w:rPr>
            </w:pPr>
            <w:r>
              <w:rPr>
                <w:lang w:eastAsia="zh-CN"/>
              </w:rPr>
              <w:t>1 DMRS +PTRS (L=1,K=2)</w:t>
            </w:r>
          </w:p>
        </w:tc>
        <w:tc>
          <w:tcPr>
            <w:tcW w:w="1026" w:type="dxa"/>
            <w:vAlign w:val="center"/>
          </w:tcPr>
          <w:p w:rsidR="008C217D" w:rsidRDefault="00FB1F30">
            <w:pPr>
              <w:jc w:val="center"/>
              <w:rPr>
                <w:lang w:eastAsia="zh-CN"/>
              </w:rPr>
            </w:pPr>
            <w:r>
              <w:rPr>
                <w:rFonts w:hint="eastAsia"/>
                <w:lang w:eastAsia="zh-CN"/>
              </w:rPr>
              <w:t>5</w:t>
            </w:r>
            <w:r>
              <w:rPr>
                <w:lang w:eastAsia="zh-CN"/>
              </w:rPr>
              <w:t>0</w:t>
            </w:r>
          </w:p>
        </w:tc>
        <w:tc>
          <w:tcPr>
            <w:tcW w:w="1231" w:type="dxa"/>
            <w:vAlign w:val="center"/>
          </w:tcPr>
          <w:p w:rsidR="008C217D" w:rsidRDefault="00FB1F30">
            <w:pPr>
              <w:jc w:val="center"/>
              <w:rPr>
                <w:lang w:eastAsia="zh-CN"/>
              </w:rPr>
            </w:pPr>
            <w:r>
              <w:rPr>
                <w:rFonts w:hint="eastAsia"/>
                <w:lang w:eastAsia="zh-CN"/>
              </w:rPr>
              <w:t>{</w:t>
            </w:r>
            <w:r>
              <w:rPr>
                <w:lang w:eastAsia="zh-CN"/>
              </w:rPr>
              <w:t>0}</w:t>
            </w:r>
          </w:p>
        </w:tc>
        <w:tc>
          <w:tcPr>
            <w:tcW w:w="1480" w:type="dxa"/>
            <w:vAlign w:val="center"/>
          </w:tcPr>
          <w:p w:rsidR="008C217D" w:rsidRDefault="00FB1F30">
            <w:pPr>
              <w:jc w:val="center"/>
              <w:rPr>
                <w:lang w:eastAsia="zh-CN"/>
              </w:rPr>
            </w:pPr>
            <w:r>
              <w:rPr>
                <w:lang w:eastAsia="zh-CN"/>
              </w:rPr>
              <w:t>192/3840</w:t>
            </w:r>
          </w:p>
        </w:tc>
        <w:tc>
          <w:tcPr>
            <w:tcW w:w="1457" w:type="dxa"/>
            <w:vAlign w:val="center"/>
          </w:tcPr>
          <w:p w:rsidR="008C217D" w:rsidRDefault="00FB1F30">
            <w:pPr>
              <w:jc w:val="center"/>
              <w:rPr>
                <w:lang w:eastAsia="zh-CN"/>
              </w:rPr>
            </w:pPr>
            <w:r>
              <w:rPr>
                <w:lang w:eastAsia="zh-CN"/>
              </w:rPr>
              <w:t>144/3840</w:t>
            </w:r>
          </w:p>
        </w:tc>
        <w:tc>
          <w:tcPr>
            <w:tcW w:w="1211" w:type="dxa"/>
            <w:vAlign w:val="center"/>
          </w:tcPr>
          <w:p w:rsidR="008C217D" w:rsidRDefault="00FB1F30">
            <w:pPr>
              <w:jc w:val="center"/>
              <w:rPr>
                <w:lang w:eastAsia="zh-CN"/>
              </w:rPr>
            </w:pPr>
            <w:r>
              <w:rPr>
                <w:lang w:eastAsia="zh-CN"/>
              </w:rPr>
              <w:t>336/3840</w:t>
            </w:r>
          </w:p>
        </w:tc>
      </w:tr>
      <w:tr w:rsidR="008C217D">
        <w:trPr>
          <w:trHeight w:val="908"/>
          <w:jc w:val="center"/>
        </w:trPr>
        <w:tc>
          <w:tcPr>
            <w:tcW w:w="1420" w:type="dxa"/>
            <w:vAlign w:val="center"/>
          </w:tcPr>
          <w:p w:rsidR="008C217D" w:rsidRDefault="00FB1F30">
            <w:pPr>
              <w:jc w:val="center"/>
              <w:rPr>
                <w:lang w:eastAsia="zh-CN"/>
              </w:rPr>
            </w:pPr>
            <w:r>
              <w:rPr>
                <w:rFonts w:hint="eastAsia"/>
                <w:lang w:eastAsia="zh-CN"/>
              </w:rPr>
              <w:t>2</w:t>
            </w:r>
            <w:r>
              <w:rPr>
                <w:lang w:eastAsia="zh-CN"/>
              </w:rPr>
              <w:t xml:space="preserve">DMRS + PTRS </w:t>
            </w:r>
          </w:p>
          <w:p w:rsidR="008C217D" w:rsidRDefault="00FB1F30">
            <w:pPr>
              <w:jc w:val="center"/>
              <w:rPr>
                <w:lang w:eastAsia="zh-CN"/>
              </w:rPr>
            </w:pPr>
            <w:r>
              <w:rPr>
                <w:lang w:eastAsia="zh-CN"/>
              </w:rPr>
              <w:t>(L=1, K=2)</w:t>
            </w:r>
          </w:p>
        </w:tc>
        <w:tc>
          <w:tcPr>
            <w:tcW w:w="1026" w:type="dxa"/>
            <w:vAlign w:val="center"/>
          </w:tcPr>
          <w:p w:rsidR="008C217D" w:rsidRDefault="00FB1F30">
            <w:pPr>
              <w:jc w:val="center"/>
              <w:rPr>
                <w:lang w:eastAsia="zh-CN"/>
              </w:rPr>
            </w:pPr>
            <w:r>
              <w:rPr>
                <w:rFonts w:hint="eastAsia"/>
                <w:lang w:eastAsia="zh-CN"/>
              </w:rPr>
              <w:t>5</w:t>
            </w:r>
            <w:r>
              <w:rPr>
                <w:lang w:eastAsia="zh-CN"/>
              </w:rPr>
              <w:t>0</w:t>
            </w:r>
          </w:p>
        </w:tc>
        <w:tc>
          <w:tcPr>
            <w:tcW w:w="1231" w:type="dxa"/>
            <w:vAlign w:val="center"/>
          </w:tcPr>
          <w:p w:rsidR="008C217D" w:rsidRDefault="00FB1F30">
            <w:pPr>
              <w:jc w:val="center"/>
              <w:rPr>
                <w:lang w:eastAsia="zh-CN"/>
              </w:rPr>
            </w:pPr>
            <w:r>
              <w:rPr>
                <w:rFonts w:hint="eastAsia"/>
                <w:lang w:eastAsia="zh-CN"/>
              </w:rPr>
              <w:t>{</w:t>
            </w:r>
            <w:r>
              <w:rPr>
                <w:lang w:eastAsia="zh-CN"/>
              </w:rPr>
              <w:t>0,8}</w:t>
            </w:r>
          </w:p>
        </w:tc>
        <w:tc>
          <w:tcPr>
            <w:tcW w:w="1480" w:type="dxa"/>
            <w:vAlign w:val="center"/>
          </w:tcPr>
          <w:p w:rsidR="008C217D" w:rsidRDefault="00FB1F30">
            <w:pPr>
              <w:jc w:val="center"/>
              <w:rPr>
                <w:lang w:eastAsia="zh-CN"/>
              </w:rPr>
            </w:pPr>
            <w:r>
              <w:rPr>
                <w:lang w:eastAsia="zh-CN"/>
              </w:rPr>
              <w:t>384/3840</w:t>
            </w:r>
          </w:p>
        </w:tc>
        <w:tc>
          <w:tcPr>
            <w:tcW w:w="1457" w:type="dxa"/>
            <w:vAlign w:val="center"/>
          </w:tcPr>
          <w:p w:rsidR="008C217D" w:rsidRDefault="00FB1F30">
            <w:pPr>
              <w:jc w:val="center"/>
              <w:rPr>
                <w:lang w:eastAsia="zh-CN"/>
              </w:rPr>
            </w:pPr>
            <w:r>
              <w:rPr>
                <w:lang w:eastAsia="zh-CN"/>
              </w:rPr>
              <w:t>128/3840</w:t>
            </w:r>
          </w:p>
        </w:tc>
        <w:tc>
          <w:tcPr>
            <w:tcW w:w="1211" w:type="dxa"/>
            <w:vAlign w:val="center"/>
          </w:tcPr>
          <w:p w:rsidR="008C217D" w:rsidRDefault="00FB1F30">
            <w:pPr>
              <w:jc w:val="center"/>
              <w:rPr>
                <w:lang w:eastAsia="zh-CN"/>
              </w:rPr>
            </w:pPr>
            <w:r>
              <w:rPr>
                <w:lang w:eastAsia="zh-CN"/>
              </w:rPr>
              <w:t>512/3840</w:t>
            </w:r>
          </w:p>
        </w:tc>
      </w:tr>
      <w:tr w:rsidR="008C217D">
        <w:trPr>
          <w:trHeight w:val="908"/>
          <w:jc w:val="center"/>
        </w:trPr>
        <w:tc>
          <w:tcPr>
            <w:tcW w:w="1420" w:type="dxa"/>
            <w:vAlign w:val="center"/>
          </w:tcPr>
          <w:p w:rsidR="008C217D" w:rsidRDefault="00FB1F30">
            <w:pPr>
              <w:jc w:val="center"/>
              <w:rPr>
                <w:lang w:eastAsia="zh-CN"/>
              </w:rPr>
            </w:pPr>
            <w:r>
              <w:rPr>
                <w:rFonts w:hint="eastAsia"/>
                <w:lang w:eastAsia="zh-CN"/>
              </w:rPr>
              <w:t>3</w:t>
            </w:r>
            <w:r>
              <w:rPr>
                <w:lang w:eastAsia="zh-CN"/>
              </w:rPr>
              <w:t xml:space="preserve">DMRS+ PTRS </w:t>
            </w:r>
          </w:p>
          <w:p w:rsidR="008C217D" w:rsidRDefault="00FB1F30">
            <w:pPr>
              <w:jc w:val="center"/>
              <w:rPr>
                <w:lang w:eastAsia="zh-CN"/>
              </w:rPr>
            </w:pPr>
            <w:r>
              <w:rPr>
                <w:lang w:eastAsia="zh-CN"/>
              </w:rPr>
              <w:t>(L=1, K=2)</w:t>
            </w:r>
          </w:p>
        </w:tc>
        <w:tc>
          <w:tcPr>
            <w:tcW w:w="1026" w:type="dxa"/>
            <w:vAlign w:val="center"/>
          </w:tcPr>
          <w:p w:rsidR="008C217D" w:rsidRDefault="00FB1F30">
            <w:pPr>
              <w:jc w:val="center"/>
              <w:rPr>
                <w:lang w:eastAsia="zh-CN"/>
              </w:rPr>
            </w:pPr>
            <w:r>
              <w:rPr>
                <w:rFonts w:hint="eastAsia"/>
                <w:lang w:eastAsia="zh-CN"/>
              </w:rPr>
              <w:t>5</w:t>
            </w:r>
            <w:r>
              <w:rPr>
                <w:lang w:eastAsia="zh-CN"/>
              </w:rPr>
              <w:t>0</w:t>
            </w:r>
          </w:p>
        </w:tc>
        <w:tc>
          <w:tcPr>
            <w:tcW w:w="1231" w:type="dxa"/>
            <w:vAlign w:val="center"/>
          </w:tcPr>
          <w:p w:rsidR="008C217D" w:rsidRDefault="00FB1F30">
            <w:pPr>
              <w:jc w:val="center"/>
              <w:rPr>
                <w:lang w:eastAsia="zh-CN"/>
              </w:rPr>
            </w:pPr>
            <w:r>
              <w:rPr>
                <w:rFonts w:hint="eastAsia"/>
                <w:lang w:eastAsia="zh-CN"/>
              </w:rPr>
              <w:t>{</w:t>
            </w:r>
            <w:r>
              <w:rPr>
                <w:lang w:eastAsia="zh-CN"/>
              </w:rPr>
              <w:t>0,4,8}</w:t>
            </w:r>
          </w:p>
        </w:tc>
        <w:tc>
          <w:tcPr>
            <w:tcW w:w="1480" w:type="dxa"/>
            <w:vAlign w:val="center"/>
          </w:tcPr>
          <w:p w:rsidR="008C217D" w:rsidRDefault="00FB1F30">
            <w:pPr>
              <w:jc w:val="center"/>
              <w:rPr>
                <w:lang w:eastAsia="zh-CN"/>
              </w:rPr>
            </w:pPr>
            <w:r>
              <w:rPr>
                <w:lang w:eastAsia="zh-CN"/>
              </w:rPr>
              <w:t>576/3840</w:t>
            </w:r>
          </w:p>
        </w:tc>
        <w:tc>
          <w:tcPr>
            <w:tcW w:w="1457" w:type="dxa"/>
            <w:vAlign w:val="center"/>
          </w:tcPr>
          <w:p w:rsidR="008C217D" w:rsidRDefault="00FB1F30">
            <w:pPr>
              <w:jc w:val="center"/>
              <w:rPr>
                <w:lang w:eastAsia="zh-CN"/>
              </w:rPr>
            </w:pPr>
            <w:r>
              <w:rPr>
                <w:lang w:eastAsia="zh-CN"/>
              </w:rPr>
              <w:t>112/3840</w:t>
            </w:r>
          </w:p>
        </w:tc>
        <w:tc>
          <w:tcPr>
            <w:tcW w:w="1211" w:type="dxa"/>
            <w:vAlign w:val="center"/>
          </w:tcPr>
          <w:p w:rsidR="008C217D" w:rsidRDefault="00FB1F30">
            <w:pPr>
              <w:jc w:val="center"/>
              <w:rPr>
                <w:lang w:eastAsia="zh-CN"/>
              </w:rPr>
            </w:pPr>
            <w:r>
              <w:rPr>
                <w:lang w:eastAsia="zh-CN"/>
              </w:rPr>
              <w:t>688/</w:t>
            </w:r>
            <w:r>
              <w:rPr>
                <w:rFonts w:hint="eastAsia"/>
                <w:lang w:eastAsia="zh-CN"/>
              </w:rPr>
              <w:t>3</w:t>
            </w:r>
            <w:r>
              <w:rPr>
                <w:lang w:eastAsia="zh-CN"/>
              </w:rPr>
              <w:t>840</w:t>
            </w:r>
          </w:p>
        </w:tc>
      </w:tr>
    </w:tbl>
    <w:p w:rsidR="008C217D" w:rsidRDefault="008C217D">
      <w:pPr>
        <w:spacing w:after="120" w:line="259" w:lineRule="auto"/>
        <w:rPr>
          <w:szCs w:val="24"/>
          <w:lang w:eastAsia="zh-CN"/>
        </w:rPr>
      </w:pP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Similar performance can be achieved with 2 DMRS and 3 DMRS configuration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3 (Ericsson)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Higher absolute throughput can be obtained with 1 DM-RS compared to 2 or 3 DM-RS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Intel, Ericsson): 1 DMRS + PT-RS (L=1,K=2) and 2 DMRS+PT-RS (L=1,K=2) with test applicability rule based  on BS manufacturer declaration</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2 DMRS + PT-RS (L=1, K=2) and 3 DMRS +PT-RS (L=1,K=2) with test applicability rule based on BS manufacturer declaration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(Nokia): 1 DMRS + PT-RS(L=1, K=2) and 3 DMRS +PT-RS (L=1,K=2) with test applicability rule based on BS manufacturer declaration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szCs w:val="24"/>
          <w:lang w:eastAsia="zh-CN"/>
        </w:rPr>
        <w:t xml:space="preserve">5 companies have provided the initial simulation results as following. The performance difference between different RS configuration is very minor, similar performance can achieved with 2 DMRS and 3 DMRS configurations no matter Pre-FFT FOE operation or Post-FFT FOE operation for each companies result. From overhead of RS perspective, 1 or 2 DMRS has less overhead compared with 3 DMRS, which can further improve the system performance.  </w:t>
      </w:r>
      <w:r>
        <w:rPr>
          <w:rFonts w:eastAsia="宋体"/>
          <w:color w:val="000000" w:themeColor="text1"/>
          <w:szCs w:val="24"/>
          <w:lang w:eastAsia="zh-CN"/>
        </w:rPr>
        <w:t>Encourage companies to check whether option 1 is acceptable?</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Large performance is existed between companies, even for Post- FFT FOE operation. Meanwhile, the details simulation assumption for BW and channel condition is indicated in company’s contributions. Encourage companies to further align the simulation assumption and check the simulation results  </w:t>
      </w:r>
    </w:p>
    <w:p w:rsidR="008C217D" w:rsidRDefault="008C217D">
      <w:pPr>
        <w:spacing w:after="120"/>
        <w:rPr>
          <w:szCs w:val="24"/>
          <w:lang w:eastAsia="zh-CN"/>
        </w:rPr>
      </w:pPr>
    </w:p>
    <w:p w:rsidR="008C217D" w:rsidRDefault="00FB1F30">
      <w:pPr>
        <w:jc w:val="center"/>
        <w:rPr>
          <w:lang w:val="en-US" w:eastAsia="zh-CN"/>
        </w:rPr>
      </w:pPr>
      <w:r>
        <w:rPr>
          <w:rFonts w:hint="eastAsia"/>
          <w:lang w:val="en-US" w:eastAsia="zh-CN"/>
        </w:rPr>
        <w:t>T</w:t>
      </w:r>
      <w:r>
        <w:rPr>
          <w:lang w:val="en-US" w:eastAsia="zh-CN"/>
        </w:rPr>
        <w:t>able   PUSCH results with Bi-directional Scenario B</w:t>
      </w:r>
    </w:p>
    <w:tbl>
      <w:tblPr>
        <w:tblStyle w:val="af3"/>
        <w:tblW w:w="9984" w:type="dxa"/>
        <w:jc w:val="center"/>
        <w:tblLook w:val="04A0" w:firstRow="1" w:lastRow="0" w:firstColumn="1" w:lastColumn="0" w:noHBand="0" w:noVBand="1"/>
      </w:tblPr>
      <w:tblGrid>
        <w:gridCol w:w="1127"/>
        <w:gridCol w:w="1107"/>
        <w:gridCol w:w="1201"/>
        <w:gridCol w:w="1269"/>
        <w:gridCol w:w="1297"/>
        <w:gridCol w:w="1073"/>
        <w:gridCol w:w="1024"/>
        <w:gridCol w:w="842"/>
        <w:gridCol w:w="1044"/>
      </w:tblGrid>
      <w:tr w:rsidR="008C217D">
        <w:trPr>
          <w:trHeight w:val="414"/>
          <w:jc w:val="center"/>
        </w:trPr>
        <w:tc>
          <w:tcPr>
            <w:tcW w:w="1133" w:type="dxa"/>
            <w:vAlign w:val="center"/>
          </w:tcPr>
          <w:p w:rsidR="008C217D" w:rsidRDefault="00FB1F30">
            <w:pPr>
              <w:jc w:val="center"/>
              <w:rPr>
                <w:rFonts w:eastAsiaTheme="minorEastAsia"/>
                <w:lang w:eastAsia="zh-CN"/>
              </w:rPr>
            </w:pPr>
            <w:r>
              <w:rPr>
                <w:rFonts w:eastAsiaTheme="minorEastAsia"/>
                <w:lang w:eastAsia="zh-CN"/>
              </w:rPr>
              <w:t>FOE</w:t>
            </w:r>
          </w:p>
        </w:tc>
        <w:tc>
          <w:tcPr>
            <w:tcW w:w="1114" w:type="dxa"/>
            <w:vAlign w:val="center"/>
          </w:tcPr>
          <w:p w:rsidR="008C217D" w:rsidRDefault="00FB1F30">
            <w:pPr>
              <w:jc w:val="center"/>
              <w:rPr>
                <w:rFonts w:eastAsiaTheme="minorEastAsia"/>
                <w:lang w:eastAsia="zh-CN"/>
              </w:rPr>
            </w:pPr>
            <w:r>
              <w:rPr>
                <w:rFonts w:eastAsiaTheme="minorEastAsia"/>
                <w:lang w:eastAsia="zh-CN"/>
              </w:rPr>
              <w:t>BW</w:t>
            </w: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1275" w:type="dxa"/>
            <w:vAlign w:val="center"/>
          </w:tcPr>
          <w:p w:rsidR="008C217D" w:rsidRDefault="00FB1F30">
            <w:pPr>
              <w:jc w:val="center"/>
              <w:rPr>
                <w:lang w:eastAsia="zh-CN"/>
              </w:rPr>
            </w:pPr>
            <w:r>
              <w:rPr>
                <w:lang w:eastAsia="zh-CN"/>
              </w:rPr>
              <w:t>RS</w:t>
            </w:r>
          </w:p>
        </w:tc>
        <w:tc>
          <w:tcPr>
            <w:tcW w:w="1301" w:type="dxa"/>
            <w:vAlign w:val="center"/>
          </w:tcPr>
          <w:p w:rsidR="008C217D" w:rsidRDefault="00FB1F30">
            <w:pPr>
              <w:jc w:val="center"/>
              <w:rPr>
                <w:lang w:eastAsia="zh-CN"/>
              </w:rPr>
            </w:pPr>
            <w:r>
              <w:rPr>
                <w:lang w:eastAsia="zh-CN"/>
              </w:rPr>
              <w:t>Samsung</w:t>
            </w:r>
          </w:p>
        </w:tc>
        <w:tc>
          <w:tcPr>
            <w:tcW w:w="1076" w:type="dxa"/>
            <w:vAlign w:val="center"/>
          </w:tcPr>
          <w:p w:rsidR="008C217D" w:rsidRDefault="00FB1F30">
            <w:pPr>
              <w:jc w:val="center"/>
              <w:rPr>
                <w:lang w:eastAsia="zh-CN"/>
              </w:rPr>
            </w:pPr>
            <w:r>
              <w:rPr>
                <w:lang w:eastAsia="zh-CN"/>
              </w:rPr>
              <w:t xml:space="preserve">Huawei </w:t>
            </w:r>
          </w:p>
        </w:tc>
        <w:tc>
          <w:tcPr>
            <w:tcW w:w="1026" w:type="dxa"/>
            <w:vAlign w:val="center"/>
          </w:tcPr>
          <w:p w:rsidR="008C217D" w:rsidRDefault="00FB1F30">
            <w:pPr>
              <w:rPr>
                <w:rFonts w:eastAsiaTheme="minorEastAsia"/>
                <w:lang w:eastAsia="zh-CN"/>
              </w:rPr>
            </w:pPr>
            <w:r>
              <w:rPr>
                <w:rFonts w:eastAsiaTheme="minorEastAsia"/>
                <w:lang w:eastAsia="zh-CN"/>
              </w:rPr>
              <w:t xml:space="preserve"> Nokia ? </w:t>
            </w: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E</w:t>
            </w:r>
            <w:r>
              <w:rPr>
                <w:rFonts w:eastAsiaTheme="minorEastAsia"/>
                <w:lang w:eastAsia="zh-CN"/>
              </w:rPr>
              <w:t>ricsson ?</w:t>
            </w:r>
          </w:p>
        </w:tc>
      </w:tr>
      <w:tr w:rsidR="008C217D">
        <w:trPr>
          <w:trHeight w:val="168"/>
          <w:jc w:val="center"/>
        </w:trPr>
        <w:tc>
          <w:tcPr>
            <w:tcW w:w="1133" w:type="dxa"/>
            <w:vMerge w:val="restart"/>
            <w:vAlign w:val="center"/>
          </w:tcPr>
          <w:p w:rsidR="008C217D" w:rsidRDefault="00FB1F30">
            <w:pPr>
              <w:jc w:val="center"/>
              <w:rPr>
                <w:rFonts w:eastAsiaTheme="minorEastAsia"/>
                <w:lang w:eastAsia="zh-CN"/>
              </w:rPr>
            </w:pPr>
            <w:r>
              <w:rPr>
                <w:rFonts w:eastAsiaTheme="minorEastAsia"/>
                <w:lang w:eastAsia="zh-CN"/>
              </w:rPr>
              <w:t>Post-FFT</w:t>
            </w:r>
          </w:p>
        </w:tc>
        <w:tc>
          <w:tcPr>
            <w:tcW w:w="111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FB1F30">
            <w:pPr>
              <w:jc w:val="center"/>
              <w:rPr>
                <w:rFonts w:eastAsiaTheme="minorEastAsia"/>
                <w:lang w:eastAsia="zh-CN"/>
              </w:rPr>
            </w:pPr>
            <w:r>
              <w:rPr>
                <w:rFonts w:hint="eastAsia"/>
                <w:lang w:eastAsia="zh-CN"/>
              </w:rPr>
              <w:t>9</w:t>
            </w:r>
            <w:r>
              <w:rPr>
                <w:lang w:eastAsia="zh-CN"/>
              </w:rPr>
              <w:t>.7</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13.25</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17.9</w:t>
            </w:r>
          </w:p>
        </w:tc>
        <w:tc>
          <w:tcPr>
            <w:tcW w:w="1009" w:type="dxa"/>
            <w:vAlign w:val="center"/>
          </w:tcPr>
          <w:p w:rsidR="008C217D" w:rsidRDefault="00FB1F30">
            <w:pPr>
              <w:jc w:val="center"/>
              <w:rPr>
                <w:rFonts w:eastAsiaTheme="minorEastAsia"/>
                <w:lang w:eastAsia="zh-CN"/>
              </w:rPr>
            </w:pPr>
            <w:r>
              <w:rPr>
                <w:rFonts w:eastAsiaTheme="minorEastAsia"/>
                <w:lang w:eastAsia="zh-CN"/>
              </w:rPr>
              <w:t>8.2</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1.1</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16.55</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23.3</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9</w:t>
            </w:r>
            <w:r>
              <w:rPr>
                <w:rFonts w:eastAsiaTheme="minorEastAsia"/>
                <w:lang w:eastAsia="zh-CN"/>
              </w:rPr>
              <w:t>.5</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7.7</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N/A</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FB1F30">
            <w:pPr>
              <w:jc w:val="center"/>
              <w:rPr>
                <w:rFonts w:eastAsiaTheme="minorEastAsia"/>
                <w:lang w:eastAsia="zh-CN"/>
              </w:rPr>
            </w:pPr>
            <w:r>
              <w:rPr>
                <w:rFonts w:hint="eastAsia"/>
                <w:lang w:eastAsia="zh-CN"/>
              </w:rPr>
              <w:t>9</w:t>
            </w:r>
            <w:r>
              <w:rPr>
                <w:lang w:eastAsia="zh-CN"/>
              </w:rPr>
              <w:t>.5</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11.92</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w:t>
            </w:r>
          </w:p>
        </w:tc>
        <w:tc>
          <w:tcPr>
            <w:tcW w:w="1009" w:type="dxa"/>
            <w:vAlign w:val="center"/>
          </w:tcPr>
          <w:p w:rsidR="008C217D" w:rsidRDefault="00FB1F30">
            <w:pPr>
              <w:jc w:val="center"/>
              <w:rPr>
                <w:rFonts w:eastAsiaTheme="minorEastAsia"/>
                <w:lang w:eastAsia="zh-CN"/>
              </w:rPr>
            </w:pPr>
            <w:r>
              <w:rPr>
                <w:rFonts w:eastAsiaTheme="minorEastAsia"/>
                <w:lang w:eastAsia="zh-CN"/>
              </w:rPr>
              <w:t>8.0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0.7</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13.65</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19.9</w:t>
            </w:r>
          </w:p>
        </w:tc>
        <w:tc>
          <w:tcPr>
            <w:tcW w:w="1009" w:type="dxa"/>
            <w:vAlign w:val="center"/>
          </w:tcPr>
          <w:p w:rsidR="008C217D" w:rsidRDefault="00FB1F30">
            <w:pPr>
              <w:jc w:val="center"/>
              <w:rPr>
                <w:rFonts w:eastAsiaTheme="minorEastAsia"/>
                <w:lang w:eastAsia="zh-CN"/>
              </w:rPr>
            </w:pPr>
            <w:r>
              <w:rPr>
                <w:rFonts w:eastAsiaTheme="minorEastAsia"/>
                <w:lang w:eastAsia="zh-CN"/>
              </w:rPr>
              <w:t>8.3</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7.2</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N/A</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FB1F30">
            <w:pPr>
              <w:jc w:val="center"/>
              <w:rPr>
                <w:rFonts w:eastAsiaTheme="minorEastAsia"/>
                <w:lang w:eastAsia="zh-CN"/>
              </w:rPr>
            </w:pPr>
            <w:r>
              <w:rPr>
                <w:rFonts w:hint="eastAsia"/>
                <w:lang w:eastAsia="zh-CN"/>
              </w:rPr>
              <w:t>9</w:t>
            </w:r>
            <w:r>
              <w:rPr>
                <w:lang w:eastAsia="zh-CN"/>
              </w:rPr>
              <w:t>.5</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11.73</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16.9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0.9</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14.04</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21</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7.5</w:t>
            </w:r>
          </w:p>
        </w:tc>
        <w:tc>
          <w:tcPr>
            <w:tcW w:w="1076" w:type="dxa"/>
            <w:vAlign w:val="center"/>
          </w:tcPr>
          <w:p w:rsidR="008C217D" w:rsidRDefault="00FB1F30">
            <w:pPr>
              <w:jc w:val="center"/>
              <w:rPr>
                <w:rFonts w:eastAsiaTheme="minorEastAsia"/>
                <w:lang w:eastAsia="zh-CN"/>
              </w:rPr>
            </w:pPr>
            <w:r>
              <w:rPr>
                <w:rFonts w:ascii="Arial" w:hAnsi="Arial" w:cs="Arial"/>
                <w:sz w:val="18"/>
                <w:lang w:val="en-US" w:eastAsia="zh-CN"/>
              </w:rPr>
              <w:t>N/A</w:t>
            </w: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restart"/>
            <w:vAlign w:val="center"/>
          </w:tcPr>
          <w:p w:rsidR="008C217D" w:rsidRDefault="00FB1F30">
            <w:pPr>
              <w:jc w:val="center"/>
              <w:rPr>
                <w:lang w:eastAsia="zh-CN"/>
              </w:rPr>
            </w:pPr>
            <w:r>
              <w:rPr>
                <w:rFonts w:eastAsiaTheme="minorEastAsia"/>
                <w:lang w:eastAsia="zh-CN"/>
              </w:rPr>
              <w:t>Pre-FFT</w:t>
            </w:r>
          </w:p>
        </w:tc>
        <w:tc>
          <w:tcPr>
            <w:tcW w:w="1114" w:type="dxa"/>
            <w:vMerge w:val="restart"/>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6.71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7.41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10.15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6.57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7.18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10.16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6.47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7.21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10.17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.71</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8.9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7</w:t>
            </w:r>
            <w:r>
              <w:rPr>
                <w:rFonts w:ascii="Arial" w:hAnsi="Arial" w:cs="Arial"/>
                <w:sz w:val="18"/>
                <w:lang w:val="en-US" w:eastAsia="zh-CN"/>
              </w:rPr>
              <w:t>.43</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10.8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1</w:t>
            </w:r>
            <w:r>
              <w:rPr>
                <w:rFonts w:ascii="Arial" w:hAnsi="Arial" w:cs="Arial"/>
                <w:sz w:val="18"/>
                <w:lang w:val="en-US" w:eastAsia="zh-CN"/>
              </w:rPr>
              <w:t>0.14</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.40</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.65</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10.3</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.76</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.39</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6</w:t>
            </w:r>
            <w:r>
              <w:rPr>
                <w:rFonts w:ascii="Arial" w:hAnsi="Arial" w:cs="Arial"/>
                <w:sz w:val="18"/>
                <w:lang w:val="en-US" w:eastAsia="zh-CN"/>
              </w:rPr>
              <w:t>.71</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10.7</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FB1F30">
            <w:pPr>
              <w:jc w:val="center"/>
              <w:rPr>
                <w:rFonts w:ascii="Arial" w:hAnsi="Arial" w:cs="Arial"/>
                <w:sz w:val="18"/>
                <w:lang w:val="en-US" w:eastAsia="zh-CN"/>
              </w:rPr>
            </w:pPr>
            <w:r>
              <w:rPr>
                <w:rFonts w:ascii="Arial" w:hAnsi="Arial" w:cs="Arial" w:hint="eastAsia"/>
                <w:sz w:val="18"/>
                <w:lang w:val="en-US" w:eastAsia="zh-CN"/>
              </w:rPr>
              <w:t>9</w:t>
            </w:r>
            <w:r>
              <w:rPr>
                <w:rFonts w:ascii="Arial" w:hAnsi="Arial" w:cs="Arial"/>
                <w:sz w:val="18"/>
                <w:lang w:val="en-US" w:eastAsia="zh-CN"/>
              </w:rPr>
              <w:t>.75</w:t>
            </w:r>
          </w:p>
        </w:tc>
        <w:tc>
          <w:tcPr>
            <w:tcW w:w="1026" w:type="dxa"/>
          </w:tcPr>
          <w:p w:rsidR="008C217D" w:rsidRDefault="008C217D">
            <w:pPr>
              <w:jc w:val="center"/>
            </w:pP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bl>
    <w:p w:rsidR="008C217D" w:rsidRDefault="008C217D">
      <w:pPr>
        <w:rPr>
          <w:color w:val="0070C0"/>
          <w:lang w:val="en-US" w:eastAsia="zh-CN"/>
        </w:rPr>
      </w:pPr>
    </w:p>
    <w:p w:rsidR="008C217D" w:rsidRDefault="008C217D">
      <w:pPr>
        <w:spacing w:after="120"/>
        <w:rPr>
          <w:szCs w:val="24"/>
          <w:lang w:eastAsia="zh-CN"/>
        </w:rPr>
      </w:pPr>
    </w:p>
    <w:p w:rsidR="008C217D" w:rsidRDefault="00FB1F30">
      <w:pPr>
        <w:jc w:val="center"/>
        <w:rPr>
          <w:lang w:val="en-US" w:eastAsia="zh-CN"/>
        </w:rPr>
      </w:pPr>
      <w:r>
        <w:rPr>
          <w:rFonts w:hint="eastAsia"/>
          <w:lang w:val="en-US" w:eastAsia="zh-CN"/>
        </w:rPr>
        <w:t>T</w:t>
      </w:r>
      <w:r>
        <w:rPr>
          <w:lang w:val="en-US" w:eastAsia="zh-CN"/>
        </w:rPr>
        <w:t>able   PUSCH results with Uni-directional Scenario A</w:t>
      </w:r>
    </w:p>
    <w:tbl>
      <w:tblPr>
        <w:tblStyle w:val="af3"/>
        <w:tblW w:w="9984" w:type="dxa"/>
        <w:jc w:val="center"/>
        <w:tblLook w:val="04A0" w:firstRow="1" w:lastRow="0" w:firstColumn="1" w:lastColumn="0" w:noHBand="0" w:noVBand="1"/>
      </w:tblPr>
      <w:tblGrid>
        <w:gridCol w:w="846"/>
        <w:gridCol w:w="1134"/>
        <w:gridCol w:w="992"/>
        <w:gridCol w:w="851"/>
        <w:gridCol w:w="1559"/>
        <w:gridCol w:w="1722"/>
        <w:gridCol w:w="1026"/>
        <w:gridCol w:w="845"/>
        <w:gridCol w:w="1009"/>
      </w:tblGrid>
      <w:tr w:rsidR="008C217D">
        <w:trPr>
          <w:trHeight w:val="414"/>
          <w:jc w:val="center"/>
        </w:trPr>
        <w:tc>
          <w:tcPr>
            <w:tcW w:w="846" w:type="dxa"/>
            <w:vAlign w:val="center"/>
          </w:tcPr>
          <w:p w:rsidR="008C217D" w:rsidRDefault="00FB1F30">
            <w:pPr>
              <w:jc w:val="center"/>
              <w:rPr>
                <w:rFonts w:eastAsiaTheme="minorEastAsia"/>
                <w:lang w:eastAsia="zh-CN"/>
              </w:rPr>
            </w:pPr>
            <w:r>
              <w:rPr>
                <w:rFonts w:eastAsiaTheme="minorEastAsia"/>
                <w:lang w:eastAsia="zh-CN"/>
              </w:rPr>
              <w:t>FOE</w:t>
            </w:r>
          </w:p>
        </w:tc>
        <w:tc>
          <w:tcPr>
            <w:tcW w:w="1134" w:type="dxa"/>
            <w:vAlign w:val="center"/>
          </w:tcPr>
          <w:p w:rsidR="008C217D" w:rsidRDefault="00FB1F30">
            <w:pPr>
              <w:jc w:val="center"/>
              <w:rPr>
                <w:rFonts w:eastAsiaTheme="minorEastAsia"/>
                <w:lang w:eastAsia="zh-CN"/>
              </w:rPr>
            </w:pPr>
            <w:r>
              <w:rPr>
                <w:rFonts w:eastAsiaTheme="minorEastAsia"/>
                <w:lang w:eastAsia="zh-CN"/>
              </w:rPr>
              <w:t>BW</w:t>
            </w: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w:t>
            </w:r>
          </w:p>
        </w:tc>
        <w:tc>
          <w:tcPr>
            <w:tcW w:w="851" w:type="dxa"/>
            <w:vAlign w:val="center"/>
          </w:tcPr>
          <w:p w:rsidR="008C217D" w:rsidRDefault="00FB1F30">
            <w:pPr>
              <w:jc w:val="center"/>
              <w:rPr>
                <w:lang w:eastAsia="zh-CN"/>
              </w:rPr>
            </w:pPr>
            <w:r>
              <w:rPr>
                <w:lang w:eastAsia="zh-CN"/>
              </w:rPr>
              <w:t>RS</w:t>
            </w:r>
          </w:p>
        </w:tc>
        <w:tc>
          <w:tcPr>
            <w:tcW w:w="1559" w:type="dxa"/>
            <w:vAlign w:val="center"/>
          </w:tcPr>
          <w:p w:rsidR="008C217D" w:rsidRDefault="00FB1F30">
            <w:pPr>
              <w:jc w:val="center"/>
              <w:rPr>
                <w:lang w:eastAsia="zh-CN"/>
              </w:rPr>
            </w:pPr>
            <w:r>
              <w:rPr>
                <w:lang w:eastAsia="zh-CN"/>
              </w:rPr>
              <w:t>Samsung</w:t>
            </w:r>
          </w:p>
        </w:tc>
        <w:tc>
          <w:tcPr>
            <w:tcW w:w="1722" w:type="dxa"/>
            <w:vAlign w:val="center"/>
          </w:tcPr>
          <w:p w:rsidR="008C217D" w:rsidRDefault="00FB1F30">
            <w:pPr>
              <w:jc w:val="center"/>
              <w:rPr>
                <w:lang w:eastAsia="zh-CN"/>
              </w:rPr>
            </w:pPr>
            <w:r>
              <w:rPr>
                <w:lang w:eastAsia="zh-CN"/>
              </w:rPr>
              <w:t>Huawei</w:t>
            </w:r>
          </w:p>
        </w:tc>
        <w:tc>
          <w:tcPr>
            <w:tcW w:w="1026" w:type="dxa"/>
            <w:vAlign w:val="center"/>
          </w:tcPr>
          <w:p w:rsidR="008C217D" w:rsidRDefault="00FB1F30">
            <w:pPr>
              <w:jc w:val="center"/>
              <w:rPr>
                <w:rFonts w:eastAsiaTheme="minorEastAsia"/>
                <w:lang w:eastAsia="zh-CN"/>
              </w:rPr>
            </w:pPr>
            <w:r>
              <w:rPr>
                <w:rFonts w:eastAsiaTheme="minorEastAsia"/>
                <w:lang w:eastAsia="zh-CN"/>
              </w:rPr>
              <w:t>Nokia?</w:t>
            </w: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1009" w:type="dxa"/>
            <w:vAlign w:val="center"/>
          </w:tcPr>
          <w:p w:rsidR="008C217D" w:rsidRDefault="00FB1F30">
            <w:pPr>
              <w:jc w:val="center"/>
              <w:rPr>
                <w:rFonts w:eastAsiaTheme="minorEastAsia"/>
                <w:lang w:eastAsia="zh-CN"/>
              </w:rPr>
            </w:pPr>
            <w:r>
              <w:rPr>
                <w:rFonts w:eastAsiaTheme="minorEastAsia"/>
                <w:lang w:eastAsia="zh-CN"/>
              </w:rPr>
              <w:t>Ericsson?</w:t>
            </w:r>
          </w:p>
        </w:tc>
      </w:tr>
      <w:tr w:rsidR="008C217D">
        <w:trPr>
          <w:trHeight w:val="168"/>
          <w:jc w:val="center"/>
        </w:trPr>
        <w:tc>
          <w:tcPr>
            <w:tcW w:w="846" w:type="dxa"/>
            <w:vMerge w:val="restart"/>
            <w:vAlign w:val="center"/>
          </w:tcPr>
          <w:p w:rsidR="008C217D" w:rsidRDefault="00FB1F30">
            <w:pPr>
              <w:jc w:val="center"/>
              <w:rPr>
                <w:rFonts w:eastAsiaTheme="minorEastAsia"/>
                <w:lang w:eastAsia="zh-CN"/>
              </w:rPr>
            </w:pPr>
            <w:r>
              <w:rPr>
                <w:rFonts w:eastAsiaTheme="minorEastAsia" w:hint="eastAsia"/>
                <w:lang w:eastAsia="zh-CN"/>
              </w:rPr>
              <w:t>P</w:t>
            </w:r>
            <w:r>
              <w:rPr>
                <w:rFonts w:eastAsiaTheme="minorEastAsia"/>
                <w:lang w:eastAsia="zh-CN"/>
              </w:rPr>
              <w:t>ost-FFT</w:t>
            </w:r>
          </w:p>
        </w:tc>
        <w:tc>
          <w:tcPr>
            <w:tcW w:w="113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559" w:type="dxa"/>
            <w:vAlign w:val="center"/>
          </w:tcPr>
          <w:p w:rsidR="008C217D" w:rsidRDefault="00FB1F30">
            <w:pPr>
              <w:jc w:val="center"/>
              <w:rPr>
                <w:rFonts w:eastAsiaTheme="minorEastAsia"/>
                <w:lang w:eastAsia="zh-CN"/>
              </w:rPr>
            </w:pPr>
            <w:r>
              <w:rPr>
                <w:rFonts w:hint="eastAsia"/>
                <w:lang w:eastAsia="zh-CN"/>
              </w:rPr>
              <w:t>1</w:t>
            </w:r>
            <w:r>
              <w:rPr>
                <w:lang w:eastAsia="zh-CN"/>
              </w:rPr>
              <w:t>5.3</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17.9</w:t>
            </w:r>
          </w:p>
        </w:tc>
        <w:tc>
          <w:tcPr>
            <w:tcW w:w="1009" w:type="dxa"/>
            <w:vAlign w:val="center"/>
          </w:tcPr>
          <w:p w:rsidR="008C217D" w:rsidRDefault="00FB1F30">
            <w:pPr>
              <w:jc w:val="center"/>
              <w:rPr>
                <w:rFonts w:eastAsiaTheme="minorEastAsia"/>
                <w:lang w:eastAsia="zh-CN"/>
              </w:rPr>
            </w:pPr>
            <w:r>
              <w:rPr>
                <w:rFonts w:eastAsiaTheme="minorEastAsia"/>
                <w:lang w:eastAsia="zh-CN"/>
              </w:rPr>
              <w:t>8.2</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hint="eastAsia"/>
                <w:lang w:eastAsia="zh-CN"/>
              </w:rPr>
              <w:t>2</w:t>
            </w:r>
            <w:r>
              <w:rPr>
                <w:lang w:eastAsia="zh-CN"/>
              </w:rPr>
              <w:t>3.7</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23.3</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9</w:t>
            </w:r>
            <w:r>
              <w:rPr>
                <w:rFonts w:eastAsiaTheme="minorEastAsia"/>
                <w:lang w:eastAsia="zh-CN"/>
              </w:rPr>
              <w:t>.5</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eastAsiaTheme="minorEastAsia"/>
                <w:lang w:eastAsia="zh-CN"/>
              </w:rPr>
              <w:t>N.A</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559" w:type="dxa"/>
            <w:vAlign w:val="center"/>
          </w:tcPr>
          <w:p w:rsidR="008C217D" w:rsidRDefault="00FB1F30">
            <w:pPr>
              <w:jc w:val="center"/>
              <w:rPr>
                <w:rFonts w:eastAsiaTheme="minorEastAsia"/>
                <w:lang w:eastAsia="zh-CN"/>
              </w:rPr>
            </w:pPr>
            <w:r>
              <w:rPr>
                <w:rFonts w:hint="eastAsia"/>
                <w:lang w:eastAsia="zh-CN"/>
              </w:rPr>
              <w:t>1</w:t>
            </w:r>
            <w:r>
              <w:rPr>
                <w:lang w:eastAsia="zh-CN"/>
              </w:rPr>
              <w:t>4.7</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w:t>
            </w:r>
          </w:p>
        </w:tc>
        <w:tc>
          <w:tcPr>
            <w:tcW w:w="1009" w:type="dxa"/>
            <w:vAlign w:val="center"/>
          </w:tcPr>
          <w:p w:rsidR="008C217D" w:rsidRDefault="00FB1F30">
            <w:pPr>
              <w:jc w:val="center"/>
              <w:rPr>
                <w:rFonts w:eastAsiaTheme="minorEastAsia"/>
                <w:lang w:eastAsia="zh-CN"/>
              </w:rPr>
            </w:pPr>
            <w:r>
              <w:rPr>
                <w:rFonts w:eastAsiaTheme="minorEastAsia"/>
                <w:lang w:eastAsia="zh-CN"/>
              </w:rPr>
              <w:t>8.0</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hint="eastAsia"/>
                <w:lang w:eastAsia="zh-CN"/>
              </w:rPr>
              <w:t>1</w:t>
            </w:r>
            <w:r>
              <w:rPr>
                <w:lang w:eastAsia="zh-CN"/>
              </w:rPr>
              <w:t>9.5</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19.9</w:t>
            </w:r>
          </w:p>
        </w:tc>
        <w:tc>
          <w:tcPr>
            <w:tcW w:w="1009" w:type="dxa"/>
            <w:vAlign w:val="center"/>
          </w:tcPr>
          <w:p w:rsidR="008C217D" w:rsidRDefault="00FB1F30">
            <w:pPr>
              <w:jc w:val="center"/>
              <w:rPr>
                <w:rFonts w:eastAsiaTheme="minorEastAsia"/>
                <w:lang w:eastAsia="zh-CN"/>
              </w:rPr>
            </w:pPr>
            <w:r>
              <w:rPr>
                <w:rFonts w:eastAsiaTheme="minorEastAsia"/>
                <w:lang w:eastAsia="zh-CN"/>
              </w:rPr>
              <w:t>8.3</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559" w:type="dxa"/>
            <w:vAlign w:val="center"/>
          </w:tcPr>
          <w:p w:rsidR="008C217D" w:rsidRDefault="00FB1F30">
            <w:pPr>
              <w:jc w:val="center"/>
              <w:rPr>
                <w:rFonts w:eastAsiaTheme="minorEastAsia"/>
                <w:lang w:eastAsia="zh-CN"/>
              </w:rPr>
            </w:pPr>
            <w:r>
              <w:rPr>
                <w:rFonts w:hint="eastAsia"/>
                <w:lang w:eastAsia="zh-CN"/>
              </w:rPr>
              <w:t>1</w:t>
            </w:r>
            <w:r>
              <w:rPr>
                <w:lang w:eastAsia="zh-CN"/>
              </w:rPr>
              <w:t>4.7</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16.9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hint="eastAsia"/>
                <w:lang w:eastAsia="zh-CN"/>
              </w:rPr>
              <w:t>2</w:t>
            </w:r>
            <w:r>
              <w:rPr>
                <w:lang w:eastAsia="zh-CN"/>
              </w:rPr>
              <w:t>1.7</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21</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FB1F30">
            <w:pPr>
              <w:jc w:val="center"/>
              <w:rPr>
                <w:rFonts w:eastAsiaTheme="minorEastAsia"/>
                <w:lang w:eastAsia="zh-CN"/>
              </w:rPr>
            </w:pPr>
            <w:r>
              <w:rPr>
                <w:rFonts w:eastAsiaTheme="minorEastAsia"/>
                <w:lang w:eastAsia="zh-CN"/>
              </w:rPr>
              <w:t>N.A</w:t>
            </w:r>
          </w:p>
        </w:tc>
        <w:tc>
          <w:tcPr>
            <w:tcW w:w="1722" w:type="dxa"/>
            <w:vAlign w:val="center"/>
          </w:tcPr>
          <w:p w:rsidR="008C217D" w:rsidRDefault="008C217D">
            <w:pPr>
              <w:jc w:val="center"/>
              <w:rPr>
                <w:rFonts w:eastAsiaTheme="minorEastAsia"/>
                <w:lang w:eastAsia="zh-CN"/>
              </w:rPr>
            </w:pPr>
          </w:p>
        </w:tc>
        <w:tc>
          <w:tcPr>
            <w:tcW w:w="1026" w:type="dxa"/>
            <w:vAlign w:val="center"/>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restart"/>
            <w:vAlign w:val="center"/>
          </w:tcPr>
          <w:p w:rsidR="008C217D" w:rsidRDefault="00FB1F30">
            <w:pPr>
              <w:jc w:val="center"/>
              <w:rPr>
                <w:lang w:eastAsia="zh-CN"/>
              </w:rPr>
            </w:pPr>
            <w:r>
              <w:rPr>
                <w:rFonts w:eastAsiaTheme="minorEastAsia"/>
                <w:lang w:eastAsia="zh-CN"/>
              </w:rPr>
              <w:t>Pre-FFT</w:t>
            </w:r>
          </w:p>
        </w:tc>
        <w:tc>
          <w:tcPr>
            <w:tcW w:w="1134" w:type="dxa"/>
            <w:vMerge w:val="restart"/>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6.64</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7.24</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9.78</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6.30</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7.07</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9.79</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6.26</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7.14</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9.81</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6.29</w:t>
            </w:r>
          </w:p>
        </w:tc>
        <w:tc>
          <w:tcPr>
            <w:tcW w:w="845" w:type="dxa"/>
            <w:vAlign w:val="center"/>
          </w:tcPr>
          <w:p w:rsidR="008C217D" w:rsidRDefault="00FB1F30">
            <w:pPr>
              <w:jc w:val="center"/>
              <w:rPr>
                <w:rFonts w:eastAsiaTheme="minorEastAsia"/>
                <w:lang w:eastAsia="zh-CN"/>
              </w:rPr>
            </w:pPr>
            <w:r>
              <w:t>8.9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7.20</w:t>
            </w:r>
          </w:p>
        </w:tc>
        <w:tc>
          <w:tcPr>
            <w:tcW w:w="845" w:type="dxa"/>
            <w:vAlign w:val="center"/>
          </w:tcPr>
          <w:p w:rsidR="008C217D" w:rsidRDefault="00FB1F30">
            <w:pPr>
              <w:jc w:val="center"/>
              <w:rPr>
                <w:rFonts w:eastAsiaTheme="minorEastAsia"/>
                <w:lang w:eastAsia="zh-CN"/>
              </w:rPr>
            </w:pPr>
            <w:r>
              <w:t>10.8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9.70</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6.24</w:t>
            </w: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7.12</w:t>
            </w:r>
          </w:p>
        </w:tc>
        <w:tc>
          <w:tcPr>
            <w:tcW w:w="845" w:type="dxa"/>
            <w:vAlign w:val="center"/>
          </w:tcPr>
          <w:p w:rsidR="008C217D" w:rsidRDefault="00FB1F30">
            <w:pPr>
              <w:jc w:val="center"/>
              <w:rPr>
                <w:rFonts w:eastAsiaTheme="minorEastAsia"/>
                <w:lang w:eastAsia="zh-CN"/>
              </w:rPr>
            </w:pPr>
            <w:r>
              <w:t>10.3</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9.69</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MCS16</w:t>
            </w:r>
          </w:p>
        </w:tc>
        <w:tc>
          <w:tcPr>
            <w:tcW w:w="851"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6.26</w:t>
            </w: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7.20</w:t>
            </w:r>
          </w:p>
        </w:tc>
        <w:tc>
          <w:tcPr>
            <w:tcW w:w="845" w:type="dxa"/>
            <w:vAlign w:val="center"/>
          </w:tcPr>
          <w:p w:rsidR="008C217D" w:rsidRDefault="00FB1F30">
            <w:pPr>
              <w:jc w:val="center"/>
              <w:rPr>
                <w:rFonts w:eastAsiaTheme="minorEastAsia"/>
                <w:lang w:eastAsia="zh-CN"/>
              </w:rPr>
            </w:pPr>
            <w:r>
              <w:t>10.7</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846" w:type="dxa"/>
            <w:vMerge/>
            <w:vAlign w:val="center"/>
          </w:tcPr>
          <w:p w:rsidR="008C217D" w:rsidRDefault="008C217D">
            <w:pPr>
              <w:jc w:val="center"/>
              <w:rPr>
                <w:rFonts w:eastAsiaTheme="minorEastAsia"/>
                <w:lang w:eastAsia="zh-CN"/>
              </w:rPr>
            </w:pPr>
          </w:p>
        </w:tc>
        <w:tc>
          <w:tcPr>
            <w:tcW w:w="1134" w:type="dxa"/>
            <w:vMerge/>
            <w:vAlign w:val="center"/>
          </w:tcPr>
          <w:p w:rsidR="008C217D" w:rsidRDefault="008C217D">
            <w:pPr>
              <w:jc w:val="center"/>
              <w:rPr>
                <w:rFonts w:eastAsiaTheme="minorEastAsia"/>
                <w:lang w:eastAsia="zh-CN"/>
              </w:rPr>
            </w:pPr>
          </w:p>
        </w:tc>
        <w:tc>
          <w:tcPr>
            <w:tcW w:w="992" w:type="dxa"/>
            <w:vAlign w:val="center"/>
          </w:tcPr>
          <w:p w:rsidR="008C217D" w:rsidRDefault="00FB1F30">
            <w:pPr>
              <w:jc w:val="center"/>
              <w:rPr>
                <w:rFonts w:eastAsiaTheme="minorEastAsia"/>
                <w:lang w:eastAsia="zh-CN"/>
              </w:rPr>
            </w:pPr>
            <w:r>
              <w:rPr>
                <w:rFonts w:eastAsiaTheme="minorEastAsia"/>
                <w:lang w:eastAsia="zh-CN"/>
              </w:rPr>
              <w:t>MCS20</w:t>
            </w:r>
          </w:p>
        </w:tc>
        <w:tc>
          <w:tcPr>
            <w:tcW w:w="851" w:type="dxa"/>
            <w:vMerge/>
            <w:vAlign w:val="center"/>
          </w:tcPr>
          <w:p w:rsidR="008C217D" w:rsidRDefault="008C217D">
            <w:pPr>
              <w:jc w:val="center"/>
              <w:rPr>
                <w:rFonts w:eastAsiaTheme="minorEastAsia"/>
                <w:lang w:eastAsia="zh-CN"/>
              </w:rPr>
            </w:pPr>
          </w:p>
        </w:tc>
        <w:tc>
          <w:tcPr>
            <w:tcW w:w="1559" w:type="dxa"/>
            <w:vAlign w:val="center"/>
          </w:tcPr>
          <w:p w:rsidR="008C217D" w:rsidRDefault="008C217D">
            <w:pPr>
              <w:jc w:val="center"/>
              <w:rPr>
                <w:rFonts w:eastAsiaTheme="minorEastAsia"/>
                <w:lang w:eastAsia="zh-CN"/>
              </w:rPr>
            </w:pPr>
          </w:p>
        </w:tc>
        <w:tc>
          <w:tcPr>
            <w:tcW w:w="1722" w:type="dxa"/>
            <w:vAlign w:val="center"/>
          </w:tcPr>
          <w:p w:rsidR="008C217D" w:rsidRDefault="008C217D">
            <w:pPr>
              <w:jc w:val="center"/>
              <w:rPr>
                <w:rFonts w:ascii="Arial" w:hAnsi="Arial" w:cs="Arial"/>
                <w:sz w:val="18"/>
                <w:lang w:val="en-US" w:eastAsia="zh-CN"/>
              </w:rPr>
            </w:pPr>
          </w:p>
        </w:tc>
        <w:tc>
          <w:tcPr>
            <w:tcW w:w="1026" w:type="dxa"/>
            <w:vAlign w:val="center"/>
          </w:tcPr>
          <w:p w:rsidR="008C217D" w:rsidRDefault="00FB1F30">
            <w:pPr>
              <w:jc w:val="center"/>
            </w:pPr>
            <w:r>
              <w:t>9.70</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bl>
    <w:p w:rsidR="008C217D" w:rsidRDefault="008C217D">
      <w:pPr>
        <w:rPr>
          <w:color w:val="0070C0"/>
          <w:lang w:val="en-US" w:eastAsia="zh-CN"/>
        </w:rPr>
      </w:pPr>
    </w:p>
    <w:p w:rsidR="008C217D" w:rsidRDefault="00FB1F30">
      <w:pPr>
        <w:jc w:val="center"/>
        <w:rPr>
          <w:lang w:val="en-US" w:eastAsia="zh-CN"/>
        </w:rPr>
      </w:pPr>
      <w:r>
        <w:rPr>
          <w:rFonts w:hint="eastAsia"/>
          <w:lang w:val="en-US" w:eastAsia="zh-CN"/>
        </w:rPr>
        <w:t>T</w:t>
      </w:r>
      <w:r>
        <w:rPr>
          <w:lang w:val="en-US" w:eastAsia="zh-CN"/>
        </w:rPr>
        <w:t>able   PUSCH results with Uni-directional Scenario B</w:t>
      </w:r>
    </w:p>
    <w:tbl>
      <w:tblPr>
        <w:tblStyle w:val="af3"/>
        <w:tblW w:w="9984" w:type="dxa"/>
        <w:jc w:val="center"/>
        <w:tblLook w:val="04A0" w:firstRow="1" w:lastRow="0" w:firstColumn="1" w:lastColumn="0" w:noHBand="0" w:noVBand="1"/>
      </w:tblPr>
      <w:tblGrid>
        <w:gridCol w:w="1133"/>
        <w:gridCol w:w="1114"/>
        <w:gridCol w:w="1205"/>
        <w:gridCol w:w="1275"/>
        <w:gridCol w:w="1301"/>
        <w:gridCol w:w="1076"/>
        <w:gridCol w:w="1026"/>
        <w:gridCol w:w="845"/>
        <w:gridCol w:w="1009"/>
      </w:tblGrid>
      <w:tr w:rsidR="008C217D">
        <w:trPr>
          <w:trHeight w:val="414"/>
          <w:jc w:val="center"/>
        </w:trPr>
        <w:tc>
          <w:tcPr>
            <w:tcW w:w="1133" w:type="dxa"/>
            <w:vAlign w:val="center"/>
          </w:tcPr>
          <w:p w:rsidR="008C217D" w:rsidRDefault="00FB1F30">
            <w:pPr>
              <w:jc w:val="center"/>
              <w:rPr>
                <w:rFonts w:eastAsiaTheme="minorEastAsia"/>
                <w:lang w:eastAsia="zh-CN"/>
              </w:rPr>
            </w:pPr>
            <w:r>
              <w:rPr>
                <w:rFonts w:eastAsiaTheme="minorEastAsia"/>
                <w:lang w:eastAsia="zh-CN"/>
              </w:rPr>
              <w:t>FOE</w:t>
            </w:r>
          </w:p>
        </w:tc>
        <w:tc>
          <w:tcPr>
            <w:tcW w:w="1114" w:type="dxa"/>
            <w:vAlign w:val="center"/>
          </w:tcPr>
          <w:p w:rsidR="008C217D" w:rsidRDefault="00FB1F30">
            <w:pPr>
              <w:jc w:val="center"/>
              <w:rPr>
                <w:rFonts w:eastAsiaTheme="minorEastAsia"/>
                <w:lang w:eastAsia="zh-CN"/>
              </w:rPr>
            </w:pPr>
            <w:r>
              <w:rPr>
                <w:rFonts w:eastAsiaTheme="minorEastAsia"/>
                <w:lang w:eastAsia="zh-CN"/>
              </w:rPr>
              <w:t>BW</w:t>
            </w: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 xml:space="preserve">CS </w:t>
            </w:r>
          </w:p>
        </w:tc>
        <w:tc>
          <w:tcPr>
            <w:tcW w:w="1275" w:type="dxa"/>
            <w:vAlign w:val="center"/>
          </w:tcPr>
          <w:p w:rsidR="008C217D" w:rsidRDefault="00FB1F30">
            <w:pPr>
              <w:jc w:val="center"/>
              <w:rPr>
                <w:lang w:eastAsia="zh-CN"/>
              </w:rPr>
            </w:pPr>
            <w:r>
              <w:rPr>
                <w:lang w:eastAsia="zh-CN"/>
              </w:rPr>
              <w:t>RS</w:t>
            </w:r>
          </w:p>
        </w:tc>
        <w:tc>
          <w:tcPr>
            <w:tcW w:w="1301" w:type="dxa"/>
            <w:vAlign w:val="center"/>
          </w:tcPr>
          <w:p w:rsidR="008C217D" w:rsidRDefault="00FB1F30">
            <w:pPr>
              <w:jc w:val="center"/>
              <w:rPr>
                <w:lang w:eastAsia="zh-CN"/>
              </w:rPr>
            </w:pPr>
            <w:r>
              <w:rPr>
                <w:lang w:eastAsia="zh-CN"/>
              </w:rPr>
              <w:t>Samsung</w:t>
            </w:r>
          </w:p>
        </w:tc>
        <w:tc>
          <w:tcPr>
            <w:tcW w:w="1076" w:type="dxa"/>
            <w:vAlign w:val="center"/>
          </w:tcPr>
          <w:p w:rsidR="008C217D" w:rsidRDefault="00FB1F30">
            <w:pPr>
              <w:jc w:val="center"/>
              <w:rPr>
                <w:lang w:eastAsia="zh-CN"/>
              </w:rPr>
            </w:pPr>
            <w:r>
              <w:rPr>
                <w:lang w:eastAsia="zh-CN"/>
              </w:rPr>
              <w:t xml:space="preserve">Huawei </w:t>
            </w:r>
          </w:p>
        </w:tc>
        <w:tc>
          <w:tcPr>
            <w:tcW w:w="1026" w:type="dxa"/>
            <w:vAlign w:val="center"/>
          </w:tcPr>
          <w:p w:rsidR="008C217D" w:rsidRDefault="00FB1F30">
            <w:pPr>
              <w:jc w:val="center"/>
              <w:rPr>
                <w:rFonts w:eastAsiaTheme="minorEastAsia"/>
                <w:lang w:eastAsia="zh-CN"/>
              </w:rPr>
            </w:pPr>
            <w:r>
              <w:rPr>
                <w:rFonts w:eastAsiaTheme="minorEastAsia"/>
                <w:lang w:eastAsia="zh-CN"/>
              </w:rPr>
              <w:t>Nokia ?</w:t>
            </w: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1009" w:type="dxa"/>
            <w:vAlign w:val="center"/>
          </w:tcPr>
          <w:p w:rsidR="008C217D" w:rsidRDefault="00FB1F30">
            <w:pPr>
              <w:jc w:val="center"/>
              <w:rPr>
                <w:rFonts w:eastAsiaTheme="minorEastAsia"/>
                <w:lang w:eastAsia="zh-CN"/>
              </w:rPr>
            </w:pPr>
            <w:r>
              <w:rPr>
                <w:rFonts w:eastAsiaTheme="minorEastAsia"/>
                <w:lang w:eastAsia="zh-CN"/>
              </w:rPr>
              <w:t>Ericsson?</w:t>
            </w:r>
          </w:p>
        </w:tc>
      </w:tr>
      <w:tr w:rsidR="008C217D">
        <w:trPr>
          <w:trHeight w:val="168"/>
          <w:jc w:val="center"/>
        </w:trPr>
        <w:tc>
          <w:tcPr>
            <w:tcW w:w="1133" w:type="dxa"/>
            <w:vMerge w:val="restart"/>
            <w:vAlign w:val="center"/>
          </w:tcPr>
          <w:p w:rsidR="008C217D" w:rsidRDefault="00FB1F30">
            <w:pPr>
              <w:rPr>
                <w:rFonts w:eastAsiaTheme="minorEastAsia"/>
                <w:lang w:eastAsia="zh-CN"/>
              </w:rPr>
            </w:pPr>
            <w:r>
              <w:rPr>
                <w:rFonts w:eastAsiaTheme="minorEastAsia"/>
                <w:lang w:eastAsia="zh-CN"/>
              </w:rPr>
              <w:t>Post-FFT</w:t>
            </w:r>
          </w:p>
        </w:tc>
        <w:tc>
          <w:tcPr>
            <w:tcW w:w="111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3.1</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17.9</w:t>
            </w:r>
          </w:p>
        </w:tc>
        <w:tc>
          <w:tcPr>
            <w:tcW w:w="1009" w:type="dxa"/>
            <w:vAlign w:val="center"/>
          </w:tcPr>
          <w:p w:rsidR="008C217D" w:rsidRDefault="00FB1F30">
            <w:pPr>
              <w:jc w:val="center"/>
              <w:rPr>
                <w:rFonts w:eastAsiaTheme="minorEastAsia"/>
                <w:lang w:eastAsia="zh-CN"/>
              </w:rPr>
            </w:pPr>
            <w:r>
              <w:rPr>
                <w:rFonts w:eastAsiaTheme="minorEastAsia"/>
                <w:lang w:eastAsia="zh-CN"/>
              </w:rPr>
              <w:t>8.2</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6.2</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23.3</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9</w:t>
            </w:r>
            <w:r>
              <w:rPr>
                <w:rFonts w:eastAsiaTheme="minorEastAsia"/>
                <w:lang w:eastAsia="zh-CN"/>
              </w:rPr>
              <w:t>.5</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eastAsiaTheme="minorEastAsia"/>
                <w:lang w:eastAsia="zh-CN"/>
              </w:rPr>
              <w:t>N.A</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2.7</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17</w:t>
            </w:r>
          </w:p>
        </w:tc>
        <w:tc>
          <w:tcPr>
            <w:tcW w:w="1009" w:type="dxa"/>
            <w:vAlign w:val="center"/>
          </w:tcPr>
          <w:p w:rsidR="008C217D" w:rsidRDefault="00FB1F30">
            <w:pPr>
              <w:jc w:val="center"/>
              <w:rPr>
                <w:rFonts w:eastAsiaTheme="minorEastAsia"/>
                <w:lang w:eastAsia="zh-CN"/>
              </w:rPr>
            </w:pPr>
            <w:r>
              <w:rPr>
                <w:rFonts w:eastAsiaTheme="minorEastAsia"/>
                <w:lang w:eastAsia="zh-CN"/>
              </w:rPr>
              <w:t>8.0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5.1</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19.9</w:t>
            </w:r>
          </w:p>
        </w:tc>
        <w:tc>
          <w:tcPr>
            <w:tcW w:w="1009" w:type="dxa"/>
            <w:vAlign w:val="center"/>
          </w:tcPr>
          <w:p w:rsidR="008C217D" w:rsidRDefault="00FB1F30">
            <w:pPr>
              <w:jc w:val="center"/>
              <w:rPr>
                <w:rFonts w:eastAsiaTheme="minorEastAsia"/>
                <w:lang w:eastAsia="zh-CN"/>
              </w:rPr>
            </w:pPr>
            <w:r>
              <w:rPr>
                <w:rFonts w:eastAsiaTheme="minorEastAsia"/>
                <w:lang w:eastAsia="zh-CN"/>
              </w:rPr>
              <w:t>8.3</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0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5.0</w:t>
            </w: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2.7</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16.9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hint="eastAsia"/>
                <w:lang w:eastAsia="zh-CN"/>
              </w:rPr>
              <w:t>1</w:t>
            </w:r>
            <w:r>
              <w:rPr>
                <w:lang w:eastAsia="zh-CN"/>
              </w:rPr>
              <w:t>5.7</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t>21</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c>
          <w:tcPr>
            <w:tcW w:w="1076" w:type="dxa"/>
            <w:vAlign w:val="center"/>
          </w:tcPr>
          <w:p w:rsidR="008C217D" w:rsidRDefault="008C217D">
            <w:pPr>
              <w:jc w:val="center"/>
              <w:rPr>
                <w:rFonts w:eastAsiaTheme="minorEastAsia"/>
                <w:lang w:eastAsia="zh-CN"/>
              </w:rPr>
            </w:pPr>
          </w:p>
        </w:tc>
        <w:tc>
          <w:tcPr>
            <w:tcW w:w="1026" w:type="dxa"/>
          </w:tcPr>
          <w:p w:rsidR="008C217D" w:rsidRDefault="008C217D">
            <w:pPr>
              <w:jc w:val="center"/>
              <w:rPr>
                <w:rFonts w:eastAsiaTheme="minorEastAsia"/>
                <w:lang w:eastAsia="zh-CN"/>
              </w:rPr>
            </w:pPr>
          </w:p>
        </w:tc>
        <w:tc>
          <w:tcPr>
            <w:tcW w:w="845" w:type="dxa"/>
            <w:vAlign w:val="center"/>
          </w:tcPr>
          <w:p w:rsidR="008C217D" w:rsidRDefault="00FB1F30">
            <w:pPr>
              <w:jc w:val="center"/>
              <w:rPr>
                <w:rFonts w:eastAsiaTheme="minorEastAsia"/>
                <w:lang w:eastAsia="zh-CN"/>
              </w:rPr>
            </w:pPr>
            <w:r>
              <w:rPr>
                <w:rFonts w:eastAsiaTheme="minorEastAsia"/>
                <w:lang w:eastAsia="zh-CN"/>
              </w:rPr>
              <w:t>N.A</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restart"/>
            <w:vAlign w:val="center"/>
          </w:tcPr>
          <w:p w:rsidR="008C217D" w:rsidRDefault="00FB1F30">
            <w:pPr>
              <w:jc w:val="center"/>
              <w:rPr>
                <w:lang w:eastAsia="zh-CN"/>
              </w:rPr>
            </w:pPr>
            <w:r>
              <w:rPr>
                <w:rFonts w:eastAsiaTheme="minorEastAsia"/>
                <w:lang w:eastAsia="zh-CN"/>
              </w:rPr>
              <w:t>Pre-FFT</w:t>
            </w:r>
          </w:p>
        </w:tc>
        <w:tc>
          <w:tcPr>
            <w:tcW w:w="1114" w:type="dxa"/>
            <w:vMerge w:val="restart"/>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6.69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7.35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10.08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6.51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7.16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10.09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6.40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7.19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10.10 </w:t>
            </w:r>
          </w:p>
        </w:tc>
        <w:tc>
          <w:tcPr>
            <w:tcW w:w="845" w:type="dxa"/>
            <w:vAlign w:val="center"/>
          </w:tcPr>
          <w:p w:rsidR="008C217D" w:rsidRDefault="008C217D">
            <w:pPr>
              <w:jc w:val="center"/>
              <w:rPr>
                <w:rFonts w:eastAsiaTheme="minorEastAsia"/>
                <w:lang w:eastAsia="zh-CN"/>
              </w:rPr>
            </w:pP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restart"/>
            <w:vAlign w:val="center"/>
          </w:tcPr>
          <w:p w:rsidR="008C217D" w:rsidRDefault="00FB1F30">
            <w:pPr>
              <w:jc w:val="center"/>
              <w:rPr>
                <w:rFonts w:eastAsiaTheme="minorEastAsia"/>
                <w:lang w:eastAsia="zh-CN"/>
              </w:rPr>
            </w:pPr>
            <w:r>
              <w:rPr>
                <w:rFonts w:eastAsiaTheme="minorEastAsia"/>
                <w:lang w:eastAsia="zh-CN"/>
              </w:rPr>
              <w:t>200</w:t>
            </w: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6.58 </w:t>
            </w:r>
          </w:p>
        </w:tc>
        <w:tc>
          <w:tcPr>
            <w:tcW w:w="845" w:type="dxa"/>
            <w:vAlign w:val="center"/>
          </w:tcPr>
          <w:p w:rsidR="008C217D" w:rsidRDefault="00FB1F30">
            <w:pPr>
              <w:jc w:val="center"/>
              <w:rPr>
                <w:rFonts w:eastAsiaTheme="minorEastAsia"/>
                <w:lang w:eastAsia="zh-CN"/>
              </w:rPr>
            </w:pPr>
            <w:r>
              <w:t>8.9</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7.21 </w:t>
            </w:r>
          </w:p>
        </w:tc>
        <w:tc>
          <w:tcPr>
            <w:tcW w:w="845" w:type="dxa"/>
            <w:vAlign w:val="center"/>
          </w:tcPr>
          <w:p w:rsidR="008C217D" w:rsidRDefault="00FB1F30">
            <w:pPr>
              <w:jc w:val="center"/>
              <w:rPr>
                <w:rFonts w:eastAsiaTheme="minorEastAsia"/>
                <w:lang w:eastAsia="zh-CN"/>
              </w:rPr>
            </w:pPr>
            <w:r>
              <w:t>10.8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9.80 </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6.49 </w:t>
            </w: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7.18 </w:t>
            </w:r>
          </w:p>
        </w:tc>
        <w:tc>
          <w:tcPr>
            <w:tcW w:w="845" w:type="dxa"/>
            <w:vAlign w:val="center"/>
          </w:tcPr>
          <w:p w:rsidR="008C217D" w:rsidRDefault="00FB1F30">
            <w:pPr>
              <w:jc w:val="center"/>
              <w:rPr>
                <w:rFonts w:eastAsiaTheme="minorEastAsia"/>
                <w:lang w:eastAsia="zh-CN"/>
              </w:rPr>
            </w:pPr>
            <w:r>
              <w:t>10.3</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9.75 </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MCS16</w:t>
            </w:r>
          </w:p>
        </w:tc>
        <w:tc>
          <w:tcPr>
            <w:tcW w:w="1275" w:type="dxa"/>
            <w:vMerge w:val="restart"/>
            <w:vAlign w:val="center"/>
          </w:tcPr>
          <w:p w:rsidR="008C217D" w:rsidRDefault="00FB1F30">
            <w:pPr>
              <w:jc w:val="center"/>
              <w:rPr>
                <w:rFonts w:eastAsiaTheme="minorEastAsia"/>
                <w:lang w:eastAsia="zh-CN"/>
              </w:rPr>
            </w:pPr>
            <w:r>
              <w:rPr>
                <w:rFonts w:eastAsiaTheme="minorEastAsia"/>
                <w:lang w:eastAsia="zh-CN"/>
              </w:rPr>
              <w:t>1+1+1</w:t>
            </w: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6.53 </w:t>
            </w:r>
          </w:p>
        </w:tc>
        <w:tc>
          <w:tcPr>
            <w:tcW w:w="845" w:type="dxa"/>
            <w:vAlign w:val="center"/>
          </w:tcPr>
          <w:p w:rsidR="008C217D" w:rsidRDefault="00FB1F30">
            <w:pPr>
              <w:jc w:val="center"/>
              <w:rPr>
                <w:rFonts w:eastAsiaTheme="minorEastAsia"/>
                <w:lang w:eastAsia="zh-CN"/>
              </w:rPr>
            </w:pPr>
            <w:r>
              <w:t>8.8</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hint="eastAsia"/>
                <w:lang w:eastAsia="zh-CN"/>
              </w:rPr>
              <w:t>M</w:t>
            </w:r>
            <w:r>
              <w:rPr>
                <w:rFonts w:eastAsiaTheme="minorEastAsia"/>
                <w:lang w:eastAsia="zh-CN"/>
              </w:rPr>
              <w:t>CS17</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7.21 </w:t>
            </w:r>
          </w:p>
        </w:tc>
        <w:tc>
          <w:tcPr>
            <w:tcW w:w="845" w:type="dxa"/>
            <w:vAlign w:val="center"/>
          </w:tcPr>
          <w:p w:rsidR="008C217D" w:rsidRDefault="00FB1F30">
            <w:pPr>
              <w:jc w:val="center"/>
              <w:rPr>
                <w:rFonts w:eastAsiaTheme="minorEastAsia"/>
                <w:lang w:eastAsia="zh-CN"/>
              </w:rPr>
            </w:pPr>
            <w:r>
              <w:t>10.7</w:t>
            </w:r>
          </w:p>
        </w:tc>
        <w:tc>
          <w:tcPr>
            <w:tcW w:w="1009" w:type="dxa"/>
            <w:vAlign w:val="center"/>
          </w:tcPr>
          <w:p w:rsidR="008C217D" w:rsidRDefault="008C217D">
            <w:pPr>
              <w:jc w:val="center"/>
              <w:rPr>
                <w:rFonts w:eastAsiaTheme="minorEastAsia"/>
                <w:lang w:eastAsia="zh-CN"/>
              </w:rPr>
            </w:pPr>
          </w:p>
        </w:tc>
      </w:tr>
      <w:tr w:rsidR="008C217D">
        <w:trPr>
          <w:trHeight w:val="168"/>
          <w:jc w:val="center"/>
        </w:trPr>
        <w:tc>
          <w:tcPr>
            <w:tcW w:w="1133" w:type="dxa"/>
            <w:vMerge/>
            <w:vAlign w:val="center"/>
          </w:tcPr>
          <w:p w:rsidR="008C217D" w:rsidRDefault="008C217D">
            <w:pPr>
              <w:jc w:val="center"/>
              <w:rPr>
                <w:rFonts w:eastAsiaTheme="minorEastAsia"/>
                <w:lang w:eastAsia="zh-CN"/>
              </w:rPr>
            </w:pPr>
          </w:p>
        </w:tc>
        <w:tc>
          <w:tcPr>
            <w:tcW w:w="1114" w:type="dxa"/>
            <w:vMerge/>
            <w:vAlign w:val="center"/>
          </w:tcPr>
          <w:p w:rsidR="008C217D" w:rsidRDefault="008C217D">
            <w:pPr>
              <w:jc w:val="center"/>
              <w:rPr>
                <w:rFonts w:eastAsiaTheme="minorEastAsia"/>
                <w:lang w:eastAsia="zh-CN"/>
              </w:rPr>
            </w:pPr>
          </w:p>
        </w:tc>
        <w:tc>
          <w:tcPr>
            <w:tcW w:w="1205" w:type="dxa"/>
            <w:vAlign w:val="center"/>
          </w:tcPr>
          <w:p w:rsidR="008C217D" w:rsidRDefault="00FB1F30">
            <w:pPr>
              <w:jc w:val="center"/>
              <w:rPr>
                <w:rFonts w:eastAsiaTheme="minorEastAsia"/>
                <w:lang w:eastAsia="zh-CN"/>
              </w:rPr>
            </w:pPr>
            <w:r>
              <w:rPr>
                <w:rFonts w:eastAsiaTheme="minorEastAsia"/>
                <w:lang w:eastAsia="zh-CN"/>
              </w:rPr>
              <w:t>MCS20</w:t>
            </w:r>
          </w:p>
        </w:tc>
        <w:tc>
          <w:tcPr>
            <w:tcW w:w="1275" w:type="dxa"/>
            <w:vMerge/>
            <w:vAlign w:val="center"/>
          </w:tcPr>
          <w:p w:rsidR="008C217D" w:rsidRDefault="008C217D">
            <w:pPr>
              <w:jc w:val="center"/>
              <w:rPr>
                <w:rFonts w:eastAsiaTheme="minorEastAsia"/>
                <w:lang w:eastAsia="zh-CN"/>
              </w:rPr>
            </w:pPr>
          </w:p>
        </w:tc>
        <w:tc>
          <w:tcPr>
            <w:tcW w:w="1301" w:type="dxa"/>
            <w:vAlign w:val="center"/>
          </w:tcPr>
          <w:p w:rsidR="008C217D" w:rsidRDefault="008C217D">
            <w:pPr>
              <w:jc w:val="center"/>
              <w:rPr>
                <w:rFonts w:eastAsiaTheme="minorEastAsia"/>
                <w:lang w:eastAsia="zh-CN"/>
              </w:rPr>
            </w:pPr>
          </w:p>
        </w:tc>
        <w:tc>
          <w:tcPr>
            <w:tcW w:w="1076" w:type="dxa"/>
            <w:vAlign w:val="center"/>
          </w:tcPr>
          <w:p w:rsidR="008C217D" w:rsidRDefault="008C217D">
            <w:pPr>
              <w:jc w:val="center"/>
              <w:rPr>
                <w:rFonts w:ascii="Arial" w:hAnsi="Arial" w:cs="Arial"/>
                <w:sz w:val="18"/>
                <w:lang w:val="en-US" w:eastAsia="zh-CN"/>
              </w:rPr>
            </w:pPr>
          </w:p>
        </w:tc>
        <w:tc>
          <w:tcPr>
            <w:tcW w:w="1026" w:type="dxa"/>
          </w:tcPr>
          <w:p w:rsidR="008C217D" w:rsidRDefault="00FB1F30">
            <w:pPr>
              <w:jc w:val="center"/>
            </w:pPr>
            <w:r>
              <w:t xml:space="preserve">9.89 </w:t>
            </w:r>
          </w:p>
        </w:tc>
        <w:tc>
          <w:tcPr>
            <w:tcW w:w="845" w:type="dxa"/>
            <w:vAlign w:val="center"/>
          </w:tcPr>
          <w:p w:rsidR="008C217D" w:rsidRDefault="00FB1F30">
            <w:pPr>
              <w:jc w:val="center"/>
              <w:rPr>
                <w:rFonts w:eastAsiaTheme="minorEastAsia"/>
                <w:lang w:eastAsia="zh-CN"/>
              </w:rPr>
            </w:pPr>
            <w:r>
              <w:t>12.8</w:t>
            </w:r>
          </w:p>
        </w:tc>
        <w:tc>
          <w:tcPr>
            <w:tcW w:w="1009" w:type="dxa"/>
            <w:vAlign w:val="center"/>
          </w:tcPr>
          <w:p w:rsidR="008C217D" w:rsidRDefault="008C217D">
            <w:pPr>
              <w:jc w:val="center"/>
              <w:rPr>
                <w:rFonts w:eastAsiaTheme="minorEastAsia"/>
                <w:lang w:eastAsia="zh-CN"/>
              </w:rPr>
            </w:pPr>
          </w:p>
        </w:tc>
      </w:tr>
    </w:tbl>
    <w:p w:rsidR="008C217D" w:rsidRDefault="008C217D">
      <w:pPr>
        <w:rPr>
          <w:color w:val="0070C0"/>
          <w:lang w:val="en-US" w:eastAsia="zh-CN"/>
        </w:rPr>
      </w:pPr>
    </w:p>
    <w:p w:rsidR="008C217D" w:rsidRDefault="008C217D">
      <w:pPr>
        <w:rPr>
          <w:lang w:val="en-US" w:eastAsia="zh-CN"/>
        </w:rPr>
      </w:pPr>
    </w:p>
    <w:p w:rsidR="008C217D" w:rsidRDefault="00FB1F30">
      <w:pPr>
        <w:rPr>
          <w:b/>
          <w:u w:val="single"/>
          <w:lang w:eastAsia="ko-KR"/>
        </w:rPr>
      </w:pPr>
      <w:r>
        <w:rPr>
          <w:b/>
          <w:u w:val="single"/>
          <w:lang w:eastAsia="ko-KR"/>
        </w:rPr>
        <w:t>Issue 3-1-4: Frequency offset Estimation implementation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(Huawei):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When the BS select pre FOC implementation</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negligible difference between different RS configuration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When the BS select post FOC implementation</w:t>
      </w:r>
    </w:p>
    <w:p w:rsidR="008C217D" w:rsidRDefault="00FB1F30">
      <w:pPr>
        <w:pStyle w:val="afc"/>
        <w:numPr>
          <w:ilvl w:val="0"/>
          <w:numId w:val="10"/>
        </w:numPr>
        <w:ind w:firstLineChars="0"/>
        <w:rPr>
          <w:rFonts w:eastAsia="宋体"/>
          <w:szCs w:val="24"/>
          <w:lang w:eastAsia="zh-CN"/>
        </w:rPr>
      </w:pPr>
      <w:r>
        <w:rPr>
          <w:rFonts w:eastAsia="宋体"/>
          <w:szCs w:val="24"/>
          <w:lang w:eastAsia="zh-CN"/>
        </w:rPr>
        <w:t>There is negligible difference between RS configuration of DMRS 1+1 and DMRS 1+1+1.</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Yu Mincho" w:hint="eastAsia"/>
        </w:rPr>
        <w:t>T</w:t>
      </w:r>
      <w:r>
        <w:rPr>
          <w:rFonts w:eastAsia="Yu Mincho"/>
        </w:rPr>
        <w:t>here is a large difference between RS configuration with additional DMRS and without additional DMRS</w:t>
      </w:r>
    </w:p>
    <w:p w:rsidR="008C217D" w:rsidRDefault="00FB1F30">
      <w:pPr>
        <w:pStyle w:val="afc"/>
        <w:numPr>
          <w:ilvl w:val="0"/>
          <w:numId w:val="10"/>
        </w:numPr>
        <w:overflowPunct/>
        <w:autoSpaceDE/>
        <w:autoSpaceDN/>
        <w:adjustRightInd/>
        <w:spacing w:after="120"/>
        <w:ind w:firstLineChars="0"/>
        <w:textAlignment w:val="auto"/>
        <w:rPr>
          <w:rFonts w:eastAsia="Yu Mincho"/>
        </w:rPr>
      </w:pPr>
      <w:r>
        <w:rPr>
          <w:rFonts w:eastAsia="Yu Mincho"/>
        </w:rPr>
        <w:t>Maximum throughput cannot be achieved for MCS 20.</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There is a higher than 8 dB difference between post-FFT and pre-FFT FOC strategies for MCS values 16 and 17.</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20 cannot reach 70% throughput with post-FFT FOC</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Both pre-FFT and post-FFT FOC strategies has its own benefits and RAN4 should not preclude one of them.</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Requirement definition based on the worst case (Option 2 from WF) can mask bed implementations due to huge difference between two FOC strategies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Define PUSCH requirements with MCS 20 and pre-FFT FOC method. Define corresponding manufacturer declaration on supporting high MCS values for HST FR2 and apply requirements on MCS 20 only based on this declaration.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Define PUSCH requirements with MCS 16 and post-FFT FOC method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Ericsson, Samsung, CATT): FOE method is up to BS implementation. Use Post-FOE as the worst case for PUSCH demodulation requirements for FR2 HST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2 companies provided the simulation result comparison with two kinds of FOE implementation. The Large performance difference is existed, even for Post-FFT operation   </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Encourage companies further align the simulation assumption and check results. </w:t>
      </w:r>
    </w:p>
    <w:tbl>
      <w:tblPr>
        <w:tblStyle w:val="af3"/>
        <w:tblW w:w="8412" w:type="dxa"/>
        <w:jc w:val="center"/>
        <w:tblLook w:val="04A0" w:firstRow="1" w:lastRow="0" w:firstColumn="1" w:lastColumn="0" w:noHBand="0" w:noVBand="1"/>
      </w:tblPr>
      <w:tblGrid>
        <w:gridCol w:w="1458"/>
        <w:gridCol w:w="1405"/>
        <w:gridCol w:w="1428"/>
        <w:gridCol w:w="1486"/>
        <w:gridCol w:w="1462"/>
        <w:gridCol w:w="1173"/>
      </w:tblGrid>
      <w:tr w:rsidR="008C217D">
        <w:trPr>
          <w:trHeight w:val="456"/>
          <w:jc w:val="center"/>
        </w:trPr>
        <w:tc>
          <w:tcPr>
            <w:tcW w:w="1458" w:type="dxa"/>
            <w:vAlign w:val="center"/>
          </w:tcPr>
          <w:p w:rsidR="008C217D" w:rsidRDefault="00FB1F30">
            <w:pPr>
              <w:jc w:val="center"/>
              <w:rPr>
                <w:lang w:eastAsia="zh-CN"/>
              </w:rPr>
            </w:pPr>
            <w:r>
              <w:rPr>
                <w:lang w:eastAsia="zh-CN"/>
              </w:rPr>
              <w:t>Company</w:t>
            </w:r>
          </w:p>
        </w:tc>
        <w:tc>
          <w:tcPr>
            <w:tcW w:w="1405" w:type="dxa"/>
            <w:vAlign w:val="center"/>
          </w:tcPr>
          <w:p w:rsidR="008C217D" w:rsidRDefault="00FB1F30">
            <w:pPr>
              <w:jc w:val="center"/>
              <w:rPr>
                <w:rFonts w:eastAsiaTheme="minorEastAsia"/>
                <w:lang w:eastAsia="zh-CN"/>
              </w:rPr>
            </w:pPr>
            <w:r>
              <w:rPr>
                <w:rFonts w:eastAsiaTheme="minorEastAsia"/>
                <w:lang w:eastAsia="zh-CN"/>
              </w:rPr>
              <w:t>FOC</w:t>
            </w:r>
          </w:p>
        </w:tc>
        <w:tc>
          <w:tcPr>
            <w:tcW w:w="1428" w:type="dxa"/>
            <w:vAlign w:val="center"/>
          </w:tcPr>
          <w:p w:rsidR="008C217D" w:rsidRDefault="00FB1F30">
            <w:pPr>
              <w:jc w:val="center"/>
              <w:rPr>
                <w:lang w:eastAsia="zh-CN"/>
              </w:rPr>
            </w:pPr>
            <w:r>
              <w:rPr>
                <w:lang w:eastAsia="zh-CN"/>
              </w:rPr>
              <w:t>RS</w:t>
            </w:r>
          </w:p>
        </w:tc>
        <w:tc>
          <w:tcPr>
            <w:tcW w:w="1486" w:type="dxa"/>
            <w:vAlign w:val="center"/>
          </w:tcPr>
          <w:p w:rsidR="008C217D" w:rsidRDefault="00FB1F30">
            <w:pPr>
              <w:jc w:val="center"/>
              <w:rPr>
                <w:lang w:eastAsia="zh-CN"/>
              </w:rPr>
            </w:pPr>
            <w:r>
              <w:rPr>
                <w:lang w:eastAsia="zh-CN"/>
              </w:rPr>
              <w:t>MCS 16</w:t>
            </w:r>
          </w:p>
        </w:tc>
        <w:tc>
          <w:tcPr>
            <w:tcW w:w="1462" w:type="dxa"/>
            <w:vAlign w:val="center"/>
          </w:tcPr>
          <w:p w:rsidR="008C217D" w:rsidRDefault="00FB1F30">
            <w:pPr>
              <w:jc w:val="center"/>
              <w:rPr>
                <w:lang w:eastAsia="zh-CN"/>
              </w:rPr>
            </w:pPr>
            <w:r>
              <w:rPr>
                <w:lang w:eastAsia="zh-CN"/>
              </w:rPr>
              <w:t>MCS 17</w:t>
            </w:r>
          </w:p>
        </w:tc>
        <w:tc>
          <w:tcPr>
            <w:tcW w:w="1173" w:type="dxa"/>
            <w:vAlign w:val="center"/>
          </w:tcPr>
          <w:p w:rsidR="008C217D" w:rsidRDefault="00FB1F30">
            <w:pPr>
              <w:jc w:val="center"/>
              <w:rPr>
                <w:lang w:eastAsia="zh-CN"/>
              </w:rPr>
            </w:pPr>
            <w:r>
              <w:rPr>
                <w:lang w:eastAsia="zh-CN"/>
              </w:rPr>
              <w:t>MCS 20</w:t>
            </w:r>
          </w:p>
        </w:tc>
      </w:tr>
      <w:tr w:rsidR="008C217D">
        <w:trPr>
          <w:trHeight w:val="152"/>
          <w:jc w:val="center"/>
        </w:trPr>
        <w:tc>
          <w:tcPr>
            <w:tcW w:w="1458" w:type="dxa"/>
            <w:vMerge w:val="restart"/>
            <w:vAlign w:val="center"/>
          </w:tcPr>
          <w:p w:rsidR="008C217D" w:rsidRDefault="00FB1F30">
            <w:pPr>
              <w:jc w:val="center"/>
              <w:rPr>
                <w:lang w:eastAsia="zh-CN"/>
              </w:rPr>
            </w:pPr>
            <w:r>
              <w:rPr>
                <w:lang w:eastAsia="zh-CN"/>
              </w:rPr>
              <w:t>Huawei</w:t>
            </w:r>
          </w:p>
          <w:p w:rsidR="008C217D" w:rsidRDefault="00FB1F30">
            <w:pPr>
              <w:jc w:val="center"/>
              <w:rPr>
                <w:rFonts w:eastAsiaTheme="minorEastAsia"/>
                <w:lang w:eastAsia="zh-CN"/>
              </w:rPr>
            </w:pPr>
            <w:r>
              <w:rPr>
                <w:lang w:eastAsia="zh-CN"/>
              </w:rPr>
              <w:t>(Bi-directional B)</w:t>
            </w:r>
          </w:p>
        </w:tc>
        <w:tc>
          <w:tcPr>
            <w:tcW w:w="1405" w:type="dxa"/>
            <w:vMerge w:val="restart"/>
            <w:vAlign w:val="center"/>
          </w:tcPr>
          <w:p w:rsidR="008C217D" w:rsidRDefault="00FB1F30">
            <w:pPr>
              <w:jc w:val="center"/>
              <w:rPr>
                <w:rFonts w:eastAsiaTheme="minorEastAsia"/>
                <w:lang w:eastAsia="zh-CN"/>
              </w:rPr>
            </w:pPr>
            <w:r>
              <w:rPr>
                <w:rFonts w:eastAsiaTheme="minorEastAsia"/>
                <w:lang w:eastAsia="zh-CN"/>
              </w:rPr>
              <w:t>Post-FFT</w:t>
            </w:r>
          </w:p>
        </w:tc>
        <w:tc>
          <w:tcPr>
            <w:tcW w:w="1428" w:type="dxa"/>
            <w:vAlign w:val="center"/>
          </w:tcPr>
          <w:p w:rsidR="008C217D" w:rsidRDefault="00FB1F30">
            <w:pPr>
              <w:jc w:val="center"/>
              <w:rPr>
                <w:lang w:eastAsia="zh-CN"/>
              </w:rPr>
            </w:pPr>
            <w:r>
              <w:rPr>
                <w:lang w:eastAsia="zh-CN"/>
              </w:rPr>
              <w:t>1+0</w:t>
            </w:r>
          </w:p>
        </w:tc>
        <w:tc>
          <w:tcPr>
            <w:tcW w:w="1486" w:type="dxa"/>
            <w:vAlign w:val="center"/>
          </w:tcPr>
          <w:p w:rsidR="008C217D" w:rsidRDefault="00FB1F30">
            <w:pPr>
              <w:jc w:val="center"/>
              <w:rPr>
                <w:lang w:eastAsia="zh-CN"/>
              </w:rPr>
            </w:pPr>
            <w:r>
              <w:rPr>
                <w:lang w:eastAsia="zh-CN"/>
              </w:rPr>
              <w:t>13.25</w:t>
            </w:r>
          </w:p>
        </w:tc>
        <w:tc>
          <w:tcPr>
            <w:tcW w:w="1462" w:type="dxa"/>
          </w:tcPr>
          <w:p w:rsidR="008C217D" w:rsidRDefault="00FB1F30">
            <w:pPr>
              <w:jc w:val="center"/>
              <w:rPr>
                <w:lang w:eastAsia="zh-CN"/>
              </w:rPr>
            </w:pPr>
            <w:r>
              <w:rPr>
                <w:lang w:eastAsia="zh-CN"/>
              </w:rPr>
              <w:t>16.55</w:t>
            </w:r>
          </w:p>
        </w:tc>
        <w:tc>
          <w:tcPr>
            <w:tcW w:w="1173" w:type="dxa"/>
            <w:vAlign w:val="center"/>
          </w:tcPr>
          <w:p w:rsidR="008C217D" w:rsidRDefault="00FB1F30">
            <w:pPr>
              <w:jc w:val="center"/>
              <w:rPr>
                <w:lang w:eastAsia="zh-CN"/>
              </w:rPr>
            </w:pPr>
            <w:r>
              <w:rPr>
                <w:rFonts w:hint="eastAsia"/>
                <w:lang w:eastAsia="zh-CN"/>
              </w:rPr>
              <w:t>N</w:t>
            </w:r>
            <w:r>
              <w:rPr>
                <w:lang w:eastAsia="zh-CN"/>
              </w:rPr>
              <w:t>.A</w:t>
            </w:r>
          </w:p>
        </w:tc>
      </w:tr>
      <w:tr w:rsidR="008C217D">
        <w:trPr>
          <w:trHeight w:val="185"/>
          <w:jc w:val="center"/>
        </w:trPr>
        <w:tc>
          <w:tcPr>
            <w:tcW w:w="1458" w:type="dxa"/>
            <w:vMerge/>
            <w:vAlign w:val="center"/>
          </w:tcPr>
          <w:p w:rsidR="008C217D" w:rsidRDefault="008C217D">
            <w:pPr>
              <w:jc w:val="center"/>
              <w:rPr>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lang w:eastAsia="zh-CN"/>
              </w:rPr>
            </w:pPr>
            <w:r>
              <w:rPr>
                <w:lang w:eastAsia="zh-CN"/>
              </w:rPr>
              <w:t>1+1</w:t>
            </w:r>
          </w:p>
        </w:tc>
        <w:tc>
          <w:tcPr>
            <w:tcW w:w="1486" w:type="dxa"/>
            <w:vAlign w:val="center"/>
          </w:tcPr>
          <w:p w:rsidR="008C217D" w:rsidRDefault="00FB1F30">
            <w:pPr>
              <w:jc w:val="center"/>
              <w:rPr>
                <w:lang w:eastAsia="zh-CN"/>
              </w:rPr>
            </w:pPr>
            <w:r>
              <w:rPr>
                <w:lang w:eastAsia="zh-CN"/>
              </w:rPr>
              <w:t>11.92</w:t>
            </w:r>
          </w:p>
        </w:tc>
        <w:tc>
          <w:tcPr>
            <w:tcW w:w="1462" w:type="dxa"/>
          </w:tcPr>
          <w:p w:rsidR="008C217D" w:rsidRDefault="00FB1F30">
            <w:pPr>
              <w:jc w:val="center"/>
              <w:rPr>
                <w:lang w:eastAsia="zh-CN"/>
              </w:rPr>
            </w:pPr>
            <w:r>
              <w:rPr>
                <w:lang w:eastAsia="zh-CN"/>
              </w:rPr>
              <w:t>13.65</w:t>
            </w:r>
          </w:p>
        </w:tc>
        <w:tc>
          <w:tcPr>
            <w:tcW w:w="1173" w:type="dxa"/>
            <w:vAlign w:val="center"/>
          </w:tcPr>
          <w:p w:rsidR="008C217D" w:rsidRDefault="00FB1F30">
            <w:pPr>
              <w:jc w:val="center"/>
              <w:rPr>
                <w:lang w:eastAsia="zh-CN"/>
              </w:rPr>
            </w:pPr>
            <w:r>
              <w:rPr>
                <w:lang w:eastAsia="zh-CN"/>
              </w:rPr>
              <w:t>N.A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lang w:eastAsia="zh-CN"/>
              </w:rPr>
            </w:pPr>
            <w:r>
              <w:rPr>
                <w:lang w:eastAsia="zh-CN"/>
              </w:rPr>
              <w:t>1+1+1</w:t>
            </w:r>
          </w:p>
        </w:tc>
        <w:tc>
          <w:tcPr>
            <w:tcW w:w="1486" w:type="dxa"/>
            <w:vAlign w:val="center"/>
          </w:tcPr>
          <w:p w:rsidR="008C217D" w:rsidRDefault="00FB1F30">
            <w:pPr>
              <w:jc w:val="center"/>
              <w:rPr>
                <w:lang w:eastAsia="zh-CN"/>
              </w:rPr>
            </w:pPr>
            <w:r>
              <w:rPr>
                <w:lang w:eastAsia="zh-CN"/>
              </w:rPr>
              <w:t>11.73</w:t>
            </w:r>
          </w:p>
        </w:tc>
        <w:tc>
          <w:tcPr>
            <w:tcW w:w="1462" w:type="dxa"/>
          </w:tcPr>
          <w:p w:rsidR="008C217D" w:rsidRDefault="00FB1F30">
            <w:pPr>
              <w:jc w:val="center"/>
              <w:rPr>
                <w:lang w:eastAsia="zh-CN"/>
              </w:rPr>
            </w:pPr>
            <w:r>
              <w:rPr>
                <w:lang w:eastAsia="zh-CN"/>
              </w:rPr>
              <w:t>14.04</w:t>
            </w:r>
          </w:p>
        </w:tc>
        <w:tc>
          <w:tcPr>
            <w:tcW w:w="1173" w:type="dxa"/>
            <w:vAlign w:val="center"/>
          </w:tcPr>
          <w:p w:rsidR="008C217D" w:rsidRDefault="00FB1F30">
            <w:pPr>
              <w:jc w:val="center"/>
              <w:rPr>
                <w:lang w:eastAsia="zh-CN"/>
              </w:rPr>
            </w:pPr>
            <w:r>
              <w:rPr>
                <w:rFonts w:hint="eastAsia"/>
                <w:lang w:eastAsia="zh-CN"/>
              </w:rPr>
              <w:t>N</w:t>
            </w:r>
            <w:r>
              <w:rPr>
                <w:lang w:eastAsia="zh-CN"/>
              </w:rPr>
              <w:t>.A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restart"/>
            <w:vAlign w:val="center"/>
          </w:tcPr>
          <w:p w:rsidR="008C217D" w:rsidRDefault="00FB1F30">
            <w:pPr>
              <w:jc w:val="center"/>
              <w:rPr>
                <w:rFonts w:eastAsiaTheme="minorEastAsia"/>
                <w:lang w:eastAsia="zh-CN"/>
              </w:rPr>
            </w:pPr>
            <w:r>
              <w:rPr>
                <w:rFonts w:eastAsiaTheme="minorEastAsia"/>
                <w:lang w:eastAsia="zh-CN"/>
              </w:rPr>
              <w:t>Pre-FFT</w:t>
            </w:r>
          </w:p>
        </w:tc>
        <w:tc>
          <w:tcPr>
            <w:tcW w:w="1428" w:type="dxa"/>
            <w:vAlign w:val="center"/>
          </w:tcPr>
          <w:p w:rsidR="008C217D" w:rsidRDefault="00FB1F30">
            <w:pPr>
              <w:jc w:val="center"/>
              <w:rPr>
                <w:lang w:eastAsia="zh-CN"/>
              </w:rPr>
            </w:pPr>
            <w:r>
              <w:rPr>
                <w:lang w:eastAsia="zh-CN"/>
              </w:rPr>
              <w:t>1+0</w:t>
            </w:r>
          </w:p>
        </w:tc>
        <w:tc>
          <w:tcPr>
            <w:tcW w:w="1486" w:type="dxa"/>
            <w:vAlign w:val="center"/>
          </w:tcPr>
          <w:p w:rsidR="008C217D" w:rsidRDefault="00FB1F30">
            <w:pPr>
              <w:jc w:val="center"/>
              <w:rPr>
                <w:lang w:eastAsia="zh-CN"/>
              </w:rPr>
            </w:pPr>
            <w:r>
              <w:rPr>
                <w:rFonts w:hint="eastAsia"/>
                <w:lang w:eastAsia="zh-CN"/>
              </w:rPr>
              <w:t>6</w:t>
            </w:r>
            <w:r>
              <w:rPr>
                <w:lang w:eastAsia="zh-CN"/>
              </w:rPr>
              <w:t>.71</w:t>
            </w:r>
          </w:p>
        </w:tc>
        <w:tc>
          <w:tcPr>
            <w:tcW w:w="1462" w:type="dxa"/>
          </w:tcPr>
          <w:p w:rsidR="008C217D" w:rsidRDefault="00FB1F30">
            <w:pPr>
              <w:jc w:val="center"/>
              <w:rPr>
                <w:lang w:eastAsia="zh-CN"/>
              </w:rPr>
            </w:pPr>
            <w:r>
              <w:rPr>
                <w:rFonts w:hint="eastAsia"/>
                <w:lang w:eastAsia="zh-CN"/>
              </w:rPr>
              <w:t>7</w:t>
            </w:r>
            <w:r>
              <w:rPr>
                <w:lang w:eastAsia="zh-CN"/>
              </w:rPr>
              <w:t>.43</w:t>
            </w:r>
          </w:p>
        </w:tc>
        <w:tc>
          <w:tcPr>
            <w:tcW w:w="1173" w:type="dxa"/>
          </w:tcPr>
          <w:p w:rsidR="008C217D" w:rsidRDefault="00FB1F30">
            <w:pPr>
              <w:jc w:val="center"/>
              <w:rPr>
                <w:lang w:eastAsia="zh-CN"/>
              </w:rPr>
            </w:pPr>
            <w:r>
              <w:rPr>
                <w:rFonts w:hint="eastAsia"/>
                <w:lang w:eastAsia="zh-CN"/>
              </w:rPr>
              <w:t>1</w:t>
            </w:r>
            <w:r>
              <w:rPr>
                <w:lang w:eastAsia="zh-CN"/>
              </w:rPr>
              <w:t>0.14</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lang w:eastAsia="zh-CN"/>
              </w:rPr>
            </w:pPr>
            <w:r>
              <w:rPr>
                <w:lang w:eastAsia="zh-CN"/>
              </w:rPr>
              <w:t>1+1</w:t>
            </w:r>
          </w:p>
        </w:tc>
        <w:tc>
          <w:tcPr>
            <w:tcW w:w="1486" w:type="dxa"/>
            <w:vAlign w:val="center"/>
          </w:tcPr>
          <w:p w:rsidR="008C217D" w:rsidRDefault="00FB1F30">
            <w:pPr>
              <w:jc w:val="center"/>
              <w:rPr>
                <w:lang w:eastAsia="zh-CN"/>
              </w:rPr>
            </w:pPr>
            <w:r>
              <w:rPr>
                <w:rFonts w:hint="eastAsia"/>
                <w:lang w:eastAsia="zh-CN"/>
              </w:rPr>
              <w:t>6</w:t>
            </w:r>
            <w:r>
              <w:rPr>
                <w:lang w:eastAsia="zh-CN"/>
              </w:rPr>
              <w:t>.40</w:t>
            </w:r>
          </w:p>
        </w:tc>
        <w:tc>
          <w:tcPr>
            <w:tcW w:w="1462" w:type="dxa"/>
          </w:tcPr>
          <w:p w:rsidR="008C217D" w:rsidRDefault="00FB1F30">
            <w:pPr>
              <w:jc w:val="center"/>
              <w:rPr>
                <w:lang w:eastAsia="zh-CN"/>
              </w:rPr>
            </w:pPr>
            <w:r>
              <w:rPr>
                <w:rFonts w:hint="eastAsia"/>
                <w:lang w:eastAsia="zh-CN"/>
              </w:rPr>
              <w:t>6</w:t>
            </w:r>
            <w:r>
              <w:rPr>
                <w:lang w:eastAsia="zh-CN"/>
              </w:rPr>
              <w:t>.65</w:t>
            </w:r>
          </w:p>
        </w:tc>
        <w:tc>
          <w:tcPr>
            <w:tcW w:w="1173" w:type="dxa"/>
          </w:tcPr>
          <w:p w:rsidR="008C217D" w:rsidRDefault="00FB1F30">
            <w:pPr>
              <w:jc w:val="center"/>
              <w:rPr>
                <w:lang w:eastAsia="zh-CN"/>
              </w:rPr>
            </w:pPr>
            <w:r>
              <w:rPr>
                <w:rFonts w:hint="eastAsia"/>
                <w:lang w:eastAsia="zh-CN"/>
              </w:rPr>
              <w:t>9</w:t>
            </w:r>
            <w:r>
              <w:rPr>
                <w:lang w:eastAsia="zh-CN"/>
              </w:rPr>
              <w:t>.76</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lang w:eastAsia="zh-CN"/>
              </w:rPr>
            </w:pPr>
            <w:r>
              <w:rPr>
                <w:lang w:eastAsia="zh-CN"/>
              </w:rPr>
              <w:t>1+1+1</w:t>
            </w:r>
          </w:p>
        </w:tc>
        <w:tc>
          <w:tcPr>
            <w:tcW w:w="1486" w:type="dxa"/>
            <w:vAlign w:val="center"/>
          </w:tcPr>
          <w:p w:rsidR="008C217D" w:rsidRDefault="00FB1F30">
            <w:pPr>
              <w:jc w:val="center"/>
              <w:rPr>
                <w:lang w:eastAsia="zh-CN"/>
              </w:rPr>
            </w:pPr>
            <w:r>
              <w:rPr>
                <w:rFonts w:hint="eastAsia"/>
                <w:lang w:eastAsia="zh-CN"/>
              </w:rPr>
              <w:t>6</w:t>
            </w:r>
            <w:r>
              <w:rPr>
                <w:lang w:eastAsia="zh-CN"/>
              </w:rPr>
              <w:t>.39</w:t>
            </w:r>
          </w:p>
        </w:tc>
        <w:tc>
          <w:tcPr>
            <w:tcW w:w="1462" w:type="dxa"/>
          </w:tcPr>
          <w:p w:rsidR="008C217D" w:rsidRDefault="00FB1F30">
            <w:pPr>
              <w:jc w:val="center"/>
              <w:rPr>
                <w:lang w:eastAsia="zh-CN"/>
              </w:rPr>
            </w:pPr>
            <w:r>
              <w:rPr>
                <w:rFonts w:hint="eastAsia"/>
                <w:lang w:eastAsia="zh-CN"/>
              </w:rPr>
              <w:t>6</w:t>
            </w:r>
            <w:r>
              <w:rPr>
                <w:lang w:eastAsia="zh-CN"/>
              </w:rPr>
              <w:t>.71</w:t>
            </w:r>
          </w:p>
        </w:tc>
        <w:tc>
          <w:tcPr>
            <w:tcW w:w="1173" w:type="dxa"/>
          </w:tcPr>
          <w:p w:rsidR="008C217D" w:rsidRDefault="00FB1F30">
            <w:pPr>
              <w:jc w:val="center"/>
              <w:rPr>
                <w:lang w:eastAsia="zh-CN"/>
              </w:rPr>
            </w:pPr>
            <w:r>
              <w:rPr>
                <w:rFonts w:hint="eastAsia"/>
                <w:lang w:eastAsia="zh-CN"/>
              </w:rPr>
              <w:t>9</w:t>
            </w:r>
            <w:r>
              <w:rPr>
                <w:lang w:eastAsia="zh-CN"/>
              </w:rPr>
              <w:t>.75</w:t>
            </w:r>
          </w:p>
        </w:tc>
      </w:tr>
      <w:tr w:rsidR="008C217D">
        <w:trPr>
          <w:trHeight w:val="185"/>
          <w:jc w:val="center"/>
        </w:trPr>
        <w:tc>
          <w:tcPr>
            <w:tcW w:w="1458" w:type="dxa"/>
            <w:vMerge w:val="restart"/>
            <w:vAlign w:val="center"/>
          </w:tcPr>
          <w:p w:rsidR="008C217D" w:rsidRDefault="00FB1F30">
            <w:pPr>
              <w:jc w:val="center"/>
              <w:rPr>
                <w:rFonts w:eastAsiaTheme="minorEastAsia"/>
                <w:lang w:eastAsia="zh-CN"/>
              </w:rPr>
            </w:pPr>
            <w:r>
              <w:rPr>
                <w:rFonts w:eastAsiaTheme="minorEastAsia" w:hint="eastAsia"/>
                <w:lang w:eastAsia="zh-CN"/>
              </w:rPr>
              <w:t>I</w:t>
            </w:r>
            <w:r>
              <w:rPr>
                <w:rFonts w:eastAsiaTheme="minorEastAsia"/>
                <w:lang w:eastAsia="zh-CN"/>
              </w:rPr>
              <w:t>ntel (Uni-directional A/B and Bi-directional-B)</w:t>
            </w:r>
          </w:p>
        </w:tc>
        <w:tc>
          <w:tcPr>
            <w:tcW w:w="1405" w:type="dxa"/>
            <w:vMerge w:val="restart"/>
            <w:vAlign w:val="center"/>
          </w:tcPr>
          <w:p w:rsidR="008C217D" w:rsidRDefault="00FB1F30">
            <w:pPr>
              <w:jc w:val="center"/>
              <w:rPr>
                <w:rFonts w:eastAsiaTheme="minorEastAsia"/>
                <w:lang w:eastAsia="zh-CN"/>
              </w:rPr>
            </w:pPr>
            <w:r>
              <w:rPr>
                <w:rFonts w:eastAsiaTheme="minorEastAsia"/>
                <w:lang w:eastAsia="zh-CN"/>
              </w:rPr>
              <w:t>Post FFT</w:t>
            </w: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7.9</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2</w:t>
            </w:r>
            <w:r>
              <w:rPr>
                <w:rFonts w:eastAsiaTheme="minorEastAsia"/>
                <w:lang w:eastAsia="zh-CN"/>
              </w:rPr>
              <w:t>3.5</w:t>
            </w:r>
          </w:p>
        </w:tc>
        <w:tc>
          <w:tcPr>
            <w:tcW w:w="1173" w:type="dxa"/>
            <w:vAlign w:val="center"/>
          </w:tcPr>
          <w:p w:rsidR="008C217D" w:rsidRDefault="00FB1F30">
            <w:pPr>
              <w:jc w:val="center"/>
              <w:rPr>
                <w:rFonts w:eastAsiaTheme="minorEastAsia"/>
                <w:lang w:eastAsia="zh-CN"/>
              </w:rPr>
            </w:pPr>
            <w:r>
              <w:rPr>
                <w:rFonts w:eastAsiaTheme="minorEastAsia"/>
                <w:lang w:eastAsia="zh-CN"/>
              </w:rPr>
              <w:t>N.A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7</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9.9</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2</w:t>
            </w:r>
            <w:r>
              <w:rPr>
                <w:rFonts w:eastAsiaTheme="minorEastAsia"/>
                <w:lang w:eastAsia="zh-CN"/>
              </w:rPr>
              <w:t>1</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N</w:t>
            </w:r>
            <w:r>
              <w:rPr>
                <w:rFonts w:eastAsiaTheme="minorEastAsia"/>
                <w:lang w:eastAsia="zh-CN"/>
              </w:rPr>
              <w:t>.A</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restart"/>
            <w:vAlign w:val="center"/>
          </w:tcPr>
          <w:p w:rsidR="008C217D" w:rsidRDefault="00FB1F30">
            <w:pPr>
              <w:jc w:val="center"/>
              <w:rPr>
                <w:rFonts w:eastAsiaTheme="minorEastAsia"/>
                <w:lang w:eastAsia="zh-CN"/>
              </w:rPr>
            </w:pPr>
            <w:r>
              <w:rPr>
                <w:rFonts w:eastAsiaTheme="minorEastAsia"/>
                <w:lang w:eastAsia="zh-CN"/>
              </w:rPr>
              <w:t>Pre-FFT</w:t>
            </w: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0.8</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0.3</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8C217D">
        <w:trPr>
          <w:trHeight w:val="185"/>
          <w:jc w:val="center"/>
        </w:trPr>
        <w:tc>
          <w:tcPr>
            <w:tcW w:w="1458" w:type="dxa"/>
            <w:vMerge/>
            <w:vAlign w:val="center"/>
          </w:tcPr>
          <w:p w:rsidR="008C217D" w:rsidRDefault="008C217D">
            <w:pPr>
              <w:jc w:val="center"/>
              <w:rPr>
                <w:rFonts w:eastAsiaTheme="minorEastAsia"/>
                <w:lang w:eastAsia="zh-CN"/>
              </w:rPr>
            </w:pP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462"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0.7</w:t>
            </w:r>
          </w:p>
        </w:tc>
        <w:tc>
          <w:tcPr>
            <w:tcW w:w="1173"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2.8</w:t>
            </w:r>
          </w:p>
        </w:tc>
      </w:tr>
    </w:tbl>
    <w:p w:rsidR="008C217D" w:rsidRDefault="008C217D">
      <w:pPr>
        <w:rPr>
          <w:lang w:val="en-US" w:eastAsia="zh-CN"/>
        </w:rPr>
      </w:pPr>
    </w:p>
    <w:p w:rsidR="008C217D" w:rsidRDefault="008C217D">
      <w:pPr>
        <w:rPr>
          <w:lang w:val="en-US" w:eastAsia="zh-CN"/>
        </w:rPr>
      </w:pPr>
    </w:p>
    <w:p w:rsidR="008C217D" w:rsidRDefault="00FB1F30">
      <w:pPr>
        <w:rPr>
          <w:b/>
          <w:u w:val="single"/>
          <w:lang w:eastAsia="ko-KR"/>
        </w:rPr>
      </w:pPr>
      <w:r>
        <w:rPr>
          <w:b/>
          <w:u w:val="single"/>
          <w:lang w:eastAsia="ko-KR"/>
        </w:rPr>
        <w:t>Issue 3-1-5: MCS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(Huawei,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BS with Post-FFT FOC method, </w:t>
      </w:r>
      <w:r>
        <w:rPr>
          <w:lang w:val="en-US"/>
        </w:rPr>
        <w:t>Maximum throughput cannot be achieved for MCS 20</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w:t>
      </w:r>
      <w:r>
        <w:rPr>
          <w:lang w:val="en-US"/>
        </w:rPr>
        <w:t>he performance difference between MCS16 and MCS17 is not very significant, i.e., less than 1dB for SNR at 70% of maximum throughput.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MCS16</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MCS 20</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(Nokia,  Intel): Both MCS16 and MCS20</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3a (Intel):  MCS 16 based on Post-FFT FOC method, MCS 20 based on Pre-FFT FOC method with defining corresponding manufacturer declaration supporting high MCS values for HST FR2 and apply requirements on MCS 20 only based on this declaration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spacing w:after="120"/>
        <w:ind w:left="1080"/>
        <w:rPr>
          <w:szCs w:val="24"/>
          <w:lang w:eastAsia="zh-CN"/>
        </w:rPr>
      </w:pPr>
    </w:p>
    <w:p w:rsidR="008C217D" w:rsidRDefault="008C217D">
      <w:pPr>
        <w:rPr>
          <w:lang w:val="en-US" w:eastAsia="zh-CN"/>
        </w:rPr>
      </w:pPr>
    </w:p>
    <w:p w:rsidR="008C217D" w:rsidRDefault="00FB1F30">
      <w:pPr>
        <w:rPr>
          <w:b/>
          <w:u w:val="single"/>
          <w:lang w:eastAsia="ko-KR"/>
        </w:rPr>
      </w:pPr>
      <w:r>
        <w:rPr>
          <w:b/>
          <w:u w:val="single"/>
          <w:lang w:eastAsia="ko-KR"/>
        </w:rPr>
        <w:t>Issue 3-1-6: Phase noise modelling</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Observation1 (Nokia):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 impact of phase noise at higher MCS in HST FR2 scenario can be noticeable only if no phase noise compensation algorithm is used at the receiver, especially if only one DM-RS symbol per slot is transmitted. If a phase noise compensation algorithm is enabled, then no significant degradation in PUSCH performance is observed for MCS20.</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Observation2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Phase noise has negligible impact on BS demodulation performance on considered HST FR2 scenarios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Keep the former agreement that the phase noise impact can </w:t>
      </w:r>
      <w:r>
        <w:t>be included in the impairment results, but it is left up to companies. No explicit phase noise modelling in the alignment results is needed</w:t>
      </w:r>
      <w:r>
        <w:rPr>
          <w:rFonts w:eastAsia="宋体"/>
          <w:szCs w:val="24"/>
          <w:lang w:eastAsia="zh-CN"/>
        </w:rPr>
        <w:t xml:space="preserve">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Follow the former agreement about phase noise modelling</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Phase noise impact can be included in the impairment results, but it is left up to companies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No explicit phase noise modelling in the alignment results</w:t>
      </w:r>
    </w:p>
    <w:p w:rsidR="008C217D" w:rsidRDefault="008C217D">
      <w:pPr>
        <w:rPr>
          <w:lang w:val="en-US" w:eastAsia="zh-CN"/>
        </w:rPr>
      </w:pPr>
    </w:p>
    <w:p w:rsidR="008C217D" w:rsidRDefault="008C217D">
      <w:pPr>
        <w:rPr>
          <w:color w:val="0070C0"/>
          <w:lang w:val="en-US" w:eastAsia="zh-CN"/>
        </w:rPr>
      </w:pPr>
    </w:p>
    <w:p w:rsidR="008C217D" w:rsidRDefault="008C217D">
      <w:pPr>
        <w:rPr>
          <w:color w:val="0070C0"/>
          <w:lang w:val="en-US" w:eastAsia="zh-CN"/>
        </w:rPr>
      </w:pPr>
    </w:p>
    <w:p w:rsidR="008C217D" w:rsidRDefault="00FB1F30">
      <w:pPr>
        <w:pStyle w:val="3"/>
        <w:rPr>
          <w:sz w:val="24"/>
          <w:szCs w:val="16"/>
          <w:lang w:val="en-US"/>
        </w:rPr>
      </w:pPr>
      <w:r>
        <w:rPr>
          <w:sz w:val="24"/>
          <w:szCs w:val="16"/>
          <w:lang w:val="en-US"/>
        </w:rPr>
        <w:t>Sub-topic 3-2 UL timing ajustment requirements</w:t>
      </w:r>
    </w:p>
    <w:p w:rsidR="008C217D" w:rsidRDefault="00FB1F30">
      <w:pPr>
        <w:rPr>
          <w:i/>
          <w:color w:val="0070C0"/>
          <w:lang w:val="en-US" w:eastAsia="zh-CN"/>
        </w:rPr>
      </w:pPr>
      <w:r>
        <w:rPr>
          <w:rFonts w:hint="eastAsia"/>
          <w:i/>
          <w:color w:val="0070C0"/>
          <w:lang w:val="en-US" w:eastAsia="zh-CN"/>
        </w:rPr>
        <w:t xml:space="preserve">Sub-topic description </w:t>
      </w:r>
    </w:p>
    <w:p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C217D" w:rsidRDefault="00FB1F30">
      <w:pPr>
        <w:rPr>
          <w:b/>
          <w:u w:val="single"/>
          <w:lang w:eastAsia="ko-KR"/>
        </w:rPr>
      </w:pPr>
      <w:r>
        <w:rPr>
          <w:b/>
          <w:u w:val="single"/>
          <w:lang w:eastAsia="ko-KR"/>
        </w:rPr>
        <w:t>Issue 3-2-1: RS configuration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(Samsung): </w:t>
      </w:r>
    </w:p>
    <w:p w:rsidR="008C217D" w:rsidRDefault="00FB1F30">
      <w:pPr>
        <w:pStyle w:val="afc"/>
        <w:numPr>
          <w:ilvl w:val="2"/>
          <w:numId w:val="8"/>
        </w:numPr>
        <w:ind w:firstLineChars="0"/>
        <w:rPr>
          <w:rFonts w:eastAsia="宋体"/>
          <w:szCs w:val="24"/>
          <w:lang w:eastAsia="zh-CN"/>
        </w:rPr>
      </w:pPr>
      <w:r>
        <w:rPr>
          <w:rFonts w:eastAsia="宋体"/>
          <w:szCs w:val="24"/>
          <w:lang w:eastAsia="zh-CN"/>
        </w:rPr>
        <w:t>No Doppler Shift is taken into account for scenario Y and scenario Z in FR1 HST</w:t>
      </w:r>
    </w:p>
    <w:p w:rsidR="008C217D" w:rsidRDefault="00FB1F30">
      <w:pPr>
        <w:pStyle w:val="afc"/>
        <w:numPr>
          <w:ilvl w:val="2"/>
          <w:numId w:val="8"/>
        </w:numPr>
        <w:ind w:firstLineChars="0"/>
        <w:rPr>
          <w:rFonts w:eastAsia="宋体"/>
          <w:szCs w:val="24"/>
          <w:lang w:eastAsia="zh-CN"/>
        </w:rPr>
      </w:pPr>
      <w:r>
        <w:rPr>
          <w:rFonts w:eastAsia="宋体"/>
          <w:szCs w:val="24"/>
          <w:lang w:eastAsia="zh-CN"/>
        </w:rPr>
        <w:t>Similar performance can be achieved with different RS configurations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(Huawei):</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the residual </w:t>
      </w:r>
      <w:r>
        <w:rPr>
          <w:lang w:val="en-US"/>
        </w:rPr>
        <w:t>frequency offset for FOE</w:t>
      </w:r>
      <w:r>
        <w:rPr>
          <w:rFonts w:eastAsia="宋体"/>
          <w:szCs w:val="24"/>
          <w:lang w:eastAsia="zh-CN"/>
        </w:rPr>
        <w:t>, there is s negligible difference between RS configuration of DMRS 1+1 and DMRS 1+1+1</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For the residual </w:t>
      </w:r>
      <w:r>
        <w:rPr>
          <w:lang w:val="en-US"/>
        </w:rPr>
        <w:t>frequency offset for FOE</w:t>
      </w:r>
      <w:r>
        <w:rPr>
          <w:rFonts w:eastAsia="宋体"/>
          <w:szCs w:val="24"/>
          <w:lang w:val="en-US" w:eastAsia="zh-CN"/>
        </w:rPr>
        <w:t>, t</w:t>
      </w:r>
      <w:r>
        <w:rPr>
          <w:rFonts w:eastAsia="宋体"/>
          <w:szCs w:val="24"/>
          <w:lang w:eastAsia="zh-CN"/>
        </w:rPr>
        <w:t>here is a large difference between RS configuration with additional DMRS and without additional DMRS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Intel, Ericsson): 1 DMRS + PT-RS (L=1,K=2) and 2 DMRS+PT-RS (L=1,K=2) with test applicability rule based  on BS manufacturer declaration </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2 DMRS + PT-RS (L=1, K=2) and 3 DMRS +PT-RS (L=1,K=2) with test applicability rule based on BS manufacturer declaration</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(Nokia): 1 DMRS + PT-RS(L=1, K=2) and 3 DMRS +PT-RS (L=1,K=2) with test applicability rule based on BS manufacturer declaration</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3 companies have provided the initial simulation results as following. The performance difference between different RS configuration is very minor, similar performance can achieved with 2 DMRS and 3 DMRS configurations. </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Al</w:t>
      </w:r>
      <w:r>
        <w:rPr>
          <w:rFonts w:eastAsia="宋体"/>
          <w:color w:val="000000" w:themeColor="text1"/>
          <w:szCs w:val="24"/>
          <w:lang w:eastAsia="zh-CN"/>
        </w:rPr>
        <w:t>ign the RS assumption for PUSCH requirement. Encourage companies to check whether option 1 is acceptable?</w:t>
      </w:r>
    </w:p>
    <w:p w:rsidR="008C217D" w:rsidRDefault="008C217D">
      <w:pPr>
        <w:spacing w:after="120"/>
        <w:rPr>
          <w:szCs w:val="24"/>
          <w:lang w:eastAsia="zh-CN"/>
        </w:rPr>
      </w:pPr>
    </w:p>
    <w:tbl>
      <w:tblPr>
        <w:tblStyle w:val="af3"/>
        <w:tblW w:w="6996" w:type="dxa"/>
        <w:jc w:val="center"/>
        <w:tblLook w:val="04A0" w:firstRow="1" w:lastRow="0" w:firstColumn="1" w:lastColumn="0" w:noHBand="0" w:noVBand="1"/>
      </w:tblPr>
      <w:tblGrid>
        <w:gridCol w:w="1458"/>
        <w:gridCol w:w="1405"/>
        <w:gridCol w:w="1428"/>
        <w:gridCol w:w="1486"/>
        <w:gridCol w:w="1219"/>
      </w:tblGrid>
      <w:tr w:rsidR="008C217D">
        <w:trPr>
          <w:trHeight w:val="456"/>
          <w:jc w:val="center"/>
        </w:trPr>
        <w:tc>
          <w:tcPr>
            <w:tcW w:w="1458" w:type="dxa"/>
            <w:vAlign w:val="center"/>
          </w:tcPr>
          <w:p w:rsidR="008C217D" w:rsidRDefault="00FB1F30">
            <w:pPr>
              <w:jc w:val="center"/>
              <w:rPr>
                <w:lang w:eastAsia="zh-CN"/>
              </w:rPr>
            </w:pPr>
            <w:r>
              <w:rPr>
                <w:lang w:eastAsia="zh-CN"/>
              </w:rPr>
              <w:t>RS configuration</w:t>
            </w:r>
          </w:p>
        </w:tc>
        <w:tc>
          <w:tcPr>
            <w:tcW w:w="1405" w:type="dxa"/>
            <w:vAlign w:val="center"/>
          </w:tcPr>
          <w:p w:rsidR="008C217D" w:rsidRDefault="00FB1F30">
            <w:pPr>
              <w:jc w:val="center"/>
              <w:rPr>
                <w:rFonts w:eastAsiaTheme="minorEastAsia"/>
                <w:lang w:eastAsia="zh-CN"/>
              </w:rPr>
            </w:pPr>
            <w:r>
              <w:rPr>
                <w:rFonts w:eastAsiaTheme="minorEastAsia" w:hint="eastAsia"/>
                <w:lang w:eastAsia="zh-CN"/>
              </w:rPr>
              <w:t>B</w:t>
            </w:r>
            <w:r>
              <w:rPr>
                <w:rFonts w:eastAsiaTheme="minorEastAsia"/>
                <w:lang w:eastAsia="zh-CN"/>
              </w:rPr>
              <w:t>W</w:t>
            </w:r>
          </w:p>
        </w:tc>
        <w:tc>
          <w:tcPr>
            <w:tcW w:w="1428" w:type="dxa"/>
            <w:vAlign w:val="center"/>
          </w:tcPr>
          <w:p w:rsidR="008C217D" w:rsidRDefault="00FB1F30">
            <w:pPr>
              <w:jc w:val="center"/>
              <w:rPr>
                <w:lang w:eastAsia="zh-CN"/>
              </w:rPr>
            </w:pPr>
            <w:r>
              <w:rPr>
                <w:lang w:eastAsia="zh-CN"/>
              </w:rPr>
              <w:t>Samsung</w:t>
            </w:r>
          </w:p>
        </w:tc>
        <w:tc>
          <w:tcPr>
            <w:tcW w:w="1486" w:type="dxa"/>
            <w:vAlign w:val="center"/>
          </w:tcPr>
          <w:p w:rsidR="008C217D" w:rsidRDefault="00FB1F30">
            <w:pPr>
              <w:jc w:val="center"/>
              <w:rPr>
                <w:lang w:eastAsia="zh-CN"/>
              </w:rPr>
            </w:pPr>
            <w:r>
              <w:rPr>
                <w:lang w:eastAsia="zh-CN"/>
              </w:rPr>
              <w:t>Huawei</w:t>
            </w:r>
          </w:p>
        </w:tc>
        <w:tc>
          <w:tcPr>
            <w:tcW w:w="1219" w:type="dxa"/>
            <w:vAlign w:val="center"/>
          </w:tcPr>
          <w:p w:rsidR="008C217D" w:rsidRDefault="00FB1F30">
            <w:pPr>
              <w:jc w:val="center"/>
              <w:rPr>
                <w:lang w:eastAsia="zh-CN"/>
              </w:rPr>
            </w:pPr>
            <w:r>
              <w:rPr>
                <w:rFonts w:hint="eastAsia"/>
                <w:lang w:eastAsia="zh-CN"/>
              </w:rPr>
              <w:t>In</w:t>
            </w:r>
            <w:r>
              <w:rPr>
                <w:lang w:eastAsia="zh-CN"/>
              </w:rPr>
              <w:t>tel</w:t>
            </w:r>
          </w:p>
        </w:tc>
      </w:tr>
      <w:tr w:rsidR="008C217D">
        <w:trPr>
          <w:trHeight w:val="152"/>
          <w:jc w:val="center"/>
        </w:trPr>
        <w:tc>
          <w:tcPr>
            <w:tcW w:w="1458" w:type="dxa"/>
            <w:vAlign w:val="center"/>
          </w:tcPr>
          <w:p w:rsidR="008C217D" w:rsidRDefault="00FB1F30">
            <w:pPr>
              <w:jc w:val="center"/>
              <w:rPr>
                <w:lang w:eastAsia="zh-CN"/>
              </w:rPr>
            </w:pPr>
            <w:r>
              <w:rPr>
                <w:lang w:eastAsia="zh-CN"/>
              </w:rPr>
              <w:t>1+0</w:t>
            </w:r>
          </w:p>
        </w:tc>
        <w:tc>
          <w:tcPr>
            <w:tcW w:w="1405" w:type="dxa"/>
            <w:vMerge w:val="restart"/>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0MHz</w:t>
            </w: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.5</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.56</w:t>
            </w:r>
          </w:p>
        </w:tc>
        <w:tc>
          <w:tcPr>
            <w:tcW w:w="1219" w:type="dxa"/>
            <w:vAlign w:val="center"/>
          </w:tcPr>
          <w:p w:rsidR="008C217D" w:rsidRDefault="00FB1F30">
            <w:pPr>
              <w:jc w:val="center"/>
              <w:rPr>
                <w:rFonts w:eastAsiaTheme="minorEastAsia"/>
                <w:lang w:eastAsia="zh-CN"/>
              </w:rPr>
            </w:pPr>
            <w:r>
              <w:rPr>
                <w:rFonts w:eastAsiaTheme="minorEastAsia"/>
                <w:lang w:eastAsia="zh-CN"/>
              </w:rPr>
              <w:t>5.5</w:t>
            </w:r>
          </w:p>
        </w:tc>
      </w:tr>
      <w:tr w:rsidR="008C217D">
        <w:trPr>
          <w:trHeight w:val="185"/>
          <w:jc w:val="center"/>
        </w:trPr>
        <w:tc>
          <w:tcPr>
            <w:tcW w:w="1458" w:type="dxa"/>
            <w:vAlign w:val="center"/>
          </w:tcPr>
          <w:p w:rsidR="008C217D" w:rsidRDefault="00FB1F30">
            <w:pPr>
              <w:jc w:val="center"/>
              <w:rPr>
                <w:lang w:eastAsia="zh-CN"/>
              </w:rPr>
            </w:pPr>
            <w:r>
              <w:rPr>
                <w:lang w:eastAsia="zh-CN"/>
              </w:rPr>
              <w:t>1+1</w:t>
            </w: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.1</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.41</w:t>
            </w:r>
          </w:p>
        </w:tc>
        <w:tc>
          <w:tcPr>
            <w:tcW w:w="1219" w:type="dxa"/>
            <w:vAlign w:val="center"/>
          </w:tcPr>
          <w:p w:rsidR="008C217D" w:rsidRDefault="00FB1F30">
            <w:pPr>
              <w:jc w:val="center"/>
              <w:rPr>
                <w:rFonts w:eastAsiaTheme="minorEastAsia"/>
                <w:lang w:eastAsia="zh-CN"/>
              </w:rPr>
            </w:pPr>
            <w:r>
              <w:rPr>
                <w:rFonts w:eastAsiaTheme="minorEastAsia"/>
                <w:lang w:eastAsia="zh-CN"/>
              </w:rPr>
              <w:t>5.8</w:t>
            </w:r>
          </w:p>
        </w:tc>
      </w:tr>
      <w:tr w:rsidR="008C217D">
        <w:trPr>
          <w:trHeight w:val="185"/>
          <w:jc w:val="center"/>
        </w:trPr>
        <w:tc>
          <w:tcPr>
            <w:tcW w:w="1458" w:type="dxa"/>
            <w:vAlign w:val="center"/>
          </w:tcPr>
          <w:p w:rsidR="008C217D" w:rsidRDefault="00FB1F30">
            <w:pPr>
              <w:jc w:val="center"/>
              <w:rPr>
                <w:rFonts w:eastAsiaTheme="minorEastAsia"/>
                <w:lang w:eastAsia="zh-CN"/>
              </w:rPr>
            </w:pPr>
            <w:r>
              <w:rPr>
                <w:rFonts w:eastAsiaTheme="minorEastAsia"/>
                <w:lang w:eastAsia="zh-CN"/>
              </w:rPr>
              <w:t>1+1+1</w:t>
            </w: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.6</w:t>
            </w:r>
          </w:p>
        </w:tc>
      </w:tr>
      <w:tr w:rsidR="008C217D">
        <w:trPr>
          <w:trHeight w:val="185"/>
          <w:jc w:val="center"/>
        </w:trPr>
        <w:tc>
          <w:tcPr>
            <w:tcW w:w="145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05" w:type="dxa"/>
            <w:vMerge w:val="restart"/>
            <w:vAlign w:val="center"/>
          </w:tcPr>
          <w:p w:rsidR="008C217D" w:rsidRDefault="00FB1F30">
            <w:pPr>
              <w:jc w:val="center"/>
              <w:rPr>
                <w:rFonts w:eastAsiaTheme="minorEastAsia"/>
                <w:lang w:eastAsia="zh-CN"/>
              </w:rPr>
            </w:pPr>
            <w:r>
              <w:rPr>
                <w:rFonts w:eastAsiaTheme="minorEastAsia" w:hint="eastAsia"/>
                <w:lang w:eastAsia="zh-CN"/>
              </w:rPr>
              <w:t>2</w:t>
            </w:r>
            <w:r>
              <w:rPr>
                <w:rFonts w:eastAsiaTheme="minorEastAsia"/>
                <w:lang w:eastAsia="zh-CN"/>
              </w:rPr>
              <w:t>00MHz</w:t>
            </w: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.1</w:t>
            </w:r>
          </w:p>
        </w:tc>
      </w:tr>
      <w:tr w:rsidR="008C217D">
        <w:trPr>
          <w:trHeight w:val="185"/>
          <w:jc w:val="center"/>
        </w:trPr>
        <w:tc>
          <w:tcPr>
            <w:tcW w:w="145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.6</w:t>
            </w:r>
          </w:p>
        </w:tc>
      </w:tr>
      <w:tr w:rsidR="008C217D">
        <w:trPr>
          <w:trHeight w:val="185"/>
          <w:jc w:val="center"/>
        </w:trPr>
        <w:tc>
          <w:tcPr>
            <w:tcW w:w="1458"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+1+1</w:t>
            </w:r>
          </w:p>
        </w:tc>
        <w:tc>
          <w:tcPr>
            <w:tcW w:w="1405" w:type="dxa"/>
            <w:vMerge/>
            <w:vAlign w:val="center"/>
          </w:tcPr>
          <w:p w:rsidR="008C217D" w:rsidRDefault="008C217D">
            <w:pPr>
              <w:jc w:val="center"/>
              <w:rPr>
                <w:lang w:eastAsia="zh-CN"/>
              </w:rPr>
            </w:pPr>
          </w:p>
        </w:tc>
        <w:tc>
          <w:tcPr>
            <w:tcW w:w="1428" w:type="dxa"/>
            <w:vAlign w:val="center"/>
          </w:tcPr>
          <w:p w:rsidR="008C217D" w:rsidRDefault="00FB1F30">
            <w:pPr>
              <w:jc w:val="center"/>
              <w:rPr>
                <w:rFonts w:eastAsiaTheme="minorEastAsia"/>
                <w:lang w:eastAsia="zh-CN"/>
              </w:rPr>
            </w:pPr>
            <w:r>
              <w:rPr>
                <w:rFonts w:eastAsiaTheme="minorEastAsia" w:hint="eastAsia"/>
                <w:lang w:eastAsia="zh-CN"/>
              </w:rPr>
              <w:t>7</w:t>
            </w:r>
            <w:r>
              <w:rPr>
                <w:rFonts w:eastAsiaTheme="minorEastAsia"/>
                <w:lang w:eastAsia="zh-CN"/>
              </w:rPr>
              <w:t>.2</w:t>
            </w:r>
          </w:p>
        </w:tc>
        <w:tc>
          <w:tcPr>
            <w:tcW w:w="1486" w:type="dxa"/>
            <w:vAlign w:val="center"/>
          </w:tcPr>
          <w:p w:rsidR="008C217D" w:rsidRDefault="00FB1F30">
            <w:pPr>
              <w:jc w:val="center"/>
              <w:rPr>
                <w:rFonts w:eastAsiaTheme="minorEastAsia"/>
                <w:lang w:eastAsia="zh-CN"/>
              </w:rPr>
            </w:pPr>
            <w:r>
              <w:rPr>
                <w:rFonts w:eastAsiaTheme="minorEastAsia" w:hint="eastAsia"/>
                <w:lang w:eastAsia="zh-CN"/>
              </w:rPr>
              <w:t>6</w:t>
            </w:r>
            <w:r>
              <w:rPr>
                <w:rFonts w:eastAsiaTheme="minorEastAsia"/>
                <w:lang w:eastAsia="zh-CN"/>
              </w:rPr>
              <w:t>,.40</w:t>
            </w:r>
          </w:p>
        </w:tc>
        <w:tc>
          <w:tcPr>
            <w:tcW w:w="1219" w:type="dxa"/>
            <w:vAlign w:val="center"/>
          </w:tcPr>
          <w:p w:rsidR="008C217D" w:rsidRDefault="00FB1F30">
            <w:pPr>
              <w:jc w:val="center"/>
              <w:rPr>
                <w:rFonts w:eastAsiaTheme="minorEastAsia"/>
                <w:lang w:eastAsia="zh-CN"/>
              </w:rPr>
            </w:pPr>
            <w:r>
              <w:rPr>
                <w:rFonts w:eastAsiaTheme="minorEastAsia" w:hint="eastAsia"/>
                <w:lang w:eastAsia="zh-CN"/>
              </w:rPr>
              <w:t>5</w:t>
            </w:r>
            <w:r>
              <w:rPr>
                <w:rFonts w:eastAsiaTheme="minorEastAsia"/>
                <w:lang w:eastAsia="zh-CN"/>
              </w:rPr>
              <w:t>.5</w:t>
            </w:r>
          </w:p>
        </w:tc>
      </w:tr>
    </w:tbl>
    <w:p w:rsidR="008C217D" w:rsidRDefault="008C217D">
      <w:pPr>
        <w:rPr>
          <w:color w:val="0070C0"/>
          <w:lang w:val="en-US" w:eastAsia="zh-CN"/>
        </w:rPr>
      </w:pPr>
    </w:p>
    <w:p w:rsidR="008C217D" w:rsidRDefault="008C217D">
      <w:pPr>
        <w:rPr>
          <w:color w:val="0070C0"/>
          <w:lang w:val="en-US" w:eastAsia="zh-CN"/>
        </w:rPr>
      </w:pPr>
    </w:p>
    <w:p w:rsidR="008C217D" w:rsidRDefault="00FB1F30">
      <w:pPr>
        <w:rPr>
          <w:b/>
          <w:u w:val="single"/>
          <w:lang w:eastAsia="ko-KR"/>
        </w:rPr>
      </w:pPr>
      <w:r>
        <w:rPr>
          <w:b/>
          <w:u w:val="single"/>
          <w:lang w:eastAsia="ko-KR"/>
        </w:rPr>
        <w:t>Issue 3-2-2: Test Parameters for timing offset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1(Samsung):</w:t>
      </w:r>
    </w:p>
    <w:p w:rsidR="008C217D" w:rsidRDefault="00FB1F30">
      <w:pPr>
        <w:pStyle w:val="afc"/>
        <w:numPr>
          <w:ilvl w:val="2"/>
          <w:numId w:val="8"/>
        </w:numPr>
        <w:ind w:firstLineChars="0"/>
        <w:rPr>
          <w:rFonts w:eastAsia="宋体"/>
          <w:szCs w:val="24"/>
          <w:lang w:eastAsia="zh-CN"/>
        </w:rPr>
      </w:pPr>
      <w:r>
        <w:rPr>
          <w:rFonts w:eastAsia="宋体"/>
          <w:szCs w:val="24"/>
          <w:lang w:eastAsia="zh-CN"/>
        </w:rPr>
        <w:t>The propagation delay from two neighbouring RRHs in Uni-directional scenario is larger than the CP length.</w:t>
      </w:r>
    </w:p>
    <w:p w:rsidR="008C217D" w:rsidRDefault="00FB1F30">
      <w:pPr>
        <w:pStyle w:val="afc"/>
        <w:numPr>
          <w:ilvl w:val="2"/>
          <w:numId w:val="8"/>
        </w:numPr>
        <w:ind w:firstLineChars="0"/>
        <w:rPr>
          <w:rFonts w:eastAsia="宋体"/>
          <w:szCs w:val="24"/>
          <w:lang w:eastAsia="zh-CN"/>
        </w:rPr>
      </w:pPr>
      <w:r>
        <w:rPr>
          <w:rFonts w:eastAsia="宋体"/>
          <w:szCs w:val="24"/>
          <w:lang w:eastAsia="zh-CN"/>
        </w:rPr>
        <w:t>With larger TA command, the maximum adjustment can be up to 2us, which is still smaller than the maximum sudden change as 2.5us. The remaining propagation delay is about 0.5us, which is close to the length of CP.</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2(Nokia):</w:t>
      </w:r>
    </w:p>
    <w:p w:rsidR="008C217D" w:rsidRDefault="00FB1F30">
      <w:pPr>
        <w:pStyle w:val="afc"/>
        <w:numPr>
          <w:ilvl w:val="2"/>
          <w:numId w:val="8"/>
        </w:numPr>
        <w:ind w:firstLineChars="0"/>
        <w:rPr>
          <w:rFonts w:eastAsia="宋体"/>
          <w:szCs w:val="24"/>
          <w:lang w:eastAsia="zh-CN"/>
        </w:rPr>
      </w:pPr>
      <w:r>
        <w:rPr>
          <w:rFonts w:eastAsia="宋体"/>
          <w:szCs w:val="24"/>
          <w:lang w:eastAsia="zh-CN"/>
        </w:rPr>
        <w:t xml:space="preserve">In the current (e.g., HST FR1) PUSCH timing adjustment test it is assumed that the UEs are in CONNECTED state. The range of timing adjustment that can be signalled with TAC MAC CE is </w:t>
      </w:r>
      <m:oMath>
        <m:r>
          <m:rPr>
            <m:sty m:val="p"/>
          </m:rPr>
          <w:rPr>
            <w:rFonts w:ascii="Cambria Math" w:eastAsia="宋体" w:hAnsi="Cambria Math"/>
            <w:szCs w:val="24"/>
            <w:lang w:eastAsia="zh-CN"/>
          </w:rPr>
          <m:t>±2.1</m:t>
        </m:r>
        <m:r>
          <w:rPr>
            <w:rFonts w:ascii="Cambria Math" w:eastAsia="宋体" w:hAnsi="Cambria Math"/>
            <w:szCs w:val="24"/>
            <w:lang w:eastAsia="zh-CN"/>
          </w:rPr>
          <m:t>μs</m:t>
        </m:r>
      </m:oMath>
      <w:r>
        <w:rPr>
          <w:rFonts w:eastAsia="宋体"/>
          <w:szCs w:val="24"/>
          <w:lang w:eastAsia="zh-CN"/>
        </w:rPr>
        <w:t>, and proposed test parameters for HST FR2 (A= 1.25 us, Δω = 1.04s-1) keeps Δτ within this range.</w:t>
      </w:r>
    </w:p>
    <w:p w:rsidR="008C217D" w:rsidRDefault="00FB1F30">
      <w:pPr>
        <w:pStyle w:val="afc"/>
        <w:numPr>
          <w:ilvl w:val="2"/>
          <w:numId w:val="8"/>
        </w:numPr>
        <w:ind w:firstLineChars="0"/>
        <w:rPr>
          <w:rFonts w:eastAsia="宋体"/>
          <w:szCs w:val="24"/>
          <w:lang w:eastAsia="zh-CN"/>
        </w:rPr>
      </w:pPr>
      <w:r>
        <w:rPr>
          <w:rFonts w:eastAsia="宋体"/>
          <w:szCs w:val="24"/>
          <w:lang w:eastAsia="zh-CN"/>
        </w:rPr>
        <w:t>The jump in RTT of -4.8us that happens at RRH change does not match the ±2.1μs range of timing adjustments that can be signalled with TAC MAC CE. Whereas, with the current model the change in propagation delay Δτ happen continuously. Therefore,</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w:t>
      </w:r>
      <w:r>
        <w:rPr>
          <w:szCs w:val="24"/>
          <w:lang w:eastAsia="zh-CN"/>
        </w:rPr>
        <w:t>increasing the value of parameter A will not bring any additional value in the current test</w:t>
      </w:r>
    </w:p>
    <w:p w:rsidR="008C217D" w:rsidRDefault="00FB1F30">
      <w:pPr>
        <w:pStyle w:val="afc"/>
        <w:numPr>
          <w:ilvl w:val="0"/>
          <w:numId w:val="10"/>
        </w:numPr>
        <w:overflowPunct/>
        <w:autoSpaceDE/>
        <w:autoSpaceDN/>
        <w:adjustRightInd/>
        <w:spacing w:after="120"/>
        <w:ind w:firstLineChars="0"/>
        <w:textAlignment w:val="auto"/>
        <w:rPr>
          <w:rFonts w:eastAsia="宋体"/>
          <w:szCs w:val="24"/>
          <w:lang w:eastAsia="zh-CN"/>
        </w:rPr>
      </w:pPr>
      <w:r>
        <w:rPr>
          <w:lang w:eastAsia="zh-CN"/>
        </w:rPr>
        <w:t>if the jump in RTT is added into the moving propagation condition then the feed backed TAC will not be able to compensate for it and the test cannot be considered applicable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CATT, Nokia): </w:t>
      </w:r>
      <w:r>
        <w:rPr>
          <w:rFonts w:eastAsia="宋体"/>
          <w:lang w:eastAsia="zh-CN"/>
        </w:rPr>
        <w:t xml:space="preserve">Use A=1.25us, </w:t>
      </w:r>
      <w:r>
        <w:rPr>
          <w:rFonts w:eastAsia="宋体" w:hint="eastAsia"/>
          <w:lang w:val="en-US" w:eastAsia="zh-CN"/>
        </w:rPr>
        <w:t xml:space="preserve">, </w:t>
      </w:r>
      <w:r>
        <w:rPr>
          <w:rFonts w:eastAsia="宋体" w:hint="eastAsia"/>
          <w:lang w:val="en-US" w:eastAsia="zh-CN"/>
        </w:rPr>
        <w:t>Δ</w:t>
      </w:r>
      <w:r>
        <w:rPr>
          <w:rFonts w:eastAsia="宋体"/>
          <w:lang w:val="en-US" w:eastAsia="zh-CN"/>
        </w:rPr>
        <w:t>w</w:t>
      </w:r>
      <w:r>
        <w:rPr>
          <w:rFonts w:eastAsia="宋体"/>
          <w:lang w:eastAsia="zh-CN"/>
        </w:rPr>
        <w:t>= 1.04s-1 corresponding to 120KHz SCS for HST FR2 UL timing adjustment requirements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pStyle w:val="afc"/>
        <w:overflowPunct/>
        <w:autoSpaceDE/>
        <w:autoSpaceDN/>
        <w:adjustRightInd/>
        <w:spacing w:after="120" w:line="259" w:lineRule="auto"/>
        <w:ind w:left="1440" w:firstLineChars="0" w:firstLine="0"/>
        <w:textAlignment w:val="auto"/>
        <w:rPr>
          <w:rFonts w:eastAsia="宋体"/>
          <w:color w:val="000000" w:themeColor="text1"/>
          <w:szCs w:val="24"/>
          <w:lang w:eastAsia="zh-CN"/>
        </w:rPr>
      </w:pPr>
    </w:p>
    <w:p w:rsidR="008C217D" w:rsidRDefault="008C217D">
      <w:pPr>
        <w:spacing w:after="120" w:line="259" w:lineRule="auto"/>
        <w:rPr>
          <w:color w:val="000000" w:themeColor="text1"/>
          <w:szCs w:val="24"/>
          <w:lang w:eastAsia="zh-CN"/>
        </w:rPr>
      </w:pPr>
    </w:p>
    <w:p w:rsidR="008C217D" w:rsidRDefault="00FB1F30">
      <w:pPr>
        <w:rPr>
          <w:b/>
          <w:u w:val="single"/>
          <w:lang w:eastAsia="ko-KR"/>
        </w:rPr>
      </w:pPr>
      <w:r>
        <w:rPr>
          <w:b/>
          <w:u w:val="single"/>
          <w:lang w:eastAsia="ko-KR"/>
        </w:rPr>
        <w:t>Issue 3-2-3: Timing different between moving UE and stationary UE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The timing different between moving UE and stationary UE as Δt-(TA-31)x16*8Tc can be considered for UL timing adjustment requirement</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Δ</w:t>
      </w:r>
      <w:r>
        <w:rPr>
          <w:rFonts w:eastAsia="宋体" w:hint="eastAsia"/>
          <w:szCs w:val="24"/>
          <w:lang w:eastAsia="zh-CN"/>
        </w:rPr>
        <w:t>t-(TA-31)x16*8Tc  as baseline</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rPr>
          <w:lang w:val="en-US" w:eastAsia="zh-CN"/>
        </w:rPr>
      </w:pPr>
    </w:p>
    <w:p w:rsidR="008C217D" w:rsidRDefault="00FB1F30">
      <w:pPr>
        <w:rPr>
          <w:b/>
          <w:u w:val="single"/>
          <w:lang w:eastAsia="ko-KR"/>
        </w:rPr>
      </w:pPr>
      <w:r>
        <w:rPr>
          <w:b/>
          <w:u w:val="single"/>
          <w:lang w:eastAsia="ko-KR"/>
        </w:rPr>
        <w:t xml:space="preserve">Issue 3-2-4: SRS transmission configuration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The SRS transmission location is the last symbol in slot#3 in radio frame with TDD pattern as DDDSU, S=10:2:2</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Encourage feedback from companies</w:t>
      </w:r>
    </w:p>
    <w:p w:rsidR="008C217D" w:rsidRDefault="008C217D">
      <w:pPr>
        <w:rPr>
          <w:color w:val="0070C0"/>
          <w:lang w:val="en-US" w:eastAsia="zh-CN"/>
        </w:rPr>
      </w:pPr>
    </w:p>
    <w:p w:rsidR="008C217D" w:rsidRDefault="00FB1F30">
      <w:pPr>
        <w:pStyle w:val="3"/>
        <w:rPr>
          <w:sz w:val="24"/>
          <w:szCs w:val="16"/>
        </w:rPr>
      </w:pPr>
      <w:r>
        <w:rPr>
          <w:sz w:val="24"/>
          <w:szCs w:val="16"/>
        </w:rPr>
        <w:t>Sub-topic 3-3 PRACH requirements</w:t>
      </w:r>
    </w:p>
    <w:p w:rsidR="008C217D" w:rsidRDefault="00FB1F30">
      <w:pPr>
        <w:rPr>
          <w:i/>
          <w:color w:val="0070C0"/>
          <w:lang w:val="en-US" w:eastAsia="zh-CN"/>
        </w:rPr>
      </w:pPr>
      <w:r>
        <w:rPr>
          <w:rFonts w:hint="eastAsia"/>
          <w:i/>
          <w:color w:val="0070C0"/>
          <w:lang w:val="en-US" w:eastAsia="zh-CN"/>
        </w:rPr>
        <w:t xml:space="preserve">Sub-topic description </w:t>
      </w:r>
    </w:p>
    <w:p w:rsidR="008C217D" w:rsidRDefault="00FB1F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C217D" w:rsidRDefault="00FB1F30">
      <w:pPr>
        <w:rPr>
          <w:b/>
          <w:u w:val="single"/>
          <w:lang w:eastAsia="ko-KR"/>
        </w:rPr>
      </w:pPr>
      <w:r>
        <w:rPr>
          <w:b/>
          <w:u w:val="single"/>
          <w:lang w:eastAsia="ko-KR"/>
        </w:rPr>
        <w:t xml:space="preserve">Issue 3-3-1: Timing offset configuration  </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(Nokia):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The maximum time offset of the received PRACH preamble can be up to the maximum roundtrip from RRH to the CPE and equals 4.6us or 4.8us depending on the scenario. These values are within the maximum timing offset that can be tolerated with the agreed HST FR2 PRACH configuration (C2 format, Ncs=0, 120 kHz SCS).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There is not meaningful difference in the SNR levels corresponding to the 99% probability of PRACH preamble misdetection with 0.8 us, 4.6 us and 4.8 us maximum timing offset.</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Performance difference between scenario with 0.8us TO and 4.78us TO is about 0.1 dB at 1% of miss detection rate.</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3 (Samsung):</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t>Minor performance different between maximum timing offset as 0.8 and 4.6us</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Reuse Rel-15 timing offset configuration for PRACH, i.e., 0.8 us</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start: 0</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0.1us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Intel, Ericsson): Configure the maximum timing offset (i.e. the end of the tested range) in FR2 HST testing setup equal to [4.8]us </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0</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[0.48]us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Note:</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Scenario A (Ds =700m, Dmin =10m), cell radius =700m</w:t>
      </w:r>
    </w:p>
    <w:p w:rsidR="008C217D" w:rsidRDefault="00FB1F30">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Scenario B (Ds=700m, Dmin=150m), cell radius =716m</w:t>
      </w:r>
    </w:p>
    <w:p w:rsidR="008C217D" w:rsidRDefault="008C217D">
      <w:pPr>
        <w:pStyle w:val="afc"/>
        <w:overflowPunct/>
        <w:autoSpaceDE/>
        <w:autoSpaceDN/>
        <w:adjustRightInd/>
        <w:spacing w:after="120"/>
        <w:ind w:left="1440" w:firstLineChars="0" w:firstLine="0"/>
        <w:textAlignment w:val="auto"/>
        <w:rPr>
          <w:rFonts w:eastAsia="宋体"/>
          <w:color w:val="0070C0"/>
          <w:szCs w:val="24"/>
          <w:lang w:eastAsia="zh-CN"/>
        </w:rPr>
      </w:pPr>
    </w:p>
    <w:tbl>
      <w:tblPr>
        <w:tblStyle w:val="af3"/>
        <w:tblW w:w="8040" w:type="dxa"/>
        <w:jc w:val="center"/>
        <w:tblLook w:val="04A0" w:firstRow="1" w:lastRow="0" w:firstColumn="1" w:lastColumn="0" w:noHBand="0" w:noVBand="1"/>
      </w:tblPr>
      <w:tblGrid>
        <w:gridCol w:w="1583"/>
        <w:gridCol w:w="1169"/>
        <w:gridCol w:w="1801"/>
        <w:gridCol w:w="1749"/>
        <w:gridCol w:w="1738"/>
      </w:tblGrid>
      <w:tr w:rsidR="008C217D">
        <w:trPr>
          <w:trHeight w:val="251"/>
          <w:jc w:val="center"/>
        </w:trPr>
        <w:tc>
          <w:tcPr>
            <w:tcW w:w="1583" w:type="dxa"/>
            <w:vAlign w:val="center"/>
          </w:tcPr>
          <w:p w:rsidR="008C217D" w:rsidRDefault="00FB1F30">
            <w:pPr>
              <w:jc w:val="center"/>
              <w:rPr>
                <w:lang w:eastAsia="zh-CN"/>
              </w:rPr>
            </w:pPr>
            <w:r>
              <w:rPr>
                <w:lang w:eastAsia="zh-CN"/>
              </w:rPr>
              <w:t>Scenario</w:t>
            </w:r>
          </w:p>
        </w:tc>
        <w:tc>
          <w:tcPr>
            <w:tcW w:w="1169" w:type="dxa"/>
            <w:vAlign w:val="center"/>
          </w:tcPr>
          <w:p w:rsidR="008C217D" w:rsidRDefault="00FB1F30">
            <w:pPr>
              <w:jc w:val="center"/>
              <w:rPr>
                <w:lang w:eastAsia="zh-CN"/>
              </w:rPr>
            </w:pPr>
            <w:r>
              <w:rPr>
                <w:lang w:eastAsia="zh-CN"/>
              </w:rPr>
              <w:t>Cell radius (m)</w:t>
            </w:r>
          </w:p>
        </w:tc>
        <w:tc>
          <w:tcPr>
            <w:tcW w:w="1801" w:type="dxa"/>
            <w:vAlign w:val="center"/>
          </w:tcPr>
          <w:p w:rsidR="008C217D" w:rsidRDefault="00FB1F30">
            <w:pPr>
              <w:jc w:val="center"/>
              <w:rPr>
                <w:lang w:eastAsia="zh-CN"/>
              </w:rPr>
            </w:pPr>
            <w:r>
              <w:rPr>
                <w:lang w:eastAsia="zh-CN"/>
              </w:rPr>
              <w:t>Maximum timing offset (us) (RTT)</w:t>
            </w:r>
          </w:p>
        </w:tc>
        <w:tc>
          <w:tcPr>
            <w:tcW w:w="1749" w:type="dxa"/>
            <w:vAlign w:val="center"/>
          </w:tcPr>
          <w:p w:rsidR="008C217D" w:rsidRDefault="00FB1F30">
            <w:pPr>
              <w:jc w:val="center"/>
              <w:rPr>
                <w:rFonts w:eastAsiaTheme="minorEastAsia"/>
                <w:lang w:eastAsia="zh-CN"/>
              </w:rPr>
            </w:pPr>
            <w:r>
              <w:rPr>
                <w:rFonts w:eastAsiaTheme="minorEastAsia"/>
                <w:lang w:eastAsia="zh-CN"/>
              </w:rPr>
              <w:t>Coverage of format C2</w:t>
            </w:r>
          </w:p>
        </w:tc>
        <w:tc>
          <w:tcPr>
            <w:tcW w:w="1738" w:type="dxa"/>
          </w:tcPr>
          <w:p w:rsidR="008C217D" w:rsidRDefault="00FB1F30">
            <w:pPr>
              <w:jc w:val="center"/>
              <w:rPr>
                <w:rFonts w:eastAsiaTheme="minorEastAsia"/>
                <w:lang w:eastAsia="zh-CN"/>
              </w:rPr>
            </w:pPr>
            <w:r>
              <w:rPr>
                <w:rFonts w:eastAsiaTheme="minorEastAsia"/>
                <w:lang w:eastAsia="zh-CN"/>
              </w:rPr>
              <w:t>Maximum timing offset for C2 (us)</w:t>
            </w:r>
          </w:p>
        </w:tc>
      </w:tr>
      <w:tr w:rsidR="008C217D">
        <w:trPr>
          <w:trHeight w:val="266"/>
          <w:jc w:val="center"/>
        </w:trPr>
        <w:tc>
          <w:tcPr>
            <w:tcW w:w="1583" w:type="dxa"/>
            <w:vAlign w:val="center"/>
          </w:tcPr>
          <w:p w:rsidR="008C217D" w:rsidRDefault="00FB1F30">
            <w:pPr>
              <w:jc w:val="center"/>
              <w:rPr>
                <w:lang w:eastAsia="zh-CN"/>
              </w:rPr>
            </w:pPr>
            <w:r>
              <w:rPr>
                <w:lang w:eastAsia="zh-CN"/>
              </w:rPr>
              <w:t>Scenario A (Ds =700m, Dmin =10m)</w:t>
            </w:r>
          </w:p>
        </w:tc>
        <w:tc>
          <w:tcPr>
            <w:tcW w:w="1169" w:type="dxa"/>
            <w:vAlign w:val="center"/>
          </w:tcPr>
          <w:p w:rsidR="008C217D" w:rsidRDefault="00FB1F30">
            <w:pPr>
              <w:jc w:val="center"/>
              <w:rPr>
                <w:lang w:eastAsia="zh-CN"/>
              </w:rPr>
            </w:pPr>
            <w:r>
              <w:rPr>
                <w:rFonts w:hint="eastAsia"/>
                <w:lang w:eastAsia="zh-CN"/>
              </w:rPr>
              <w:t>7</w:t>
            </w:r>
            <w:r>
              <w:rPr>
                <w:lang w:eastAsia="zh-CN"/>
              </w:rPr>
              <w:t>00</w:t>
            </w:r>
          </w:p>
        </w:tc>
        <w:tc>
          <w:tcPr>
            <w:tcW w:w="1801" w:type="dxa"/>
            <w:vAlign w:val="center"/>
          </w:tcPr>
          <w:p w:rsidR="008C217D" w:rsidRDefault="00FB1F30">
            <w:pPr>
              <w:jc w:val="center"/>
              <w:rPr>
                <w:rFonts w:eastAsiaTheme="minorEastAsia"/>
                <w:lang w:eastAsia="zh-CN"/>
              </w:rPr>
            </w:pPr>
            <w:r>
              <w:rPr>
                <w:rFonts w:eastAsiaTheme="minorEastAsia" w:hint="eastAsia"/>
                <w:lang w:eastAsia="zh-CN"/>
              </w:rPr>
              <w:t>4</w:t>
            </w:r>
            <w:r>
              <w:rPr>
                <w:rFonts w:eastAsiaTheme="minorEastAsia"/>
                <w:lang w:eastAsia="zh-CN"/>
              </w:rPr>
              <w:t>.6us</w:t>
            </w:r>
          </w:p>
        </w:tc>
        <w:tc>
          <w:tcPr>
            <w:tcW w:w="174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rsidR="008C217D" w:rsidRDefault="00FB1F30">
            <w:pPr>
              <w:jc w:val="center"/>
              <w:rPr>
                <w:rFonts w:eastAsiaTheme="minorEastAsia"/>
                <w:lang w:eastAsia="zh-CN"/>
              </w:rPr>
            </w:pPr>
            <w:r>
              <w:rPr>
                <w:rFonts w:eastAsiaTheme="minorEastAsia" w:hint="eastAsia"/>
                <w:lang w:eastAsia="zh-CN"/>
              </w:rPr>
              <w:t>3</w:t>
            </w:r>
            <w:r>
              <w:rPr>
                <w:rFonts w:eastAsiaTheme="minorEastAsia"/>
                <w:lang w:eastAsia="zh-CN"/>
              </w:rPr>
              <w:t>.84</w:t>
            </w:r>
          </w:p>
        </w:tc>
      </w:tr>
      <w:tr w:rsidR="008C217D">
        <w:trPr>
          <w:trHeight w:val="266"/>
          <w:jc w:val="center"/>
        </w:trPr>
        <w:tc>
          <w:tcPr>
            <w:tcW w:w="1583" w:type="dxa"/>
            <w:vAlign w:val="center"/>
          </w:tcPr>
          <w:p w:rsidR="008C217D" w:rsidRDefault="00FB1F30">
            <w:pPr>
              <w:jc w:val="center"/>
              <w:rPr>
                <w:lang w:val="sv-SE" w:eastAsia="zh-CN"/>
              </w:rPr>
            </w:pPr>
            <w:r>
              <w:rPr>
                <w:lang w:val="sv-SE" w:eastAsia="zh-CN"/>
              </w:rPr>
              <w:t>Scenario B (Ds=700m, Dmin=150m)</w:t>
            </w:r>
          </w:p>
        </w:tc>
        <w:tc>
          <w:tcPr>
            <w:tcW w:w="1169" w:type="dxa"/>
            <w:vAlign w:val="center"/>
          </w:tcPr>
          <w:p w:rsidR="008C217D" w:rsidRDefault="00FB1F30">
            <w:pPr>
              <w:jc w:val="center"/>
              <w:rPr>
                <w:lang w:eastAsia="zh-CN"/>
              </w:rPr>
            </w:pPr>
            <w:r>
              <w:rPr>
                <w:rFonts w:hint="eastAsia"/>
                <w:lang w:eastAsia="zh-CN"/>
              </w:rPr>
              <w:t>7</w:t>
            </w:r>
            <w:r>
              <w:rPr>
                <w:lang w:eastAsia="zh-CN"/>
              </w:rPr>
              <w:t>16</w:t>
            </w:r>
          </w:p>
        </w:tc>
        <w:tc>
          <w:tcPr>
            <w:tcW w:w="1801" w:type="dxa"/>
            <w:vAlign w:val="center"/>
          </w:tcPr>
          <w:p w:rsidR="008C217D" w:rsidRDefault="00FB1F30">
            <w:pPr>
              <w:jc w:val="center"/>
              <w:rPr>
                <w:lang w:eastAsia="zh-CN"/>
              </w:rPr>
            </w:pPr>
            <w:r>
              <w:rPr>
                <w:lang w:eastAsia="zh-CN"/>
              </w:rPr>
              <w:t>4.78us</w:t>
            </w:r>
          </w:p>
        </w:tc>
        <w:tc>
          <w:tcPr>
            <w:tcW w:w="1749" w:type="dxa"/>
            <w:vAlign w:val="center"/>
          </w:tcPr>
          <w:p w:rsidR="008C217D" w:rsidRDefault="00FB1F30">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38" w:type="dxa"/>
            <w:vAlign w:val="center"/>
          </w:tcPr>
          <w:p w:rsidR="008C217D" w:rsidRDefault="00FB1F30">
            <w:pPr>
              <w:jc w:val="center"/>
              <w:rPr>
                <w:rFonts w:eastAsiaTheme="minorEastAsia"/>
                <w:lang w:eastAsia="zh-CN"/>
              </w:rPr>
            </w:pPr>
            <w:r>
              <w:rPr>
                <w:rFonts w:eastAsiaTheme="minorEastAsia" w:hint="eastAsia"/>
                <w:lang w:eastAsia="zh-CN"/>
              </w:rPr>
              <w:t>3</w:t>
            </w:r>
            <w:r>
              <w:rPr>
                <w:rFonts w:eastAsiaTheme="minorEastAsia"/>
                <w:lang w:eastAsia="zh-CN"/>
              </w:rPr>
              <w:t>.84</w:t>
            </w:r>
          </w:p>
        </w:tc>
      </w:tr>
    </w:tbl>
    <w:p w:rsidR="008C217D" w:rsidRDefault="008C217D">
      <w:pPr>
        <w:spacing w:after="120"/>
        <w:rPr>
          <w:color w:val="0070C0"/>
          <w:szCs w:val="24"/>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5 companies has provided the simulation results as following. Similar performance can be achieved for this two options for each companies. Either option 1 or option 2 can meet test purpose of PRACH receiver verification. Opion1 can reduce the effort for specification change and reusing Rel-15 test setup, Option 2 is to align the FR2 HST deployment scenario. Encourage companies to compromise one of them for moving forward.</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Meanwhile, based on existing results between companies, one company has large gap compared with other companies, encourage companies can further check their results during meeting or next meeting if there is any issue identified.</w:t>
      </w:r>
    </w:p>
    <w:tbl>
      <w:tblPr>
        <w:tblStyle w:val="af3"/>
        <w:tblW w:w="8322" w:type="dxa"/>
        <w:jc w:val="center"/>
        <w:tblLook w:val="04A0" w:firstRow="1" w:lastRow="0" w:firstColumn="1" w:lastColumn="0" w:noHBand="0" w:noVBand="1"/>
      </w:tblPr>
      <w:tblGrid>
        <w:gridCol w:w="1463"/>
        <w:gridCol w:w="1444"/>
        <w:gridCol w:w="1507"/>
        <w:gridCol w:w="1480"/>
        <w:gridCol w:w="1188"/>
        <w:gridCol w:w="1240"/>
      </w:tblGrid>
      <w:tr w:rsidR="008C217D">
        <w:trPr>
          <w:trHeight w:val="456"/>
          <w:jc w:val="center"/>
        </w:trPr>
        <w:tc>
          <w:tcPr>
            <w:tcW w:w="1463" w:type="dxa"/>
            <w:vAlign w:val="center"/>
          </w:tcPr>
          <w:p w:rsidR="008C217D" w:rsidRDefault="00FB1F30">
            <w:pPr>
              <w:jc w:val="center"/>
              <w:rPr>
                <w:lang w:eastAsia="zh-CN"/>
              </w:rPr>
            </w:pPr>
            <w:r>
              <w:rPr>
                <w:lang w:eastAsia="zh-CN"/>
              </w:rPr>
              <w:t>SNR@1% Missing detection</w:t>
            </w:r>
          </w:p>
        </w:tc>
        <w:tc>
          <w:tcPr>
            <w:tcW w:w="1444" w:type="dxa"/>
            <w:vAlign w:val="center"/>
          </w:tcPr>
          <w:p w:rsidR="008C217D" w:rsidRDefault="00FB1F30">
            <w:pPr>
              <w:jc w:val="center"/>
              <w:rPr>
                <w:lang w:eastAsia="zh-CN"/>
              </w:rPr>
            </w:pPr>
            <w:r>
              <w:rPr>
                <w:lang w:eastAsia="zh-CN"/>
              </w:rPr>
              <w:t>Samsung</w:t>
            </w:r>
          </w:p>
        </w:tc>
        <w:tc>
          <w:tcPr>
            <w:tcW w:w="1507" w:type="dxa"/>
            <w:vAlign w:val="center"/>
          </w:tcPr>
          <w:p w:rsidR="008C217D" w:rsidRDefault="00FB1F30">
            <w:pPr>
              <w:jc w:val="center"/>
              <w:rPr>
                <w:lang w:eastAsia="zh-CN"/>
              </w:rPr>
            </w:pPr>
            <w:r>
              <w:rPr>
                <w:lang w:eastAsia="zh-CN"/>
              </w:rPr>
              <w:t>Huawei</w:t>
            </w:r>
          </w:p>
        </w:tc>
        <w:tc>
          <w:tcPr>
            <w:tcW w:w="1480" w:type="dxa"/>
            <w:vAlign w:val="center"/>
          </w:tcPr>
          <w:p w:rsidR="008C217D" w:rsidRDefault="00FB1F30">
            <w:pPr>
              <w:jc w:val="center"/>
              <w:rPr>
                <w:lang w:eastAsia="zh-CN"/>
              </w:rPr>
            </w:pPr>
            <w:r>
              <w:rPr>
                <w:lang w:eastAsia="zh-CN"/>
              </w:rPr>
              <w:t>Ericsson</w:t>
            </w:r>
          </w:p>
        </w:tc>
        <w:tc>
          <w:tcPr>
            <w:tcW w:w="1188" w:type="dxa"/>
            <w:vAlign w:val="center"/>
          </w:tcPr>
          <w:p w:rsidR="008C217D" w:rsidRDefault="00FB1F30">
            <w:pPr>
              <w:jc w:val="center"/>
              <w:rPr>
                <w:lang w:eastAsia="zh-CN"/>
              </w:rPr>
            </w:pPr>
            <w:r>
              <w:rPr>
                <w:lang w:eastAsia="zh-CN"/>
              </w:rPr>
              <w:t>Nokia</w:t>
            </w:r>
          </w:p>
        </w:tc>
        <w:tc>
          <w:tcPr>
            <w:tcW w:w="1240" w:type="dxa"/>
            <w:vAlign w:val="center"/>
          </w:tcPr>
          <w:p w:rsidR="008C217D" w:rsidRDefault="00FB1F30">
            <w:pPr>
              <w:jc w:val="center"/>
              <w:rPr>
                <w:lang w:eastAsia="zh-CN"/>
              </w:rPr>
            </w:pPr>
            <w:r>
              <w:rPr>
                <w:rFonts w:hint="eastAsia"/>
                <w:lang w:eastAsia="zh-CN"/>
              </w:rPr>
              <w:t>In</w:t>
            </w:r>
            <w:r>
              <w:rPr>
                <w:lang w:eastAsia="zh-CN"/>
              </w:rPr>
              <w:t>tel</w:t>
            </w:r>
          </w:p>
        </w:tc>
      </w:tr>
      <w:tr w:rsidR="008C217D">
        <w:trPr>
          <w:trHeight w:val="152"/>
          <w:jc w:val="center"/>
        </w:trPr>
        <w:tc>
          <w:tcPr>
            <w:tcW w:w="1463" w:type="dxa"/>
            <w:vAlign w:val="center"/>
          </w:tcPr>
          <w:p w:rsidR="008C217D" w:rsidRDefault="00FB1F30">
            <w:pPr>
              <w:jc w:val="center"/>
              <w:rPr>
                <w:lang w:eastAsia="zh-CN"/>
              </w:rPr>
            </w:pPr>
            <w:r>
              <w:rPr>
                <w:lang w:eastAsia="zh-CN"/>
              </w:rPr>
              <w:t>Option 1</w:t>
            </w:r>
          </w:p>
        </w:tc>
        <w:tc>
          <w:tcPr>
            <w:tcW w:w="1444" w:type="dxa"/>
            <w:vAlign w:val="center"/>
          </w:tcPr>
          <w:p w:rsidR="008C217D" w:rsidRDefault="00FB1F30">
            <w:pPr>
              <w:jc w:val="center"/>
              <w:rPr>
                <w:lang w:eastAsia="zh-CN"/>
              </w:rPr>
            </w:pPr>
            <w:r>
              <w:rPr>
                <w:rFonts w:hint="eastAsia"/>
                <w:lang w:eastAsia="zh-CN"/>
              </w:rPr>
              <w:t>-</w:t>
            </w:r>
            <w:r>
              <w:rPr>
                <w:lang w:eastAsia="zh-CN"/>
              </w:rPr>
              <w:t>12.49</w:t>
            </w:r>
          </w:p>
        </w:tc>
        <w:tc>
          <w:tcPr>
            <w:tcW w:w="1507" w:type="dxa"/>
            <w:vAlign w:val="center"/>
          </w:tcPr>
          <w:p w:rsidR="008C217D" w:rsidRDefault="00FB1F30">
            <w:pPr>
              <w:jc w:val="center"/>
              <w:rPr>
                <w:lang w:eastAsia="zh-CN"/>
              </w:rPr>
            </w:pPr>
            <w:r>
              <w:rPr>
                <w:lang w:eastAsia="zh-CN"/>
              </w:rPr>
              <w:t>-12.30</w:t>
            </w:r>
          </w:p>
        </w:tc>
        <w:tc>
          <w:tcPr>
            <w:tcW w:w="1480" w:type="dxa"/>
            <w:vAlign w:val="center"/>
          </w:tcPr>
          <w:p w:rsidR="008C217D" w:rsidRDefault="00FB1F30">
            <w:pPr>
              <w:jc w:val="center"/>
              <w:rPr>
                <w:lang w:eastAsia="zh-CN"/>
              </w:rPr>
            </w:pPr>
            <w:r>
              <w:rPr>
                <w:lang w:eastAsia="zh-CN"/>
              </w:rPr>
              <w:t>-10.8</w:t>
            </w:r>
          </w:p>
        </w:tc>
        <w:tc>
          <w:tcPr>
            <w:tcW w:w="1188" w:type="dxa"/>
            <w:vAlign w:val="center"/>
          </w:tcPr>
          <w:p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6.92</w:t>
            </w:r>
          </w:p>
        </w:tc>
        <w:tc>
          <w:tcPr>
            <w:tcW w:w="1240" w:type="dxa"/>
            <w:vAlign w:val="center"/>
          </w:tcPr>
          <w:p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13.1</w:t>
            </w:r>
          </w:p>
        </w:tc>
      </w:tr>
      <w:tr w:rsidR="008C217D">
        <w:trPr>
          <w:trHeight w:val="185"/>
          <w:jc w:val="center"/>
        </w:trPr>
        <w:tc>
          <w:tcPr>
            <w:tcW w:w="1463" w:type="dxa"/>
            <w:vAlign w:val="center"/>
          </w:tcPr>
          <w:p w:rsidR="008C217D" w:rsidRDefault="00FB1F30">
            <w:pPr>
              <w:jc w:val="center"/>
              <w:rPr>
                <w:lang w:eastAsia="zh-CN"/>
              </w:rPr>
            </w:pPr>
            <w:r>
              <w:rPr>
                <w:lang w:eastAsia="zh-CN"/>
              </w:rPr>
              <w:t>Option 2 (4.6us)</w:t>
            </w:r>
          </w:p>
        </w:tc>
        <w:tc>
          <w:tcPr>
            <w:tcW w:w="1444" w:type="dxa"/>
            <w:vAlign w:val="center"/>
          </w:tcPr>
          <w:p w:rsidR="008C217D" w:rsidRDefault="00FB1F30">
            <w:pPr>
              <w:jc w:val="center"/>
              <w:rPr>
                <w:lang w:eastAsia="zh-CN"/>
              </w:rPr>
            </w:pPr>
            <w:r>
              <w:rPr>
                <w:rFonts w:hint="eastAsia"/>
                <w:lang w:eastAsia="zh-CN"/>
              </w:rPr>
              <w:t>-</w:t>
            </w:r>
            <w:r>
              <w:rPr>
                <w:lang w:eastAsia="zh-CN"/>
              </w:rPr>
              <w:t>12.56</w:t>
            </w:r>
          </w:p>
        </w:tc>
        <w:tc>
          <w:tcPr>
            <w:tcW w:w="1507" w:type="dxa"/>
            <w:vAlign w:val="center"/>
          </w:tcPr>
          <w:p w:rsidR="008C217D" w:rsidRDefault="00FB1F30">
            <w:pPr>
              <w:jc w:val="center"/>
              <w:rPr>
                <w:lang w:eastAsia="zh-CN"/>
              </w:rPr>
            </w:pPr>
            <w:r>
              <w:rPr>
                <w:lang w:eastAsia="zh-CN"/>
              </w:rPr>
              <w:t>-12.36</w:t>
            </w:r>
          </w:p>
        </w:tc>
        <w:tc>
          <w:tcPr>
            <w:tcW w:w="1480" w:type="dxa"/>
            <w:vAlign w:val="center"/>
          </w:tcPr>
          <w:p w:rsidR="008C217D" w:rsidRDefault="00FB1F30">
            <w:pPr>
              <w:jc w:val="center"/>
              <w:rPr>
                <w:lang w:eastAsia="zh-CN"/>
              </w:rPr>
            </w:pPr>
            <w:r>
              <w:rPr>
                <w:lang w:eastAsia="zh-CN"/>
              </w:rPr>
              <w:t>-10.8</w:t>
            </w:r>
          </w:p>
        </w:tc>
        <w:tc>
          <w:tcPr>
            <w:tcW w:w="1188" w:type="dxa"/>
            <w:vAlign w:val="center"/>
          </w:tcPr>
          <w:p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6.87</w:t>
            </w:r>
          </w:p>
        </w:tc>
        <w:tc>
          <w:tcPr>
            <w:tcW w:w="1240" w:type="dxa"/>
            <w:vAlign w:val="center"/>
          </w:tcPr>
          <w:p w:rsidR="008C217D" w:rsidRDefault="00FB1F30">
            <w:pPr>
              <w:jc w:val="center"/>
              <w:rPr>
                <w:rFonts w:eastAsiaTheme="minorEastAsia"/>
                <w:lang w:eastAsia="zh-CN"/>
              </w:rPr>
            </w:pPr>
            <w:r>
              <w:rPr>
                <w:rFonts w:eastAsiaTheme="minorEastAsia"/>
                <w:lang w:eastAsia="zh-CN"/>
              </w:rPr>
              <w:t>-13.2</w:t>
            </w:r>
          </w:p>
        </w:tc>
      </w:tr>
      <w:tr w:rsidR="008C217D">
        <w:trPr>
          <w:trHeight w:val="185"/>
          <w:jc w:val="center"/>
        </w:trPr>
        <w:tc>
          <w:tcPr>
            <w:tcW w:w="1463" w:type="dxa"/>
            <w:vAlign w:val="center"/>
          </w:tcPr>
          <w:p w:rsidR="008C217D" w:rsidRDefault="00FB1F30">
            <w:pPr>
              <w:jc w:val="center"/>
              <w:rPr>
                <w:rFonts w:eastAsiaTheme="minorEastAsia"/>
                <w:lang w:eastAsia="zh-CN"/>
              </w:rPr>
            </w:pPr>
            <w:r>
              <w:rPr>
                <w:rFonts w:eastAsiaTheme="minorEastAsia" w:hint="eastAsia"/>
                <w:lang w:eastAsia="zh-CN"/>
              </w:rPr>
              <w:t>O</w:t>
            </w:r>
            <w:r>
              <w:rPr>
                <w:rFonts w:eastAsiaTheme="minorEastAsia"/>
                <w:lang w:eastAsia="zh-CN"/>
              </w:rPr>
              <w:t>ption 2(4.8us)</w:t>
            </w:r>
          </w:p>
        </w:tc>
        <w:tc>
          <w:tcPr>
            <w:tcW w:w="1444" w:type="dxa"/>
            <w:vAlign w:val="center"/>
          </w:tcPr>
          <w:p w:rsidR="008C217D" w:rsidRDefault="008C217D">
            <w:pPr>
              <w:jc w:val="center"/>
              <w:rPr>
                <w:lang w:eastAsia="zh-CN"/>
              </w:rPr>
            </w:pPr>
          </w:p>
        </w:tc>
        <w:tc>
          <w:tcPr>
            <w:tcW w:w="1507" w:type="dxa"/>
            <w:vAlign w:val="center"/>
          </w:tcPr>
          <w:p w:rsidR="008C217D" w:rsidRDefault="008C217D">
            <w:pPr>
              <w:jc w:val="center"/>
              <w:rPr>
                <w:lang w:eastAsia="zh-CN"/>
              </w:rPr>
            </w:pPr>
          </w:p>
        </w:tc>
        <w:tc>
          <w:tcPr>
            <w:tcW w:w="1480" w:type="dxa"/>
            <w:vAlign w:val="center"/>
          </w:tcPr>
          <w:p w:rsidR="008C217D" w:rsidRDefault="008C217D">
            <w:pPr>
              <w:jc w:val="center"/>
              <w:rPr>
                <w:lang w:eastAsia="zh-CN"/>
              </w:rPr>
            </w:pPr>
          </w:p>
        </w:tc>
        <w:tc>
          <w:tcPr>
            <w:tcW w:w="1188" w:type="dxa"/>
            <w:vAlign w:val="center"/>
          </w:tcPr>
          <w:p w:rsidR="008C217D" w:rsidRDefault="00FB1F30">
            <w:pPr>
              <w:jc w:val="center"/>
              <w:rPr>
                <w:rFonts w:eastAsiaTheme="minorEastAsia"/>
                <w:lang w:eastAsia="zh-CN"/>
              </w:rPr>
            </w:pPr>
            <w:r>
              <w:rPr>
                <w:rFonts w:eastAsiaTheme="minorEastAsia" w:hint="eastAsia"/>
                <w:lang w:eastAsia="zh-CN"/>
              </w:rPr>
              <w:t>-</w:t>
            </w:r>
            <w:r>
              <w:rPr>
                <w:rFonts w:eastAsiaTheme="minorEastAsia"/>
                <w:lang w:eastAsia="zh-CN"/>
              </w:rPr>
              <w:t>6.91</w:t>
            </w:r>
          </w:p>
        </w:tc>
        <w:tc>
          <w:tcPr>
            <w:tcW w:w="1240" w:type="dxa"/>
            <w:vAlign w:val="center"/>
          </w:tcPr>
          <w:p w:rsidR="008C217D" w:rsidRDefault="008C217D">
            <w:pPr>
              <w:jc w:val="center"/>
              <w:rPr>
                <w:lang w:eastAsia="zh-CN"/>
              </w:rPr>
            </w:pPr>
          </w:p>
        </w:tc>
      </w:tr>
    </w:tbl>
    <w:p w:rsidR="008C217D" w:rsidRDefault="008C217D">
      <w:pPr>
        <w:rPr>
          <w:color w:val="0070C0"/>
          <w:lang w:val="en-US" w:eastAsia="zh-CN"/>
        </w:rPr>
      </w:pPr>
    </w:p>
    <w:p w:rsidR="008C217D" w:rsidRDefault="008C217D">
      <w:pPr>
        <w:rPr>
          <w:color w:val="0070C0"/>
          <w:lang w:val="en-US" w:eastAsia="zh-CN"/>
        </w:rPr>
      </w:pPr>
    </w:p>
    <w:p w:rsidR="008C217D" w:rsidRDefault="008C217D">
      <w:pPr>
        <w:rPr>
          <w:color w:val="0070C0"/>
          <w:lang w:val="en-US" w:eastAsia="zh-CN"/>
        </w:rPr>
      </w:pPr>
    </w:p>
    <w:p w:rsidR="008C217D" w:rsidRDefault="00FB1F30">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8C217D" w:rsidRDefault="00FB1F30">
      <w:pPr>
        <w:pStyle w:val="3"/>
        <w:rPr>
          <w:sz w:val="24"/>
          <w:szCs w:val="16"/>
        </w:rPr>
      </w:pPr>
      <w:r>
        <w:rPr>
          <w:sz w:val="24"/>
          <w:szCs w:val="16"/>
        </w:rPr>
        <w:t xml:space="preserve">Open issues </w:t>
      </w:r>
    </w:p>
    <w:p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3-1</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3-1-1</w:t>
            </w:r>
          </w:p>
          <w:p w:rsidR="008C217D" w:rsidRDefault="00FB1F30">
            <w:pPr>
              <w:spacing w:after="120"/>
              <w:rPr>
                <w:rFonts w:eastAsiaTheme="minorEastAsia"/>
                <w:color w:val="0070C0"/>
                <w:lang w:val="en-US" w:eastAsia="zh-CN"/>
              </w:rPr>
            </w:pPr>
            <w:r>
              <w:rPr>
                <w:rFonts w:eastAsiaTheme="minorEastAsia"/>
                <w:color w:val="0070C0"/>
                <w:lang w:val="en-US" w:eastAsia="zh-CN"/>
              </w:rPr>
              <w:t>Issue 3-1-2</w:t>
            </w:r>
          </w:p>
          <w:p w:rsidR="008C217D" w:rsidRDefault="00FB1F30">
            <w:pPr>
              <w:rPr>
                <w:b/>
                <w:u w:val="single"/>
                <w:lang w:eastAsia="ko-KR"/>
              </w:rPr>
            </w:pPr>
            <w:r>
              <w:rPr>
                <w:rFonts w:eastAsiaTheme="minorEastAsia" w:hint="eastAsia"/>
                <w:color w:val="0070C0"/>
                <w:lang w:val="en-US" w:eastAsia="zh-CN"/>
              </w:rPr>
              <w:t>I</w:t>
            </w:r>
            <w:r>
              <w:rPr>
                <w:rFonts w:eastAsiaTheme="minorEastAsia"/>
                <w:color w:val="0070C0"/>
                <w:lang w:val="en-US" w:eastAsia="zh-CN"/>
              </w:rPr>
              <w:t>ssue 3-1-3</w:t>
            </w:r>
            <w:r>
              <w:rPr>
                <w:rFonts w:eastAsiaTheme="minorEastAsia" w:hint="eastAsia"/>
                <w:color w:val="0070C0"/>
                <w:lang w:val="en-US" w:eastAsia="zh-CN"/>
              </w:rPr>
              <w:t>:</w:t>
            </w:r>
            <w:r>
              <w:rPr>
                <w:b/>
                <w:u w:val="single"/>
                <w:lang w:eastAsia="ko-KR"/>
              </w:rPr>
              <w:t xml:space="preserve"> RS configuration</w:t>
            </w:r>
          </w:p>
          <w:p w:rsidR="008C217D" w:rsidRDefault="00FB1F30">
            <w:pPr>
              <w:spacing w:after="120"/>
              <w:rPr>
                <w:rFonts w:eastAsiaTheme="minorEastAsia"/>
                <w:color w:val="0070C0"/>
                <w:lang w:val="en-US" w:eastAsia="zh-CN"/>
              </w:rPr>
            </w:pPr>
            <w:r>
              <w:rPr>
                <w:rFonts w:eastAsiaTheme="minorEastAsia"/>
                <w:lang w:val="en-US" w:eastAsia="zh-CN"/>
              </w:rPr>
              <w:t>W</w:t>
            </w:r>
            <w:r>
              <w:rPr>
                <w:rFonts w:eastAsiaTheme="minorEastAsia" w:hint="eastAsia"/>
                <w:lang w:val="en-US" w:eastAsia="zh-CN"/>
              </w:rPr>
              <w:t>e think a</w:t>
            </w:r>
            <w:r>
              <w:rPr>
                <w:lang w:val="en-US" w:eastAsia="zh-CN"/>
              </w:rPr>
              <w:t>t least 2 DMRS configuration is needed for FR2 HST</w:t>
            </w:r>
            <w:r>
              <w:rPr>
                <w:rFonts w:eastAsiaTheme="minorEastAsia" w:hint="eastAsia"/>
                <w:lang w:val="en-US" w:eastAsia="zh-CN"/>
              </w:rPr>
              <w:t>.</w:t>
            </w:r>
          </w:p>
          <w:p w:rsidR="008C217D" w:rsidRDefault="00FB1F30">
            <w:pPr>
              <w:rPr>
                <w:b/>
                <w:u w:val="single"/>
                <w:lang w:eastAsia="ko-KR"/>
              </w:rPr>
            </w:pPr>
            <w:r>
              <w:rPr>
                <w:rFonts w:eastAsiaTheme="minorEastAsia"/>
                <w:color w:val="0070C0"/>
                <w:lang w:val="en-US" w:eastAsia="zh-CN"/>
              </w:rPr>
              <w:t>Issue 3-1-4</w:t>
            </w:r>
            <w:r>
              <w:rPr>
                <w:rFonts w:eastAsiaTheme="minorEastAsia" w:hint="eastAsia"/>
                <w:color w:val="0070C0"/>
                <w:lang w:val="en-US" w:eastAsia="zh-CN"/>
              </w:rPr>
              <w:t xml:space="preserve">: </w:t>
            </w:r>
            <w:r>
              <w:rPr>
                <w:b/>
                <w:u w:val="single"/>
                <w:lang w:eastAsia="ko-KR"/>
              </w:rPr>
              <w:t>Frequency offset Estimation implementation</w:t>
            </w:r>
          </w:p>
          <w:p w:rsidR="008C217D" w:rsidRDefault="00FB1F30">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support option 2, i.e. u</w:t>
            </w:r>
            <w:r>
              <w:rPr>
                <w:rFonts w:eastAsiaTheme="minorEastAsia"/>
                <w:color w:val="0070C0"/>
                <w:lang w:val="en-US" w:eastAsia="zh-CN"/>
              </w:rPr>
              <w:t>se Post-FOE as the worst case for PUSCH demodulation requirements for FR2 HST</w:t>
            </w:r>
            <w:r>
              <w:rPr>
                <w:rFonts w:eastAsiaTheme="minorEastAsia" w:hint="eastAsia"/>
                <w:color w:val="0070C0"/>
                <w:lang w:val="en-US" w:eastAsia="zh-CN"/>
              </w:rPr>
              <w:t xml:space="preserve">. </w:t>
            </w:r>
          </w:p>
          <w:p w:rsidR="008C217D" w:rsidRDefault="00FB1F30">
            <w:pPr>
              <w:spacing w:after="120"/>
              <w:rPr>
                <w:rFonts w:eastAsiaTheme="minorEastAsia"/>
                <w:b/>
                <w:u w:val="single"/>
                <w:lang w:eastAsia="zh-CN"/>
              </w:rPr>
            </w:pPr>
            <w:r>
              <w:rPr>
                <w:rFonts w:eastAsiaTheme="minorEastAsia"/>
                <w:color w:val="0070C0"/>
                <w:lang w:val="en-US" w:eastAsia="zh-CN"/>
              </w:rPr>
              <w:t>Issue 3-1-5</w:t>
            </w:r>
            <w:r>
              <w:rPr>
                <w:rFonts w:eastAsiaTheme="minorEastAsia" w:hint="eastAsia"/>
                <w:color w:val="0070C0"/>
                <w:lang w:val="en-US" w:eastAsia="zh-CN"/>
              </w:rPr>
              <w:t xml:space="preserve">: </w:t>
            </w:r>
            <w:r>
              <w:rPr>
                <w:b/>
                <w:u w:val="single"/>
                <w:lang w:eastAsia="ko-KR"/>
              </w:rPr>
              <w:t>MCS</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 xml:space="preserve">From the </w:t>
            </w:r>
            <w:r>
              <w:rPr>
                <w:rFonts w:eastAsiaTheme="minorEastAsia"/>
                <w:color w:val="0070C0"/>
                <w:lang w:val="en-US" w:eastAsia="zh-CN"/>
              </w:rPr>
              <w:t>perspective</w:t>
            </w:r>
            <w:r>
              <w:rPr>
                <w:rFonts w:eastAsiaTheme="minorEastAsia" w:hint="eastAsia"/>
                <w:color w:val="0070C0"/>
                <w:lang w:val="en-US" w:eastAsia="zh-CN"/>
              </w:rPr>
              <w:t xml:space="preserve"> of </w:t>
            </w:r>
            <w:r>
              <w:rPr>
                <w:rFonts w:eastAsiaTheme="minorEastAsia" w:hint="eastAsia"/>
                <w:color w:val="000000" w:themeColor="text1"/>
                <w:szCs w:val="24"/>
                <w:lang w:eastAsia="zh-CN"/>
              </w:rPr>
              <w:t>OTA testing</w:t>
            </w:r>
            <w:r>
              <w:rPr>
                <w:rFonts w:eastAsiaTheme="minorEastAsia" w:hint="eastAsia"/>
                <w:color w:val="0070C0"/>
                <w:lang w:val="en-US" w:eastAsia="zh-CN"/>
              </w:rPr>
              <w:t>, we prefer MCS 16.</w:t>
            </w:r>
          </w:p>
          <w:p w:rsidR="008C217D" w:rsidRDefault="00FB1F30">
            <w:pPr>
              <w:spacing w:after="120"/>
              <w:rPr>
                <w:rFonts w:eastAsiaTheme="minorEastAsia"/>
                <w:color w:val="0070C0"/>
                <w:lang w:val="en-US" w:eastAsia="zh-CN"/>
              </w:rPr>
            </w:pPr>
            <w:r>
              <w:rPr>
                <w:rFonts w:eastAsiaTheme="minorEastAsia"/>
                <w:color w:val="0070C0"/>
                <w:lang w:val="en-US" w:eastAsia="zh-CN"/>
              </w:rPr>
              <w:t>Issue 3-1-6</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Issue 3-1-1: Scope of PUSCH requirement with Uni-directional RRH scenario A/B and Bi-directional RRH scenario B</w:t>
            </w:r>
          </w:p>
          <w:p w:rsidR="008C217D" w:rsidRDefault="00FB1F30">
            <w:pPr>
              <w:spacing w:after="120"/>
              <w:rPr>
                <w:rFonts w:eastAsiaTheme="minorEastAsia"/>
                <w:color w:val="0070C0"/>
                <w:lang w:eastAsia="zh-CN"/>
              </w:rPr>
            </w:pPr>
            <w:r>
              <w:rPr>
                <w:rFonts w:eastAsiaTheme="minorEastAsia"/>
                <w:color w:val="0070C0"/>
                <w:lang w:eastAsia="zh-CN"/>
              </w:rPr>
              <w:t xml:space="preserve">Based on our results there is no meaningful performance difference between different scenarios. Therefore, we propose to reduce BS test load. We can define single test based on the one model or define all of them but with applicability rule and corresponding manufacturer declaration. </w:t>
            </w:r>
            <w:r>
              <w:rPr>
                <w:rFonts w:eastAsiaTheme="minorEastAsia"/>
                <w:color w:val="0070C0"/>
                <w:lang w:eastAsia="zh-CN"/>
              </w:rPr>
              <w:br/>
              <w:t>As for a single channel model we slightly prefer bidirectional deployment since Doppler frequency jump is higher in this model compared to unidirectional. So, Options 2a and 3 are fine for us.</w:t>
            </w:r>
            <w:r>
              <w:rPr>
                <w:rFonts w:eastAsiaTheme="minorEastAsia"/>
                <w:color w:val="0070C0"/>
                <w:lang w:eastAsia="zh-CN"/>
              </w:rPr>
              <w:br/>
            </w:r>
          </w:p>
          <w:p w:rsidR="008C217D" w:rsidRDefault="00FB1F30">
            <w:pPr>
              <w:rPr>
                <w:b/>
                <w:u w:val="single"/>
                <w:lang w:eastAsia="ko-KR"/>
              </w:rPr>
            </w:pPr>
            <w:r>
              <w:rPr>
                <w:b/>
                <w:u w:val="single"/>
                <w:lang w:eastAsia="ko-KR"/>
              </w:rPr>
              <w:t>Issue 3-1-3: RS configuration</w:t>
            </w:r>
          </w:p>
          <w:p w:rsidR="008C217D" w:rsidRDefault="00FB1F30">
            <w:pPr>
              <w:spacing w:after="120"/>
              <w:rPr>
                <w:rFonts w:eastAsiaTheme="minorEastAsia"/>
                <w:color w:val="0070C0"/>
                <w:lang w:eastAsia="zh-CN"/>
              </w:rPr>
            </w:pPr>
            <w:r>
              <w:rPr>
                <w:rFonts w:eastAsiaTheme="minorEastAsia"/>
                <w:color w:val="0070C0"/>
                <w:lang w:eastAsia="zh-CN"/>
              </w:rPr>
              <w:t>We support Option 1. It covers scenario with single symbol DMRS and scenario with additional DMRS symbols.</w:t>
            </w:r>
          </w:p>
          <w:p w:rsidR="008C217D" w:rsidRDefault="008C217D">
            <w:pPr>
              <w:spacing w:after="120"/>
              <w:rPr>
                <w:rFonts w:eastAsiaTheme="minorEastAsia"/>
                <w:color w:val="0070C0"/>
                <w:lang w:eastAsia="zh-CN"/>
              </w:rPr>
            </w:pPr>
          </w:p>
          <w:p w:rsidR="008C217D" w:rsidRDefault="00FB1F30">
            <w:pPr>
              <w:rPr>
                <w:b/>
                <w:u w:val="single"/>
                <w:lang w:eastAsia="ko-KR"/>
              </w:rPr>
            </w:pPr>
            <w:r>
              <w:rPr>
                <w:b/>
                <w:u w:val="single"/>
                <w:lang w:eastAsia="ko-KR"/>
              </w:rPr>
              <w:t>Issue 3-1-4: Frequency offset Estimation implementation</w:t>
            </w:r>
          </w:p>
          <w:p w:rsidR="008C217D" w:rsidRDefault="00FB1F30">
            <w:pPr>
              <w:spacing w:after="120"/>
              <w:rPr>
                <w:rFonts w:eastAsiaTheme="minorEastAsia"/>
                <w:color w:val="0070C0"/>
                <w:lang w:eastAsia="zh-CN"/>
              </w:rPr>
            </w:pPr>
            <w:r>
              <w:rPr>
                <w:rFonts w:eastAsiaTheme="minorEastAsia"/>
                <w:color w:val="0070C0"/>
                <w:lang w:eastAsia="zh-CN"/>
              </w:rPr>
              <w:t xml:space="preserve">Both pre-FFT and post-FFT FOC strategies has its own benefits. Pre-FFT implementation provides huge performance benefits but it can be used only in dedicated deployments without many UEs. In order to have good test coverage we suggest defining requirements for both schemes. If requirements will be defined only for the worst case as post-FFT there will be huge margin for products with pre-FFT compensation scheme (higher than 8 dB based on our evaluations). In this case it will mask bad implementations. </w:t>
            </w:r>
          </w:p>
          <w:p w:rsidR="008C217D" w:rsidRDefault="00FB1F30">
            <w:pPr>
              <w:spacing w:after="120"/>
              <w:rPr>
                <w:rFonts w:eastAsiaTheme="minorEastAsia"/>
                <w:color w:val="0070C0"/>
                <w:lang w:eastAsia="zh-CN"/>
              </w:rPr>
            </w:pPr>
            <w:r>
              <w:rPr>
                <w:rFonts w:eastAsiaTheme="minorEastAsia"/>
                <w:color w:val="0070C0"/>
                <w:lang w:eastAsia="zh-CN"/>
              </w:rPr>
              <w:t xml:space="preserve">We suggest definition of MCS 16 requirements with post-FFT and MCS20 with pre-FFT. From specification perspective it is better not to mention specific compensation scheme. Just for requirements definition RAN4 should assume certain scheme to align SNR values. </w:t>
            </w:r>
          </w:p>
          <w:p w:rsidR="008C217D" w:rsidRDefault="00FB1F30">
            <w:pPr>
              <w:spacing w:after="120"/>
              <w:rPr>
                <w:rFonts w:eastAsiaTheme="minorEastAsia"/>
                <w:color w:val="0070C0"/>
                <w:lang w:eastAsia="zh-CN"/>
              </w:rPr>
            </w:pPr>
            <w:r>
              <w:rPr>
                <w:rFonts w:eastAsiaTheme="minorEastAsia"/>
                <w:color w:val="0070C0"/>
                <w:lang w:eastAsia="zh-CN"/>
              </w:rPr>
              <w:t>Also considering that post-FFT scheme is a baseline solution we suggest definition MCS16 as mandatory and MCS20 requirements up to manufacturer declaration on support of 64QAM in HST FR2.</w:t>
            </w:r>
          </w:p>
          <w:p w:rsidR="008C217D" w:rsidRDefault="00FB1F30">
            <w:pPr>
              <w:spacing w:after="120"/>
              <w:rPr>
                <w:rFonts w:eastAsiaTheme="minorEastAsia"/>
                <w:color w:val="0070C0"/>
                <w:lang w:eastAsia="zh-CN"/>
              </w:rPr>
            </w:pPr>
            <w:r>
              <w:rPr>
                <w:rFonts w:eastAsiaTheme="minorEastAsia"/>
                <w:color w:val="0070C0"/>
                <w:lang w:eastAsia="zh-CN"/>
              </w:rPr>
              <w:t>To summarize our proposal is:</w:t>
            </w:r>
          </w:p>
          <w:p w:rsidR="008C217D" w:rsidRDefault="00FB1F30">
            <w:pPr>
              <w:pStyle w:val="afc"/>
              <w:numPr>
                <w:ilvl w:val="0"/>
                <w:numId w:val="12"/>
              </w:numPr>
              <w:spacing w:after="120" w:line="259" w:lineRule="auto"/>
              <w:ind w:firstLineChars="0"/>
              <w:rPr>
                <w:rFonts w:eastAsia="宋体"/>
                <w:szCs w:val="24"/>
                <w:lang w:eastAsia="zh-CN"/>
              </w:rPr>
            </w:pPr>
            <w:r>
              <w:rPr>
                <w:szCs w:val="24"/>
                <w:lang w:eastAsia="zh-CN"/>
              </w:rPr>
              <w:t>FOE method is up to BS implementation</w:t>
            </w:r>
          </w:p>
          <w:p w:rsidR="008C217D" w:rsidRDefault="00FB1F30">
            <w:pPr>
              <w:pStyle w:val="afc"/>
              <w:numPr>
                <w:ilvl w:val="0"/>
                <w:numId w:val="12"/>
              </w:numPr>
              <w:spacing w:after="120" w:line="259" w:lineRule="auto"/>
              <w:ind w:firstLineChars="0"/>
              <w:rPr>
                <w:rFonts w:eastAsia="宋体"/>
                <w:szCs w:val="24"/>
                <w:lang w:eastAsia="zh-CN"/>
              </w:rPr>
            </w:pPr>
            <w:r>
              <w:rPr>
                <w:rFonts w:eastAsia="Yu Mincho"/>
              </w:rPr>
              <w:t>Define PUSCH requirements with MCS 16 assuming post-FFT FOC method for requirements definition.</w:t>
            </w:r>
          </w:p>
          <w:p w:rsidR="008C217D" w:rsidRDefault="00FB1F30">
            <w:pPr>
              <w:pStyle w:val="afc"/>
              <w:numPr>
                <w:ilvl w:val="0"/>
                <w:numId w:val="12"/>
              </w:numPr>
              <w:spacing w:after="120" w:line="259" w:lineRule="auto"/>
              <w:ind w:firstLineChars="0"/>
              <w:rPr>
                <w:rFonts w:eastAsia="宋体"/>
                <w:szCs w:val="24"/>
                <w:lang w:eastAsia="zh-CN"/>
              </w:rPr>
            </w:pPr>
            <w:r>
              <w:rPr>
                <w:rFonts w:eastAsia="Yu Mincho"/>
              </w:rPr>
              <w:t>Define PUSCH requirements with MCS 20 assuming pre-FFT FOC method for requirements definition.</w:t>
            </w:r>
          </w:p>
          <w:p w:rsidR="008C217D" w:rsidRDefault="00FB1F30">
            <w:pPr>
              <w:pStyle w:val="afc"/>
              <w:numPr>
                <w:ilvl w:val="0"/>
                <w:numId w:val="12"/>
              </w:numPr>
              <w:spacing w:after="120" w:line="259" w:lineRule="auto"/>
              <w:ind w:firstLineChars="0"/>
              <w:rPr>
                <w:rFonts w:eastAsia="宋体"/>
                <w:szCs w:val="24"/>
                <w:lang w:eastAsia="zh-CN"/>
              </w:rPr>
            </w:pPr>
            <w:r>
              <w:rPr>
                <w:rFonts w:eastAsia="Yu Mincho"/>
              </w:rPr>
              <w:t>Define manufacturer declaration on supporting 64QAM operation in HST FR2 and apply requirements with MCS 20 only based on this declaration.</w:t>
            </w:r>
          </w:p>
          <w:p w:rsidR="008C217D" w:rsidRDefault="00FB1F30">
            <w:pPr>
              <w:pStyle w:val="afc"/>
              <w:numPr>
                <w:ilvl w:val="0"/>
                <w:numId w:val="12"/>
              </w:numPr>
              <w:spacing w:after="120" w:line="259" w:lineRule="auto"/>
              <w:ind w:firstLineChars="0"/>
              <w:rPr>
                <w:b/>
                <w:u w:val="single"/>
                <w:lang w:eastAsia="ko-KR"/>
              </w:rPr>
            </w:pPr>
            <w:r>
              <w:rPr>
                <w:rFonts w:eastAsia="宋体"/>
                <w:szCs w:val="24"/>
              </w:rPr>
              <w:t xml:space="preserve">Do not capture assumptions on FOC scheme in specification. </w:t>
            </w:r>
          </w:p>
          <w:p w:rsidR="008C217D" w:rsidRDefault="00FB1F30">
            <w:pPr>
              <w:rPr>
                <w:b/>
                <w:u w:val="single"/>
                <w:lang w:eastAsia="ko-KR"/>
              </w:rPr>
            </w:pPr>
            <w:r>
              <w:rPr>
                <w:b/>
                <w:u w:val="single"/>
                <w:lang w:eastAsia="ko-KR"/>
              </w:rPr>
              <w:t>Issue 3-1-5: MCS</w:t>
            </w:r>
          </w:p>
          <w:p w:rsidR="008C217D" w:rsidRDefault="00FB1F30">
            <w:pPr>
              <w:spacing w:after="120"/>
              <w:rPr>
                <w:rFonts w:eastAsiaTheme="minorEastAsia"/>
                <w:color w:val="0070C0"/>
                <w:lang w:eastAsia="zh-CN"/>
              </w:rPr>
            </w:pPr>
            <w:r>
              <w:rPr>
                <w:rFonts w:eastAsiaTheme="minorEastAsia"/>
                <w:color w:val="0070C0"/>
                <w:lang w:eastAsia="zh-CN"/>
              </w:rPr>
              <w:t>Same as in issue 3-1-4</w:t>
            </w:r>
          </w:p>
          <w:p w:rsidR="008C217D" w:rsidRDefault="00FB1F30">
            <w:pPr>
              <w:rPr>
                <w:b/>
                <w:u w:val="single"/>
                <w:lang w:eastAsia="ko-KR"/>
              </w:rPr>
            </w:pPr>
            <w:r>
              <w:rPr>
                <w:b/>
                <w:u w:val="single"/>
                <w:lang w:eastAsia="ko-KR"/>
              </w:rPr>
              <w:t>Issue 3-1-6: Phase noise modelling</w:t>
            </w:r>
          </w:p>
          <w:p w:rsidR="008C217D" w:rsidRDefault="00FB1F30">
            <w:pPr>
              <w:spacing w:after="120"/>
              <w:rPr>
                <w:rFonts w:eastAsiaTheme="minorEastAsia"/>
                <w:color w:val="0070C0"/>
                <w:lang w:eastAsia="zh-CN"/>
              </w:rPr>
            </w:pPr>
            <w:r>
              <w:rPr>
                <w:rFonts w:eastAsiaTheme="minorEastAsia"/>
                <w:color w:val="0070C0"/>
                <w:lang w:eastAsia="zh-CN"/>
              </w:rPr>
              <w:t>Support Option 1 and recommended WF based on the obtained link-level results.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8C217D" w:rsidRDefault="00FB1F30">
            <w:pPr>
              <w:rPr>
                <w:b/>
                <w:u w:val="single"/>
                <w:lang w:eastAsia="ko-KR"/>
              </w:rPr>
            </w:pPr>
            <w:r>
              <w:rPr>
                <w:b/>
                <w:u w:val="single"/>
                <w:lang w:eastAsia="ko-KR"/>
              </w:rPr>
              <w:t>Issue 3-1-1</w:t>
            </w:r>
          </w:p>
          <w:p w:rsidR="008C217D" w:rsidRDefault="00FB1F30">
            <w:pPr>
              <w:rPr>
                <w:bCs/>
                <w:lang w:eastAsia="ko-KR"/>
              </w:rPr>
            </w:pPr>
            <w:r>
              <w:rPr>
                <w:bCs/>
                <w:lang w:eastAsia="ko-KR"/>
              </w:rPr>
              <w:t>We also see only very minor difference between the scenarios. We prefer to set a single PUSCH requirement based on one of the scenarios. Since the baseband algorithm needed for frequency offset estimation is the same in each case and the performance is the same, we do not have a strong view as to which scenario is used. What is important is that we do not think of it as ”testing one scenario X”. What we would be saying is that the test is defined such that the basestation baseband is proven to meet a single minimum requirement that is sufficient to operate in all of the scenarios (even if the minimum requirement is based on one specific scenario).</w:t>
            </w:r>
          </w:p>
          <w:p w:rsidR="008C217D" w:rsidRDefault="008C217D">
            <w:pPr>
              <w:rPr>
                <w:bCs/>
                <w:lang w:eastAsia="ko-KR"/>
              </w:rPr>
            </w:pPr>
          </w:p>
          <w:p w:rsidR="008C217D" w:rsidRDefault="00FB1F30">
            <w:pPr>
              <w:rPr>
                <w:b/>
                <w:u w:val="single"/>
                <w:lang w:eastAsia="ko-KR"/>
              </w:rPr>
            </w:pPr>
            <w:r>
              <w:rPr>
                <w:b/>
                <w:u w:val="single"/>
                <w:lang w:eastAsia="ko-KR"/>
              </w:rPr>
              <w:t>Issue 3-1-2</w:t>
            </w:r>
          </w:p>
          <w:p w:rsidR="008C217D" w:rsidRDefault="00FB1F30">
            <w:pPr>
              <w:rPr>
                <w:bCs/>
                <w:lang w:eastAsia="ko-KR"/>
              </w:rPr>
            </w:pPr>
            <w:r>
              <w:rPr>
                <w:bCs/>
                <w:lang w:eastAsia="ko-KR"/>
              </w:rPr>
              <w:t>We prefer to define a single requirement rather than 3 requirements and a test applicability rule, because if we have 3 requirements and a test applicability rule we may create a perceived ambiguity as to whether the BS has really been fully tested.</w:t>
            </w:r>
          </w:p>
          <w:p w:rsidR="008C217D" w:rsidRDefault="008C217D">
            <w:pPr>
              <w:rPr>
                <w:bCs/>
                <w:lang w:eastAsia="ko-KR"/>
              </w:rPr>
            </w:pPr>
          </w:p>
          <w:p w:rsidR="008C217D" w:rsidRDefault="00FB1F30">
            <w:pPr>
              <w:rPr>
                <w:b/>
                <w:u w:val="single"/>
                <w:lang w:eastAsia="ko-KR"/>
              </w:rPr>
            </w:pPr>
            <w:r>
              <w:rPr>
                <w:b/>
                <w:u w:val="single"/>
                <w:lang w:eastAsia="ko-KR"/>
              </w:rPr>
              <w:t>Issue 3-1-3</w:t>
            </w:r>
          </w:p>
          <w:p w:rsidR="008C217D" w:rsidRDefault="00FB1F30">
            <w:pPr>
              <w:rPr>
                <w:bCs/>
                <w:lang w:eastAsia="ko-KR"/>
              </w:rPr>
            </w:pPr>
            <w:r>
              <w:rPr>
                <w:bCs/>
                <w:lang w:eastAsia="ko-KR"/>
              </w:rPr>
              <w:t xml:space="preserve">We are OK with option 1 </w:t>
            </w:r>
          </w:p>
          <w:p w:rsidR="008C217D" w:rsidRDefault="00FB1F30">
            <w:pPr>
              <w:rPr>
                <w:b/>
                <w:u w:val="single"/>
                <w:lang w:eastAsia="ko-KR"/>
              </w:rPr>
            </w:pPr>
            <w:r>
              <w:rPr>
                <w:b/>
                <w:u w:val="single"/>
                <w:lang w:eastAsia="ko-KR"/>
              </w:rPr>
              <w:t>Issue 3-1-4</w:t>
            </w:r>
          </w:p>
          <w:p w:rsidR="008C217D" w:rsidRDefault="00FB1F30">
            <w:pPr>
              <w:rPr>
                <w:bCs/>
                <w:lang w:eastAsia="ko-KR"/>
              </w:rPr>
            </w:pPr>
            <w:r>
              <w:rPr>
                <w:bCs/>
                <w:lang w:eastAsia="ko-KR"/>
              </w:rPr>
              <w:t>We think that a single requirement should be defined, and that post FFT FOC should be assumed in the simulations.</w:t>
            </w:r>
          </w:p>
          <w:p w:rsidR="008C217D" w:rsidRDefault="00FB1F30">
            <w:pPr>
              <w:rPr>
                <w:b/>
                <w:u w:val="single"/>
                <w:lang w:eastAsia="ko-KR"/>
              </w:rPr>
            </w:pPr>
            <w:r>
              <w:rPr>
                <w:b/>
                <w:u w:val="single"/>
                <w:lang w:eastAsia="ko-KR"/>
              </w:rPr>
              <w:t>Issue 3-1-5</w:t>
            </w:r>
          </w:p>
          <w:p w:rsidR="008C217D" w:rsidRDefault="00FB1F30">
            <w:pPr>
              <w:rPr>
                <w:bCs/>
                <w:lang w:eastAsia="ko-KR"/>
              </w:rPr>
            </w:pPr>
            <w:r>
              <w:rPr>
                <w:bCs/>
                <w:lang w:eastAsia="ko-KR"/>
              </w:rPr>
              <w:t>There is some divergence between companies results and a need for checking. We see MCS 20 is possible. After checking, our view is that the requirement should be based on the highest MCS that is achievable and for which the SNR is within the testable limit (20dB).</w:t>
            </w:r>
          </w:p>
          <w:p w:rsidR="008C217D" w:rsidRDefault="00FB1F30">
            <w:pPr>
              <w:rPr>
                <w:b/>
                <w:u w:val="single"/>
                <w:lang w:eastAsia="ko-KR"/>
              </w:rPr>
            </w:pPr>
            <w:r>
              <w:rPr>
                <w:b/>
                <w:u w:val="single"/>
                <w:lang w:eastAsia="ko-KR"/>
              </w:rPr>
              <w:t>Issue 3-1-6</w:t>
            </w:r>
          </w:p>
          <w:p w:rsidR="008C217D" w:rsidRDefault="00FB1F30">
            <w:pPr>
              <w:rPr>
                <w:bCs/>
                <w:lang w:eastAsia="ko-KR"/>
              </w:rPr>
            </w:pPr>
            <w:r>
              <w:rPr>
                <w:bCs/>
                <w:lang w:eastAsia="ko-KR"/>
              </w:rPr>
              <w:t>Agree with the proposed WF</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3-1-1: Scope of PUSCH requirement with Uni-directional RRH scenario A/B and Bi-directional RRH scenario B</w:t>
            </w:r>
          </w:p>
          <w:p w:rsidR="008C217D" w:rsidRDefault="00FB1F30">
            <w:pPr>
              <w:rPr>
                <w:rFonts w:eastAsiaTheme="minorEastAsia"/>
                <w:color w:val="0070C0"/>
                <w:lang w:eastAsia="zh-CN"/>
              </w:rPr>
            </w:pPr>
            <w:r>
              <w:rPr>
                <w:rFonts w:eastAsiaTheme="minorEastAsia"/>
                <w:color w:val="0070C0"/>
                <w:lang w:eastAsia="zh-CN"/>
              </w:rPr>
              <w:t>Option 1. From the Doppler trajectory we can see that the Uni-ScenarioA case can provide largest frequency offset among all cases and the Bi-ScenarioB case provide largest frequency jump among all cases. The baseband processing verification under Uni-ScenarioA can be covered by the other two cases. To ensure the test coverage and reduce the test load at the same time, we propose to only define Uni-ScenarioA case and Bi-ScenarioB case.</w:t>
            </w:r>
          </w:p>
          <w:p w:rsidR="008C217D" w:rsidRDefault="00FB1F30">
            <w:pPr>
              <w:rPr>
                <w:b/>
                <w:u w:val="single"/>
                <w:lang w:eastAsia="ko-KR"/>
              </w:rPr>
            </w:pPr>
            <w:r>
              <w:rPr>
                <w:b/>
                <w:u w:val="single"/>
                <w:lang w:eastAsia="ko-KR"/>
              </w:rPr>
              <w:t>Issue 3-1-2: Test Applicability rule</w:t>
            </w:r>
          </w:p>
          <w:p w:rsidR="008C217D" w:rsidRDefault="00FB1F30">
            <w:pPr>
              <w:spacing w:after="120"/>
              <w:rPr>
                <w:rFonts w:eastAsiaTheme="minorEastAsia"/>
                <w:color w:val="0070C0"/>
                <w:lang w:eastAsia="zh-CN"/>
              </w:rPr>
            </w:pPr>
            <w:r>
              <w:rPr>
                <w:rFonts w:eastAsiaTheme="minorEastAsia"/>
                <w:color w:val="0070C0"/>
                <w:lang w:eastAsia="zh-CN"/>
              </w:rPr>
              <w:t>As discussed in Issue 3-1-1, we prefer to define Uni-ScenarioA case and Bi-ScenarioB case. In this situation, we don’t support define applicability rule between above two scenarios.</w:t>
            </w:r>
          </w:p>
          <w:p w:rsidR="008C217D" w:rsidRDefault="00FB1F30">
            <w:pPr>
              <w:rPr>
                <w:rFonts w:eastAsia="Malgun Gothic"/>
                <w:b/>
                <w:u w:val="single"/>
                <w:lang w:eastAsia="ko-KR"/>
              </w:rPr>
            </w:pPr>
            <w:r>
              <w:rPr>
                <w:rFonts w:eastAsiaTheme="minorEastAsia"/>
                <w:color w:val="0070C0"/>
                <w:lang w:eastAsia="zh-CN"/>
              </w:rPr>
              <w:t>If companies have strong concern about the test effort and the applicability rule must be defined for different scenarios, then we prefer to skip Uni-ScenarioA case if Bi-ScenarioB case is passed as larger Doppler jump is observed in Bi-ScenarioB case, considering that Doppler jump is the most important point to be verified.</w:t>
            </w:r>
          </w:p>
          <w:p w:rsidR="008C217D" w:rsidRDefault="00FB1F30">
            <w:pPr>
              <w:rPr>
                <w:b/>
                <w:u w:val="single"/>
                <w:lang w:eastAsia="ko-KR"/>
              </w:rPr>
            </w:pPr>
            <w:r>
              <w:rPr>
                <w:b/>
                <w:u w:val="single"/>
                <w:lang w:eastAsia="ko-KR"/>
              </w:rPr>
              <w:t>Issue 3-1-3: RS configuration</w:t>
            </w:r>
          </w:p>
          <w:p w:rsidR="008C217D" w:rsidRDefault="00FB1F30">
            <w:pPr>
              <w:spacing w:after="120"/>
              <w:rPr>
                <w:rFonts w:eastAsiaTheme="minorEastAsia"/>
                <w:color w:val="0070C0"/>
                <w:lang w:eastAsia="zh-CN"/>
              </w:rPr>
            </w:pPr>
            <w:r>
              <w:rPr>
                <w:rFonts w:eastAsiaTheme="minorEastAsia"/>
                <w:color w:val="0070C0"/>
                <w:lang w:eastAsia="zh-CN"/>
              </w:rPr>
              <w:t>Option 2a. In our simulation results, performance degradation is observed without additional DMRS. Also DMRS 1+1+1 is benefit for some implementation that perform phase noise tracking by DMRS, we don’t think such implementation should be prevented. Notice that the demodulation performance for DMRS 1+1 and DMRS 1+1+1 is very close, we propose to define one set of performance requirements with either DMR-RS 1+1 or 1+1+1 based on BS declaration, like Rel-16 2-step RACH WI did.</w:t>
            </w:r>
          </w:p>
          <w:p w:rsidR="008C217D" w:rsidRDefault="00FB1F30">
            <w:pPr>
              <w:rPr>
                <w:b/>
                <w:u w:val="single"/>
                <w:lang w:eastAsia="ko-KR"/>
              </w:rPr>
            </w:pPr>
            <w:r>
              <w:rPr>
                <w:b/>
                <w:u w:val="single"/>
                <w:lang w:eastAsia="ko-KR"/>
              </w:rPr>
              <w:t>Issue 3-1-4: Frequency offset Estimation implementation</w:t>
            </w:r>
          </w:p>
          <w:p w:rsidR="008C217D" w:rsidRDefault="00FB1F30">
            <w:pPr>
              <w:rPr>
                <w:b/>
                <w:u w:val="single"/>
                <w:lang w:eastAsia="ko-KR"/>
              </w:rPr>
            </w:pPr>
            <w:r>
              <w:rPr>
                <w:szCs w:val="24"/>
              </w:rPr>
              <w:t xml:space="preserve">Option 2. At most of cases, post-FOE is used at the BS side, it should not be expected that the BS used in HST scenario must be special designed. In our view, FOE should be up to BS implementation and should not be limited since the requirements we defined are minimum requirements, the worst case should be selected. </w:t>
            </w:r>
          </w:p>
          <w:p w:rsidR="008C217D" w:rsidRDefault="00FB1F30">
            <w:pPr>
              <w:rPr>
                <w:b/>
                <w:u w:val="single"/>
                <w:lang w:eastAsia="ko-KR"/>
              </w:rPr>
            </w:pPr>
            <w:r>
              <w:rPr>
                <w:b/>
                <w:u w:val="single"/>
                <w:lang w:eastAsia="ko-KR"/>
              </w:rPr>
              <w:t>Issue 3-1-5: MCS</w:t>
            </w:r>
          </w:p>
          <w:p w:rsidR="008C217D" w:rsidRDefault="00FB1F30">
            <w:pPr>
              <w:spacing w:after="120"/>
              <w:rPr>
                <w:rFonts w:eastAsiaTheme="minorEastAsia"/>
                <w:color w:val="0070C0"/>
                <w:lang w:eastAsia="zh-CN"/>
              </w:rPr>
            </w:pPr>
            <w:r>
              <w:rPr>
                <w:rFonts w:eastAsiaTheme="minorEastAsia"/>
                <w:color w:val="0070C0"/>
                <w:lang w:eastAsia="zh-CN"/>
              </w:rPr>
              <w:t>Option 1. As per our simulation results, MCS 20 cannot achieve maximum throughput for post FFT processing, so we prefer to select MCS 16. We are also open to perform further evaluation to find the maximum achieved MCS within the testable limit. However, there is very large difference for the simulation results proposed by companies currently.</w:t>
            </w:r>
          </w:p>
          <w:p w:rsidR="008C217D" w:rsidRDefault="00FB1F30">
            <w:pPr>
              <w:rPr>
                <w:b/>
                <w:u w:val="single"/>
                <w:lang w:eastAsia="ko-KR"/>
              </w:rPr>
            </w:pPr>
            <w:r>
              <w:rPr>
                <w:b/>
                <w:u w:val="single"/>
                <w:lang w:eastAsia="ko-KR"/>
              </w:rPr>
              <w:t>Issue 3-1-6: Phase noise modelling</w:t>
            </w:r>
          </w:p>
          <w:p w:rsidR="008C217D" w:rsidRDefault="00FB1F30">
            <w:pPr>
              <w:rPr>
                <w:b/>
                <w:u w:val="single"/>
                <w:lang w:eastAsia="ko-KR"/>
              </w:rPr>
            </w:pPr>
            <w:r>
              <w:rPr>
                <w:rFonts w:hint="eastAsia"/>
              </w:rPr>
              <w:t>O</w:t>
            </w:r>
            <w:r>
              <w:t>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3-1-1: Scope of PUSCH requirement with Uni-directional RRH scenario A/B and Bi-directional RRH scenario B</w:t>
            </w:r>
          </w:p>
          <w:p w:rsidR="008C217D" w:rsidRDefault="00FB1F30">
            <w:pPr>
              <w:spacing w:after="120"/>
              <w:rPr>
                <w:rFonts w:eastAsiaTheme="minorEastAsia"/>
                <w:lang w:eastAsia="zh-CN"/>
              </w:rPr>
            </w:pPr>
            <w:r>
              <w:rPr>
                <w:rFonts w:eastAsiaTheme="minorEastAsia"/>
                <w:lang w:eastAsia="zh-CN"/>
              </w:rPr>
              <w:t>In our opinion, Option 2a, i.e., testing of bi-directional models provides sufficient test coverage. However, we are also open to other options, e.g., Option 3 with corresponding applicability rules/manufacturer declarations is also acceptable to us.</w:t>
            </w:r>
          </w:p>
          <w:p w:rsidR="008C217D" w:rsidRDefault="00FB1F30">
            <w:pPr>
              <w:rPr>
                <w:b/>
                <w:u w:val="single"/>
                <w:lang w:eastAsia="ko-KR"/>
              </w:rPr>
            </w:pPr>
            <w:r>
              <w:rPr>
                <w:b/>
                <w:u w:val="single"/>
                <w:lang w:eastAsia="ko-KR"/>
              </w:rPr>
              <w:t>Issue 3-1-2: Test Applicability Rule</w:t>
            </w:r>
          </w:p>
          <w:p w:rsidR="008C217D" w:rsidRDefault="00FB1F30">
            <w:pPr>
              <w:rPr>
                <w:bCs/>
                <w:u w:val="single"/>
                <w:lang w:eastAsia="ko-KR"/>
              </w:rPr>
            </w:pPr>
            <w:r>
              <w:rPr>
                <w:bCs/>
                <w:u w:val="single"/>
                <w:lang w:eastAsia="ko-KR"/>
              </w:rPr>
              <w:t>If requirements are defined for bi-directional Scenario-B then no applicability rules are needed. Otherwise, the applicability rules should be designed in such a way that only one test is performed depending on the declaration of supported scenarios.</w:t>
            </w:r>
          </w:p>
          <w:p w:rsidR="008C217D" w:rsidRDefault="00FB1F30">
            <w:pPr>
              <w:rPr>
                <w:b/>
                <w:u w:val="single"/>
                <w:lang w:eastAsia="ko-KR"/>
              </w:rPr>
            </w:pPr>
            <w:r>
              <w:rPr>
                <w:b/>
                <w:u w:val="single"/>
                <w:lang w:eastAsia="ko-KR"/>
              </w:rPr>
              <w:t>Issue 3-1-3: RS configuration</w:t>
            </w:r>
          </w:p>
          <w:p w:rsidR="008C217D" w:rsidRDefault="00FB1F30">
            <w:pPr>
              <w:spacing w:after="120"/>
              <w:rPr>
                <w:rFonts w:eastAsiaTheme="minorEastAsia"/>
                <w:lang w:eastAsia="zh-CN"/>
              </w:rPr>
            </w:pPr>
            <w:r>
              <w:rPr>
                <w:rFonts w:eastAsiaTheme="minorEastAsia"/>
                <w:lang w:eastAsia="zh-CN"/>
              </w:rPr>
              <w:t>Basing FOE on PT-RS is feasible at these speeds. However, if the implementation from FR1 is to be re-used (i.e., based on DM-RS and not on PT-RS) then the speed requires DM-RS 1+1+1.</w:t>
            </w:r>
          </w:p>
          <w:p w:rsidR="008C217D" w:rsidRDefault="00FB1F30">
            <w:pPr>
              <w:spacing w:after="120"/>
              <w:rPr>
                <w:rFonts w:eastAsiaTheme="minorEastAsia"/>
                <w:lang w:eastAsia="zh-CN"/>
              </w:rPr>
            </w:pPr>
            <w:r>
              <w:rPr>
                <w:rFonts w:eastAsiaTheme="minorEastAsia"/>
                <w:lang w:eastAsia="zh-CN"/>
              </w:rPr>
              <w:t>We don’t see why implementation should be forced to use PT-RS. When a PT-RS less configuration is potentially feasible.</w:t>
            </w:r>
          </w:p>
          <w:p w:rsidR="008C217D" w:rsidRDefault="00FB1F30">
            <w:pPr>
              <w:spacing w:after="120"/>
              <w:rPr>
                <w:rFonts w:eastAsiaTheme="minorEastAsia"/>
                <w:lang w:val="en-US" w:eastAsia="zh-CN"/>
              </w:rPr>
            </w:pPr>
            <w:r>
              <w:rPr>
                <w:rFonts w:eastAsiaTheme="minorEastAsia"/>
                <w:lang w:eastAsia="zh-CN"/>
              </w:rPr>
              <w:t>Therefore, as an alternative we propose a new Option</w:t>
            </w:r>
            <w:r>
              <w:rPr>
                <w:rFonts w:eastAsiaTheme="minorEastAsia"/>
                <w:lang w:val="en-US" w:eastAsia="zh-CN"/>
              </w:rPr>
              <w:t>:</w:t>
            </w:r>
          </w:p>
          <w:p w:rsidR="008C217D" w:rsidRPr="00865547" w:rsidRDefault="00FB1F30">
            <w:pPr>
              <w:spacing w:after="120"/>
              <w:rPr>
                <w:lang w:val="en-US" w:eastAsia="zh-CN"/>
              </w:rPr>
            </w:pPr>
            <w:r>
              <w:rPr>
                <w:rFonts w:eastAsiaTheme="minorEastAsia"/>
                <w:lang w:val="en-US" w:eastAsia="zh-CN"/>
              </w:rPr>
              <w:t xml:space="preserve">Option 4: 1 DMRS + PT-RS (L=1,K=2), 2 DMRS+PT-RS (L=1,K=2), and </w:t>
            </w:r>
            <w:r w:rsidRPr="00865547">
              <w:rPr>
                <w:rFonts w:eastAsiaTheme="minorEastAsia"/>
                <w:b/>
                <w:bCs/>
                <w:lang w:val="en-US" w:eastAsia="zh-CN"/>
              </w:rPr>
              <w:t>3 DMRS</w:t>
            </w:r>
            <w:r>
              <w:rPr>
                <w:rFonts w:eastAsiaTheme="minorEastAsia"/>
                <w:lang w:val="en-US" w:eastAsia="zh-CN"/>
              </w:rPr>
              <w:t xml:space="preserve"> with test applicability rule based on BS manufacturer declaration.</w:t>
            </w:r>
          </w:p>
          <w:p w:rsidR="008C217D" w:rsidRDefault="00FB1F30">
            <w:pPr>
              <w:rPr>
                <w:b/>
                <w:u w:val="single"/>
                <w:lang w:eastAsia="ko-KR"/>
              </w:rPr>
            </w:pPr>
            <w:r>
              <w:rPr>
                <w:b/>
                <w:u w:val="single"/>
                <w:lang w:eastAsia="ko-KR"/>
              </w:rPr>
              <w:t>Issue 3-1-4: Frequency offset Estimation implementation</w:t>
            </w:r>
          </w:p>
          <w:p w:rsidR="008C217D" w:rsidRDefault="00FB1F30">
            <w:pPr>
              <w:rPr>
                <w:bCs/>
                <w:u w:val="single"/>
                <w:lang w:eastAsia="ko-KR"/>
              </w:rPr>
            </w:pPr>
            <w:r>
              <w:rPr>
                <w:bCs/>
                <w:u w:val="single"/>
                <w:lang w:eastAsia="ko-KR"/>
              </w:rPr>
              <w:t>Firstly, we would like to clarify if the discussion is about FO compensation (FOC) or FO estimation (FOE) because these terms looks to be used interchangeably in this and previous issues whereases they are two different operations.</w:t>
            </w:r>
          </w:p>
          <w:p w:rsidR="008C217D" w:rsidRDefault="00FB1F30">
            <w:pPr>
              <w:rPr>
                <w:bCs/>
                <w:u w:val="single"/>
                <w:lang w:eastAsia="ko-KR"/>
              </w:rPr>
            </w:pPr>
            <w:r>
              <w:rPr>
                <w:bCs/>
                <w:u w:val="single"/>
                <w:lang w:eastAsia="ko-KR"/>
              </w:rPr>
              <w:t>Secondly, we still would like to understand better what is the source of such a large difference between pre-FFT and post-FFT FOC? In our opinion, if only one UE is present in the system (which is the case in demod testing) the energy of the symbols can be recovered regardless of approach. Hence, the performance of both methods should theoretically be rather close.</w:t>
            </w:r>
          </w:p>
          <w:p w:rsidR="008C217D" w:rsidRDefault="00FB1F30">
            <w:pPr>
              <w:rPr>
                <w:bCs/>
                <w:u w:val="single"/>
                <w:lang w:eastAsia="ko-KR"/>
              </w:rPr>
            </w:pPr>
            <w:r>
              <w:rPr>
                <w:bCs/>
                <w:u w:val="single"/>
                <w:lang w:eastAsia="ko-KR"/>
              </w:rPr>
              <w:t>Finally, we agree with Option 2, that FOE/FOC is the BS implementation choice and might change over time, thus only one set of requirements shall be supported per MCS without specification of the type of FOC/FOE algorithm.</w:t>
            </w:r>
          </w:p>
          <w:p w:rsidR="008C217D" w:rsidRDefault="00FB1F30">
            <w:pPr>
              <w:rPr>
                <w:b/>
                <w:u w:val="single"/>
                <w:lang w:eastAsia="ko-KR"/>
              </w:rPr>
            </w:pPr>
            <w:r>
              <w:rPr>
                <w:b/>
                <w:u w:val="single"/>
                <w:lang w:eastAsia="ko-KR"/>
              </w:rPr>
              <w:t>Issue 3-1-5: MCS</w:t>
            </w:r>
          </w:p>
          <w:p w:rsidR="008C217D" w:rsidRDefault="00FB1F30">
            <w:pPr>
              <w:rPr>
                <w:bCs/>
                <w:u w:val="single"/>
                <w:lang w:eastAsia="ko-KR"/>
              </w:rPr>
            </w:pPr>
            <w:r>
              <w:rPr>
                <w:bCs/>
                <w:u w:val="single"/>
                <w:lang w:eastAsia="ko-KR"/>
              </w:rPr>
              <w:t>In our opinion, it is beneficial to test both MCS 16 and MCS 20. However, MCS 20 can be still up to manufacturer declaration if with some implementations it cannot be supported.</w:t>
            </w:r>
          </w:p>
          <w:p w:rsidR="008C217D" w:rsidRDefault="00FB1F30">
            <w:pPr>
              <w:rPr>
                <w:b/>
                <w:u w:val="single"/>
                <w:lang w:eastAsia="ko-KR"/>
              </w:rPr>
            </w:pPr>
            <w:r>
              <w:rPr>
                <w:b/>
                <w:u w:val="single"/>
                <w:lang w:eastAsia="ko-KR"/>
              </w:rPr>
              <w:t>Issue 3-1-6: Phase noise modelling</w:t>
            </w:r>
          </w:p>
          <w:p w:rsidR="008C217D" w:rsidRDefault="00FB1F30">
            <w:pPr>
              <w:spacing w:after="0"/>
              <w:rPr>
                <w:sz w:val="24"/>
                <w:szCs w:val="24"/>
                <w:lang w:val="en-US"/>
              </w:rPr>
            </w:pPr>
            <w:r>
              <w:rPr>
                <w:bCs/>
                <w:u w:val="single"/>
                <w:lang w:eastAsia="ko-KR"/>
              </w:rPr>
              <w:t>We support the recommended WF.</w:t>
            </w:r>
            <w:r>
              <w:rPr>
                <w:sz w:val="24"/>
                <w:szCs w:val="24"/>
                <w:lang w:val="en-US"/>
              </w:rPr>
              <w:t xml:space="preserve"> </w:t>
            </w:r>
          </w:p>
          <w:p w:rsidR="008C217D" w:rsidRDefault="008C217D">
            <w:pPr>
              <w:rPr>
                <w:b/>
                <w:u w:val="single"/>
                <w:lang w:eastAsia="ko-KR"/>
              </w:rPr>
            </w:pP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C217D" w:rsidRDefault="00FB1F30">
            <w:pPr>
              <w:rPr>
                <w:b/>
                <w:u w:val="single"/>
                <w:lang w:eastAsia="ko-KR"/>
              </w:rPr>
            </w:pPr>
            <w:r>
              <w:rPr>
                <w:b/>
                <w:u w:val="single"/>
                <w:lang w:eastAsia="ko-KR"/>
              </w:rPr>
              <w:t>Issue 3-1-4: Frequency offset Estimation implementation</w:t>
            </w:r>
          </w:p>
          <w:p w:rsidR="008C217D" w:rsidRDefault="00FB1F30">
            <w:pPr>
              <w:rPr>
                <w:bCs/>
                <w:u w:val="single"/>
                <w:lang w:val="en-US" w:eastAsia="zh-CN"/>
              </w:rPr>
            </w:pPr>
            <w:r>
              <w:rPr>
                <w:rFonts w:hint="eastAsia"/>
                <w:bCs/>
                <w:u w:val="single"/>
                <w:lang w:val="en-US" w:eastAsia="zh-CN"/>
              </w:rPr>
              <w:t>As pre-FOC depends on specific scenarios, we support option 2.</w:t>
            </w:r>
          </w:p>
          <w:p w:rsidR="008C217D" w:rsidRDefault="00FB1F30">
            <w:pPr>
              <w:rPr>
                <w:b/>
                <w:u w:val="single"/>
                <w:lang w:eastAsia="ko-KR"/>
              </w:rPr>
            </w:pPr>
            <w:r>
              <w:rPr>
                <w:b/>
                <w:u w:val="single"/>
                <w:lang w:eastAsia="ko-KR"/>
              </w:rPr>
              <w:t>Issue 3-1-6: Phase noise modelling</w:t>
            </w:r>
          </w:p>
          <w:p w:rsidR="008C217D" w:rsidRDefault="00FB1F30">
            <w:pPr>
              <w:rPr>
                <w:bCs/>
                <w:u w:val="single"/>
                <w:lang w:val="en-US" w:eastAsia="zh-CN"/>
              </w:rPr>
            </w:pPr>
            <w:r>
              <w:rPr>
                <w:bCs/>
                <w:u w:val="single"/>
                <w:lang w:eastAsia="ko-KR"/>
              </w:rPr>
              <w:t>We support the recommended WF.</w:t>
            </w:r>
            <w:r>
              <w:rPr>
                <w:sz w:val="24"/>
                <w:szCs w:val="24"/>
                <w:lang w:val="en-US"/>
              </w:rPr>
              <w:t xml:space="preserve"> </w:t>
            </w:r>
          </w:p>
        </w:tc>
      </w:tr>
      <w:tr w:rsidR="00DF0517">
        <w:tc>
          <w:tcPr>
            <w:tcW w:w="1236" w:type="dxa"/>
          </w:tcPr>
          <w:p w:rsidR="00DF0517" w:rsidRDefault="00DF0517" w:rsidP="00DF051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DF0517" w:rsidRPr="001C21B9"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3-1-1</w:t>
            </w:r>
            <w:r>
              <w:rPr>
                <w:rFonts w:eastAsiaTheme="minorEastAsia" w:hint="eastAsia"/>
                <w:u w:val="single"/>
                <w:lang w:eastAsia="zh-CN"/>
              </w:rPr>
              <w:t>:</w:t>
            </w:r>
            <w:r>
              <w:rPr>
                <w:rFonts w:eastAsiaTheme="minorEastAsia"/>
                <w:u w:val="single"/>
                <w:lang w:eastAsia="zh-CN"/>
              </w:rPr>
              <w:t xml:space="preserve"> Scope of PUSCH requirement with Uni-directional RRH scenario A/B and Bi-directional RRH scenario B</w:t>
            </w:r>
          </w:p>
          <w:p w:rsidR="00DF0517" w:rsidRDefault="00DF0517" w:rsidP="00DF0517">
            <w:pPr>
              <w:jc w:val="both"/>
              <w:rPr>
                <w:rFonts w:eastAsiaTheme="minorEastAsia"/>
                <w:lang w:eastAsia="zh-CN"/>
              </w:rPr>
            </w:pPr>
            <w:r>
              <w:rPr>
                <w:lang w:eastAsia="zh-CN"/>
              </w:rPr>
              <w:t>Among three scenarios, the Doppler observed by RRH in Uni-directional with scenario A is the largest. While from the demodulation perspective, there is no different receiver processing foreseen. Therefore, we prefer to define the requirement with one of them, so, either option 2a, 2b or 2c are fine with us.</w:t>
            </w:r>
          </w:p>
          <w:p w:rsidR="00DF0517" w:rsidRPr="001C21B9" w:rsidRDefault="00DF0517" w:rsidP="00DF0517">
            <w:pPr>
              <w:jc w:val="both"/>
              <w:rPr>
                <w:rFonts w:eastAsiaTheme="minorEastAsia"/>
                <w:lang w:eastAsia="zh-CN"/>
              </w:rPr>
            </w:pPr>
            <w:r>
              <w:rPr>
                <w:rFonts w:eastAsiaTheme="minorEastAsia"/>
                <w:lang w:eastAsia="zh-CN"/>
              </w:rPr>
              <w:t xml:space="preserve">Considering the Doppler in A is more challenge, we prefer option 2c, </w:t>
            </w:r>
            <w:r>
              <w:rPr>
                <w:lang w:eastAsia="zh-CN"/>
              </w:rPr>
              <w:t xml:space="preserve">If companies are willing to define requirement for different scenario,  we can accept with option 1 with defined test applicability  </w:t>
            </w:r>
          </w:p>
          <w:p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 xml:space="preserve">ssue 3-1-2 : Test applicability rule </w:t>
            </w:r>
          </w:p>
          <w:p w:rsidR="00DF0517" w:rsidRDefault="00DF0517" w:rsidP="00DF0517">
            <w:pPr>
              <w:jc w:val="both"/>
              <w:rPr>
                <w:lang w:eastAsia="zh-CN"/>
              </w:rPr>
            </w:pPr>
            <w:r>
              <w:rPr>
                <w:lang w:eastAsia="zh-CN"/>
              </w:rPr>
              <w:t xml:space="preserve">This issue related with Issue 3-1-1, if the requirements for different scenarios are considered,  as mentioned, from baseband processing, there is no different, In that sense, we prefer to define test applicability rule as </w:t>
            </w:r>
          </w:p>
          <w:p w:rsidR="00DF0517" w:rsidRPr="001C21B9" w:rsidRDefault="00DF0517" w:rsidP="00DF0517">
            <w:pPr>
              <w:pStyle w:val="afc"/>
              <w:numPr>
                <w:ilvl w:val="0"/>
                <w:numId w:val="12"/>
              </w:numPr>
              <w:spacing w:after="120" w:line="259" w:lineRule="auto"/>
              <w:ind w:firstLineChars="0"/>
              <w:rPr>
                <w:szCs w:val="24"/>
                <w:lang w:eastAsia="zh-CN"/>
              </w:rPr>
            </w:pPr>
            <w:r w:rsidRPr="001C21B9">
              <w:rPr>
                <w:rFonts w:eastAsia="Yu Mincho"/>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w:t>
            </w:r>
          </w:p>
          <w:p w:rsidR="00DF0517" w:rsidRPr="001C21B9" w:rsidRDefault="00DF0517" w:rsidP="00DF0517">
            <w:pPr>
              <w:pStyle w:val="afc"/>
              <w:numPr>
                <w:ilvl w:val="0"/>
                <w:numId w:val="12"/>
              </w:numPr>
              <w:spacing w:after="120" w:line="259" w:lineRule="auto"/>
              <w:ind w:firstLineChars="0"/>
              <w:rPr>
                <w:szCs w:val="24"/>
                <w:lang w:eastAsia="zh-CN"/>
              </w:rPr>
            </w:pPr>
            <w:r w:rsidRPr="001C21B9">
              <w:rPr>
                <w:rFonts w:eastAsia="Yu Mincho"/>
                <w:lang w:eastAsia="zh-CN"/>
              </w:rPr>
              <w:t>If BS declared to support both Uni-directional and Bi-directional operation, and BS can pass the test of Uni-directional for scenario A, it can skip the test of Bi-directional scenario for scenario B.”</w:t>
            </w:r>
          </w:p>
          <w:p w:rsidR="00DF0517" w:rsidRDefault="00DF0517" w:rsidP="00DF0517">
            <w:pPr>
              <w:rPr>
                <w:rFonts w:eastAsiaTheme="minorEastAsia"/>
                <w:u w:val="single"/>
                <w:lang w:eastAsia="zh-CN"/>
              </w:rPr>
            </w:pPr>
            <w:r>
              <w:rPr>
                <w:rFonts w:eastAsiaTheme="minorEastAsia"/>
                <w:u w:val="single"/>
                <w:lang w:eastAsia="zh-CN"/>
              </w:rPr>
              <w:t>Issue 3-1-3</w:t>
            </w:r>
            <w:r>
              <w:rPr>
                <w:rFonts w:eastAsiaTheme="minorEastAsia" w:hint="eastAsia"/>
                <w:u w:val="single"/>
                <w:lang w:eastAsia="zh-CN"/>
              </w:rPr>
              <w:t>:</w:t>
            </w:r>
            <w:r>
              <w:rPr>
                <w:rFonts w:eastAsiaTheme="minorEastAsia"/>
                <w:u w:val="single"/>
                <w:lang w:eastAsia="zh-CN"/>
              </w:rPr>
              <w:t xml:space="preserve"> RS configuration</w:t>
            </w:r>
          </w:p>
          <w:p w:rsidR="00DF0517" w:rsidRPr="001C21B9" w:rsidRDefault="00DF0517" w:rsidP="00DF0517">
            <w:pPr>
              <w:rPr>
                <w:rFonts w:eastAsiaTheme="minorEastAsia"/>
                <w:lang w:eastAsia="zh-CN"/>
              </w:rPr>
            </w:pPr>
            <w:r w:rsidRPr="001C21B9">
              <w:rPr>
                <w:rFonts w:eastAsiaTheme="minorEastAsia"/>
                <w:lang w:eastAsia="zh-CN"/>
              </w:rPr>
              <w:t>Option 1. We are fine to align RS configuration with UL timing adjustment and PUSCH.</w:t>
            </w:r>
          </w:p>
          <w:p w:rsidR="00DF0517" w:rsidRDefault="00DF0517" w:rsidP="00DF0517">
            <w:pPr>
              <w:rPr>
                <w:rFonts w:eastAsiaTheme="minorEastAsia"/>
                <w:lang w:eastAsia="zh-CN"/>
              </w:rPr>
            </w:pPr>
            <w:r w:rsidRPr="001C21B9">
              <w:rPr>
                <w:rFonts w:eastAsiaTheme="minorEastAsia" w:hint="eastAsia"/>
                <w:lang w:eastAsia="zh-CN"/>
              </w:rPr>
              <w:t>F</w:t>
            </w:r>
            <w:r w:rsidRPr="001C21B9">
              <w:rPr>
                <w:rFonts w:eastAsiaTheme="minorEastAsia"/>
                <w:lang w:eastAsia="zh-CN"/>
              </w:rPr>
              <w:t>irstly</w:t>
            </w:r>
            <w:r>
              <w:rPr>
                <w:rFonts w:eastAsiaTheme="minorEastAsia"/>
                <w:lang w:eastAsia="zh-CN"/>
              </w:rPr>
              <w:t>, based on previous feasibility to</w:t>
            </w:r>
            <w:r w:rsidRPr="00CB3418">
              <w:rPr>
                <w:rFonts w:eastAsiaTheme="minorEastAsia"/>
                <w:lang w:eastAsia="zh-CN"/>
              </w:rPr>
              <w:t xml:space="preserve"> enable 350km/h maximum speed, the PTRS should be configured. Based on maximum frequency offset tracking capacity, PTRS has small distance between adjacent RS compared with DMRS. Therefore, the number of DMRS is not the bottleneck of frequency tracking for FR2</w:t>
            </w:r>
            <w:r>
              <w:rPr>
                <w:rFonts w:eastAsiaTheme="minorEastAsia"/>
                <w:lang w:eastAsia="zh-CN"/>
              </w:rPr>
              <w:t>,</w:t>
            </w:r>
          </w:p>
          <w:p w:rsidR="00DF0517" w:rsidRDefault="00DF0517" w:rsidP="00DF0517">
            <w:pPr>
              <w:rPr>
                <w:rFonts w:eastAsiaTheme="minorEastAsia"/>
                <w:lang w:eastAsia="zh-CN"/>
              </w:rPr>
            </w:pPr>
            <w:r>
              <w:rPr>
                <w:rFonts w:eastAsiaTheme="minorEastAsia"/>
                <w:lang w:eastAsia="zh-CN"/>
              </w:rPr>
              <w:t>As analysis, only with 3 DMRS, where the gap between neighbour DMRS is 4, where only up to 252km/h maximum speed can be supported. That is reason that PTRS should be configured.</w:t>
            </w:r>
          </w:p>
          <w:p w:rsidR="00DF0517" w:rsidRDefault="00DF0517" w:rsidP="00DF0517">
            <w:pPr>
              <w:rPr>
                <w:rFonts w:eastAsiaTheme="minorEastAsia"/>
                <w:lang w:eastAsia="zh-CN"/>
              </w:rPr>
            </w:pPr>
            <w:r>
              <w:rPr>
                <w:lang w:eastAsia="zh-CN"/>
              </w:rPr>
              <w:t>Based on the agreement, only single tap channel is considered for FR2 HST WI. Different with fading channel, there is no necessary to configure more DMRS to overcome the fading impact.</w:t>
            </w:r>
          </w:p>
          <w:p w:rsidR="00DF0517" w:rsidRPr="001C21B9" w:rsidRDefault="00DF0517" w:rsidP="00DF0517">
            <w:pPr>
              <w:rPr>
                <w:rFonts w:eastAsiaTheme="minorEastAsia"/>
                <w:lang w:eastAsia="zh-CN"/>
              </w:rPr>
            </w:pPr>
            <w:r>
              <w:rPr>
                <w:rFonts w:eastAsiaTheme="minorEastAsia"/>
                <w:lang w:eastAsia="zh-CN"/>
              </w:rPr>
              <w:t xml:space="preserve">Secondly, </w:t>
            </w:r>
            <w:r w:rsidRPr="001C21B9">
              <w:rPr>
                <w:rFonts w:eastAsiaTheme="minorEastAsia"/>
                <w:lang w:eastAsia="zh-CN"/>
              </w:rPr>
              <w:t xml:space="preserve">from companies’ results for PUSCH and UL timing adjustment, similar SNR can be achieved for 2 DMRS configuration and 3 DMRS configuration. Since there is no limitation of Uplink budget, with same SNR, with 2 DMRS configuration can achieve the throughput. </w:t>
            </w:r>
          </w:p>
          <w:p w:rsidR="00DF0517" w:rsidRPr="001C21B9" w:rsidRDefault="00DF0517" w:rsidP="00DF0517">
            <w:pPr>
              <w:rPr>
                <w:rFonts w:eastAsiaTheme="minorEastAsia"/>
                <w:lang w:eastAsia="zh-CN"/>
              </w:rPr>
            </w:pPr>
            <w:r w:rsidRPr="001C21B9">
              <w:rPr>
                <w:rFonts w:eastAsiaTheme="minorEastAsia"/>
                <w:lang w:eastAsia="zh-CN"/>
              </w:rPr>
              <w:t>We think it is not reasonable scheduling for BS to configure 3 DMRS, we wonder what is the benefit to configure 3 DMRS, if 2 DMRS can achieve similar performance? Could proponent of 3 DMRS clarify?</w:t>
            </w:r>
          </w:p>
          <w:p w:rsidR="00DF0517" w:rsidRDefault="00DF0517" w:rsidP="00DF0517">
            <w:pPr>
              <w:rPr>
                <w:rFonts w:eastAsiaTheme="minorEastAsia"/>
                <w:lang w:eastAsia="zh-CN"/>
              </w:rPr>
            </w:pPr>
            <w:r w:rsidRPr="001C21B9">
              <w:rPr>
                <w:rFonts w:eastAsiaTheme="minorEastAsia" w:hint="eastAsia"/>
                <w:lang w:eastAsia="zh-CN"/>
              </w:rPr>
              <w:t>R</w:t>
            </w:r>
            <w:r w:rsidRPr="001C21B9">
              <w:rPr>
                <w:rFonts w:eastAsiaTheme="minorEastAsia"/>
                <w:lang w:eastAsia="zh-CN"/>
              </w:rPr>
              <w:t>egarding the alternative options</w:t>
            </w:r>
            <w:r>
              <w:rPr>
                <w:rFonts w:eastAsiaTheme="minorEastAsia"/>
                <w:lang w:eastAsia="zh-CN"/>
              </w:rPr>
              <w:t xml:space="preserve"> proposed by Nokia</w:t>
            </w:r>
            <w:r w:rsidRPr="001C21B9">
              <w:rPr>
                <w:rFonts w:eastAsiaTheme="minorEastAsia"/>
                <w:lang w:eastAsia="zh-CN"/>
              </w:rPr>
              <w:t xml:space="preserve">, we do not think it </w:t>
            </w:r>
            <w:r>
              <w:rPr>
                <w:rFonts w:eastAsiaTheme="minorEastAsia"/>
                <w:lang w:eastAsia="zh-CN"/>
              </w:rPr>
              <w:t>is</w:t>
            </w:r>
            <w:r w:rsidRPr="001C21B9">
              <w:rPr>
                <w:rFonts w:eastAsiaTheme="minorEastAsia"/>
                <w:lang w:eastAsia="zh-CN"/>
              </w:rPr>
              <w:t xml:space="preserve"> necessary to cover all the possible DMRS configurations for </w:t>
            </w:r>
            <w:r>
              <w:rPr>
                <w:rFonts w:eastAsiaTheme="minorEastAsia"/>
                <w:lang w:eastAsia="zh-CN"/>
              </w:rPr>
              <w:t>requirement with considering the test effort and simulation effort.</w:t>
            </w:r>
          </w:p>
          <w:p w:rsidR="00DF0517" w:rsidRDefault="00DF0517" w:rsidP="00DF0517">
            <w:pPr>
              <w:rPr>
                <w:rFonts w:eastAsiaTheme="minorEastAsia"/>
                <w:lang w:eastAsia="zh-CN"/>
              </w:rPr>
            </w:pPr>
            <w:r>
              <w:rPr>
                <w:rFonts w:eastAsiaTheme="minorEastAsia"/>
                <w:lang w:eastAsia="zh-CN"/>
              </w:rPr>
              <w:t xml:space="preserve">Based on company’s results, 2 DMRS and 3DMRS have the similar performance, so, there is no need to configure 3 DMRS. If companies have strong preference with 3 DMRS, </w:t>
            </w:r>
          </w:p>
          <w:p w:rsidR="00DF0517" w:rsidRDefault="00DF0517" w:rsidP="00DF0517">
            <w:pPr>
              <w:rPr>
                <w:rFonts w:eastAsiaTheme="minorEastAsia"/>
                <w:lang w:eastAsia="zh-CN"/>
              </w:rPr>
            </w:pPr>
            <w:r>
              <w:rPr>
                <w:rFonts w:eastAsiaTheme="minorEastAsia"/>
                <w:lang w:eastAsia="zh-CN"/>
              </w:rPr>
              <w:t xml:space="preserve">Maybe one solution is that </w:t>
            </w:r>
          </w:p>
          <w:p w:rsidR="00DF0517" w:rsidRPr="001C21B9"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 xml:space="preserve">Case 1: Define PUSCH requirement with 1DMRS+PTRS (L=1, K=1) configuration </w:t>
            </w:r>
          </w:p>
          <w:p w:rsidR="00DF0517" w:rsidRPr="001C21B9"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Case 2: Define PUSCH requirement with 2 DMRS+PTRS (L=1, K=2) configuration</w:t>
            </w:r>
          </w:p>
          <w:p w:rsidR="00DF0517" w:rsidRPr="001C21B9" w:rsidRDefault="00DF0517" w:rsidP="00DF0517">
            <w:pPr>
              <w:pStyle w:val="afc"/>
              <w:spacing w:after="120" w:line="259" w:lineRule="auto"/>
              <w:ind w:left="1130" w:firstLineChars="0" w:firstLine="0"/>
              <w:rPr>
                <w:szCs w:val="24"/>
                <w:lang w:eastAsia="zh-CN"/>
              </w:rPr>
            </w:pPr>
            <w:r>
              <w:rPr>
                <w:rFonts w:eastAsiaTheme="minorEastAsia"/>
                <w:szCs w:val="24"/>
                <w:lang w:eastAsia="zh-CN"/>
              </w:rPr>
              <w:t>- Note: The requirement can be applied for 3 DMRS +PTRS (L=1, K=2) configuration</w:t>
            </w:r>
          </w:p>
          <w:p w:rsidR="00DF0517" w:rsidRPr="001C21B9"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 xml:space="preserve">Define test applicable rule, either test case 1 or case 2 based on </w:t>
            </w:r>
            <w:r w:rsidRPr="007F5B5D">
              <w:rPr>
                <w:rFonts w:eastAsiaTheme="minorEastAsia"/>
                <w:lang w:val="en-US" w:eastAsia="zh-CN"/>
              </w:rPr>
              <w:t>BS manufacturer declaration</w:t>
            </w:r>
          </w:p>
          <w:p w:rsidR="00DF0517" w:rsidRDefault="00DF0517" w:rsidP="00DF0517">
            <w:pPr>
              <w:rPr>
                <w:rFonts w:eastAsiaTheme="minorEastAsia"/>
                <w:u w:val="single"/>
                <w:lang w:eastAsia="zh-CN"/>
              </w:rPr>
            </w:pPr>
            <w:r>
              <w:rPr>
                <w:rFonts w:eastAsiaTheme="minorEastAsia"/>
                <w:u w:val="single"/>
                <w:lang w:eastAsia="zh-CN"/>
              </w:rPr>
              <w:t>Issue 3-1-4: Frequency offset</w:t>
            </w:r>
          </w:p>
          <w:p w:rsidR="00DF0517" w:rsidRDefault="00DF0517" w:rsidP="00DF0517">
            <w:pPr>
              <w:rPr>
                <w:rFonts w:eastAsiaTheme="minorEastAsia"/>
                <w:lang w:eastAsia="zh-CN"/>
              </w:rPr>
            </w:pPr>
            <w:r w:rsidRPr="001C21B9">
              <w:rPr>
                <w:rFonts w:eastAsiaTheme="minorEastAsia"/>
                <w:lang w:eastAsia="zh-CN"/>
              </w:rPr>
              <w:t>As for FOE</w:t>
            </w:r>
            <w:r w:rsidR="00E95F9C">
              <w:rPr>
                <w:rFonts w:eastAsiaTheme="minorEastAsia"/>
                <w:lang w:eastAsia="zh-CN"/>
              </w:rPr>
              <w:t>/FOC</w:t>
            </w:r>
            <w:r w:rsidRPr="001C21B9">
              <w:rPr>
                <w:rFonts w:eastAsiaTheme="minorEastAsia"/>
                <w:lang w:eastAsia="zh-CN"/>
              </w:rPr>
              <w:t xml:space="preserve"> implementation, both Pre-FFT and Post-FFT operation are feasible, while it is up to BS implementation</w:t>
            </w:r>
            <w:r>
              <w:rPr>
                <w:rFonts w:eastAsiaTheme="minorEastAsia"/>
                <w:lang w:eastAsia="zh-CN"/>
              </w:rPr>
              <w:t xml:space="preserve">. </w:t>
            </w:r>
          </w:p>
          <w:p w:rsidR="00DF0517" w:rsidRPr="001C21B9" w:rsidRDefault="00DF0517" w:rsidP="00DF0517">
            <w:pPr>
              <w:rPr>
                <w:rFonts w:eastAsiaTheme="minorEastAsia"/>
                <w:lang w:eastAsia="zh-CN"/>
              </w:rPr>
            </w:pPr>
            <w:r>
              <w:rPr>
                <w:lang w:eastAsia="zh-CN"/>
              </w:rPr>
              <w:t>In terms of RAN4 requirement, in our understanding, there is no restriction for them, similar as channel estimation, and TO/FO estimation, only the practical estimation is indicated in the simulation assumption for requirement. Therefore, we propose not to mandate the FOE</w:t>
            </w:r>
            <w:r w:rsidR="00E95F9C">
              <w:rPr>
                <w:lang w:eastAsia="zh-CN"/>
              </w:rPr>
              <w:t>/FOC</w:t>
            </w:r>
            <w:r>
              <w:rPr>
                <w:lang w:eastAsia="zh-CN"/>
              </w:rPr>
              <w:t xml:space="preserve"> implementation method, which is up to BS implementation. RAN4 will not any specific implementation into spec.</w:t>
            </w:r>
          </w:p>
          <w:p w:rsidR="00DF0517" w:rsidRDefault="00DF0517" w:rsidP="00DF0517">
            <w:pPr>
              <w:rPr>
                <w:rFonts w:eastAsiaTheme="minorEastAsia"/>
                <w:u w:val="single"/>
                <w:lang w:eastAsia="zh-CN"/>
              </w:rPr>
            </w:pPr>
            <w:r>
              <w:rPr>
                <w:rFonts w:eastAsiaTheme="minorEastAsia"/>
                <w:u w:val="single"/>
                <w:lang w:eastAsia="zh-CN"/>
              </w:rPr>
              <w:t>I</w:t>
            </w:r>
            <w:r>
              <w:rPr>
                <w:rFonts w:eastAsiaTheme="minorEastAsia" w:hint="eastAsia"/>
                <w:u w:val="single"/>
                <w:lang w:eastAsia="zh-CN"/>
              </w:rPr>
              <w:t>s</w:t>
            </w:r>
            <w:r>
              <w:rPr>
                <w:rFonts w:eastAsiaTheme="minorEastAsia"/>
                <w:u w:val="single"/>
                <w:lang w:eastAsia="zh-CN"/>
              </w:rPr>
              <w:t xml:space="preserve">sue 3-1-5 MCS </w:t>
            </w:r>
          </w:p>
          <w:p w:rsidR="00DF0517" w:rsidRPr="001C21B9" w:rsidRDefault="00DF0517" w:rsidP="00DF0517">
            <w:pPr>
              <w:rPr>
                <w:rFonts w:eastAsiaTheme="minorEastAsia"/>
                <w:lang w:eastAsia="zh-CN"/>
              </w:rPr>
            </w:pPr>
            <w:r w:rsidRPr="001C21B9">
              <w:rPr>
                <w:rFonts w:eastAsiaTheme="minorEastAsia"/>
                <w:lang w:eastAsia="zh-CN"/>
              </w:rPr>
              <w:t xml:space="preserve">Regarding MCS, we think at least MCS 16 can be considered and can be tested, not matter Pre-FFT or Post-FFT </w:t>
            </w:r>
            <w:r w:rsidR="00E95F9C">
              <w:rPr>
                <w:rFonts w:eastAsiaTheme="minorEastAsia"/>
                <w:lang w:eastAsia="zh-CN"/>
              </w:rPr>
              <w:t>FOC/</w:t>
            </w:r>
            <w:r w:rsidRPr="001C21B9">
              <w:rPr>
                <w:rFonts w:eastAsiaTheme="minorEastAsia"/>
                <w:lang w:eastAsia="zh-CN"/>
              </w:rPr>
              <w:t>FOE implementation. So, we can conclude that defin</w:t>
            </w:r>
            <w:r w:rsidR="00E95F9C">
              <w:rPr>
                <w:rFonts w:eastAsiaTheme="minorEastAsia"/>
                <w:lang w:eastAsia="zh-CN"/>
              </w:rPr>
              <w:t>e MCS 16 for PUSCH requirement.</w:t>
            </w:r>
            <w:r w:rsidR="00E95F9C">
              <w:rPr>
                <w:rFonts w:eastAsiaTheme="minorEastAsia" w:hint="eastAsia"/>
                <w:lang w:eastAsia="zh-CN"/>
              </w:rPr>
              <w:t xml:space="preserve">. </w:t>
            </w:r>
            <w:r w:rsidRPr="001C21B9">
              <w:rPr>
                <w:rFonts w:eastAsiaTheme="minorEastAsia"/>
                <w:lang w:eastAsia="zh-CN"/>
              </w:rPr>
              <w:t xml:space="preserve">While, based on companies results, even with Post-FFT </w:t>
            </w:r>
            <w:r w:rsidR="00E95F9C">
              <w:rPr>
                <w:rFonts w:eastAsiaTheme="minorEastAsia"/>
                <w:lang w:eastAsia="zh-CN"/>
              </w:rPr>
              <w:t>FOC/</w:t>
            </w:r>
            <w:r w:rsidRPr="001C21B9">
              <w:rPr>
                <w:rFonts w:eastAsiaTheme="minorEastAsia"/>
                <w:lang w:eastAsia="zh-CN"/>
              </w:rPr>
              <w:t>FOE implementation, there is a large gap existing. Further alignment is needed. If there is lager gap, additional margin can be considered if nee</w:t>
            </w:r>
            <w:r>
              <w:rPr>
                <w:rFonts w:eastAsiaTheme="minorEastAsia"/>
                <w:lang w:eastAsia="zh-CN"/>
              </w:rPr>
              <w:t xml:space="preserve">ded, </w:t>
            </w:r>
          </w:p>
          <w:p w:rsidR="00522F33" w:rsidRDefault="00DF0517" w:rsidP="00DF0517">
            <w:pPr>
              <w:rPr>
                <w:rFonts w:eastAsiaTheme="minorEastAsia"/>
                <w:lang w:eastAsia="zh-CN"/>
              </w:rPr>
            </w:pPr>
            <w:r w:rsidRPr="001C21B9">
              <w:rPr>
                <w:rFonts w:eastAsiaTheme="minorEastAsia"/>
                <w:lang w:eastAsia="zh-CN"/>
              </w:rPr>
              <w:t xml:space="preserve">As for MCS 20, based on some company’s results, it is not </w:t>
            </w:r>
            <w:r w:rsidR="00522F33">
              <w:rPr>
                <w:rFonts w:eastAsiaTheme="minorEastAsia"/>
                <w:lang w:eastAsia="zh-CN"/>
              </w:rPr>
              <w:t xml:space="preserve">proper </w:t>
            </w:r>
            <w:r w:rsidR="00522F33" w:rsidRPr="001C21B9">
              <w:rPr>
                <w:rFonts w:eastAsiaTheme="minorEastAsia"/>
                <w:lang w:eastAsia="zh-CN"/>
              </w:rPr>
              <w:t>to</w:t>
            </w:r>
            <w:r w:rsidRPr="001C21B9">
              <w:rPr>
                <w:rFonts w:eastAsiaTheme="minorEastAsia"/>
                <w:lang w:eastAsia="zh-CN"/>
              </w:rPr>
              <w:t xml:space="preserve"> defi</w:t>
            </w:r>
            <w:r w:rsidR="00E95F9C">
              <w:rPr>
                <w:rFonts w:eastAsiaTheme="minorEastAsia"/>
                <w:lang w:eastAsia="zh-CN"/>
              </w:rPr>
              <w:t>ne requirement with Post-FFT FOC/FOE</w:t>
            </w:r>
            <w:r w:rsidRPr="001C21B9">
              <w:rPr>
                <w:rFonts w:eastAsiaTheme="minorEastAsia"/>
                <w:lang w:eastAsia="zh-CN"/>
              </w:rPr>
              <w:t xml:space="preserve"> operation. Even the maximum throughput can be achieved, the achieved SNR may be higher than 20dB, which is up to test limitation of existing OTA method.</w:t>
            </w:r>
            <w:r w:rsidR="00522F33">
              <w:rPr>
                <w:rFonts w:eastAsiaTheme="minorEastAsia"/>
                <w:lang w:eastAsia="zh-CN"/>
              </w:rPr>
              <w:t xml:space="preserve"> Also, some companies results MCS 20 is feasible, Lager gap is still existed.</w:t>
            </w:r>
          </w:p>
          <w:p w:rsidR="00596420" w:rsidRDefault="00522F33" w:rsidP="00DF0517">
            <w:pPr>
              <w:rPr>
                <w:rFonts w:eastAsiaTheme="minorEastAsia"/>
                <w:lang w:eastAsia="zh-CN"/>
              </w:rPr>
            </w:pPr>
            <w:r>
              <w:rPr>
                <w:rFonts w:eastAsiaTheme="minorEastAsia"/>
                <w:lang w:eastAsia="zh-CN"/>
              </w:rPr>
              <w:t>To allow two possible implementation, we are open to define two sets MCS requirements, while detail FOE/FOC is up to BS implementation. To address the potential issues of MCS 20 with Post –FFT/FOC operation, lower than MCS 20 can be considered</w:t>
            </w:r>
            <w:r w:rsidR="00163D3A">
              <w:rPr>
                <w:rFonts w:eastAsiaTheme="minorEastAsia"/>
                <w:lang w:eastAsia="zh-CN"/>
              </w:rPr>
              <w:t xml:space="preserve"> </w:t>
            </w:r>
          </w:p>
          <w:p w:rsidR="00596420" w:rsidRPr="00FB20BE" w:rsidRDefault="00596420" w:rsidP="00DF0517">
            <w:pPr>
              <w:rPr>
                <w:rFonts w:eastAsiaTheme="minorEastAsia"/>
                <w:szCs w:val="24"/>
                <w:lang w:eastAsia="zh-CN"/>
              </w:rPr>
            </w:pPr>
            <w:r w:rsidRPr="001C21B9">
              <w:rPr>
                <w:rFonts w:eastAsiaTheme="minorEastAsia"/>
                <w:lang w:eastAsia="zh-CN"/>
              </w:rPr>
              <w:t xml:space="preserve">Similar with Rel-16 LTE, two sets </w:t>
            </w:r>
            <w:r>
              <w:rPr>
                <w:rFonts w:eastAsiaTheme="minorEastAsia"/>
                <w:lang w:eastAsia="zh-CN"/>
              </w:rPr>
              <w:t xml:space="preserve">requirement for 500km are defined, one is for 1944Hz, and another is for 1750Hz.  </w:t>
            </w:r>
            <w:r w:rsidR="00137E00">
              <w:rPr>
                <w:rFonts w:eastAsiaTheme="minorEastAsia"/>
                <w:lang w:eastAsia="zh-CN"/>
              </w:rPr>
              <w:t>T</w:t>
            </w:r>
            <w:r>
              <w:rPr>
                <w:rFonts w:eastAsiaTheme="minorEastAsia"/>
                <w:lang w:eastAsia="zh-CN"/>
              </w:rPr>
              <w:t xml:space="preserve">he test applicability rule for different requirement with Doppler value are defined </w:t>
            </w:r>
            <w:r w:rsidR="00163D3A">
              <w:rPr>
                <w:rFonts w:eastAsiaTheme="minorEastAsia" w:hint="eastAsia"/>
                <w:szCs w:val="24"/>
                <w:lang w:eastAsia="zh-CN"/>
              </w:rPr>
              <w:t>.</w:t>
            </w:r>
            <w:r>
              <w:rPr>
                <w:rFonts w:eastAsiaTheme="minorEastAsia"/>
                <w:lang w:eastAsia="zh-CN"/>
              </w:rPr>
              <w:t xml:space="preserve">So, if two sets of requirement are defined, similar test applicability rule can be defined </w:t>
            </w:r>
          </w:p>
          <w:p w:rsidR="00DF0517" w:rsidRDefault="00DF0517" w:rsidP="00DF0517">
            <w:pPr>
              <w:rPr>
                <w:rFonts w:eastAsiaTheme="minorEastAsia"/>
                <w:lang w:eastAsia="zh-CN"/>
              </w:rPr>
            </w:pPr>
            <w:r>
              <w:rPr>
                <w:rFonts w:eastAsiaTheme="minorEastAsia" w:hint="eastAsia"/>
                <w:lang w:eastAsia="zh-CN"/>
              </w:rPr>
              <w:t>I</w:t>
            </w:r>
            <w:r>
              <w:rPr>
                <w:rFonts w:eastAsiaTheme="minorEastAsia"/>
                <w:lang w:eastAsia="zh-CN"/>
              </w:rPr>
              <w:t xml:space="preserve">n summary, we are </w:t>
            </w:r>
            <w:r w:rsidR="00596420">
              <w:rPr>
                <w:rFonts w:eastAsiaTheme="minorEastAsia"/>
                <w:lang w:eastAsia="zh-CN"/>
              </w:rPr>
              <w:t>open</w:t>
            </w:r>
            <w:r>
              <w:rPr>
                <w:rFonts w:eastAsiaTheme="minorEastAsia"/>
                <w:lang w:eastAsia="zh-CN"/>
              </w:rPr>
              <w:t xml:space="preserve"> to define two sets MCS requirements</w:t>
            </w:r>
          </w:p>
          <w:p w:rsidR="00DF0517" w:rsidRDefault="00DF0517" w:rsidP="00DF0517">
            <w:pPr>
              <w:pStyle w:val="afc"/>
              <w:numPr>
                <w:ilvl w:val="0"/>
                <w:numId w:val="12"/>
              </w:numPr>
              <w:spacing w:after="120" w:line="259" w:lineRule="auto"/>
              <w:ind w:firstLineChars="0"/>
              <w:rPr>
                <w:szCs w:val="24"/>
                <w:lang w:eastAsia="zh-CN"/>
              </w:rPr>
            </w:pPr>
            <w:r>
              <w:rPr>
                <w:rFonts w:eastAsiaTheme="minorEastAsia"/>
                <w:szCs w:val="24"/>
                <w:lang w:eastAsia="zh-CN"/>
              </w:rPr>
              <w:t>FOE method is up to BS  implementation</w:t>
            </w:r>
          </w:p>
          <w:p w:rsidR="00DF0517" w:rsidRDefault="00DF0517" w:rsidP="00DF0517">
            <w:pPr>
              <w:pStyle w:val="afc"/>
              <w:numPr>
                <w:ilvl w:val="0"/>
                <w:numId w:val="12"/>
              </w:numPr>
              <w:spacing w:after="120" w:line="259" w:lineRule="auto"/>
              <w:ind w:firstLineChars="0"/>
              <w:rPr>
                <w:szCs w:val="24"/>
                <w:lang w:eastAsia="zh-CN"/>
              </w:rPr>
            </w:pPr>
            <w:r w:rsidRPr="001C21B9">
              <w:rPr>
                <w:szCs w:val="24"/>
                <w:lang w:eastAsia="zh-CN"/>
              </w:rPr>
              <w:t>MCS 16</w:t>
            </w:r>
          </w:p>
          <w:p w:rsidR="00DF0517" w:rsidRDefault="00596420" w:rsidP="00DF0517">
            <w:pPr>
              <w:pStyle w:val="afc"/>
              <w:numPr>
                <w:ilvl w:val="0"/>
                <w:numId w:val="12"/>
              </w:numPr>
              <w:spacing w:after="120" w:line="259" w:lineRule="auto"/>
              <w:ind w:firstLineChars="0"/>
              <w:rPr>
                <w:szCs w:val="24"/>
                <w:lang w:eastAsia="zh-CN"/>
              </w:rPr>
            </w:pPr>
            <w:r>
              <w:rPr>
                <w:szCs w:val="24"/>
                <w:lang w:eastAsia="zh-CN"/>
              </w:rPr>
              <w:t>[</w:t>
            </w:r>
            <w:r w:rsidR="00DF0517" w:rsidRPr="001C21B9">
              <w:rPr>
                <w:szCs w:val="24"/>
                <w:lang w:eastAsia="zh-CN"/>
              </w:rPr>
              <w:t>MCS 20</w:t>
            </w:r>
            <w:r>
              <w:rPr>
                <w:szCs w:val="24"/>
                <w:lang w:eastAsia="zh-CN"/>
              </w:rPr>
              <w:t>]</w:t>
            </w:r>
            <w:r w:rsidR="00DF0517" w:rsidRPr="001C21B9">
              <w:rPr>
                <w:szCs w:val="24"/>
                <w:lang w:eastAsia="zh-CN"/>
              </w:rPr>
              <w:t xml:space="preserve"> or lower than MCS20  with testable limit</w:t>
            </w:r>
            <w:r w:rsidR="00DF0517">
              <w:rPr>
                <w:szCs w:val="24"/>
                <w:lang w:eastAsia="zh-CN"/>
              </w:rPr>
              <w:t xml:space="preserve"> (20dB) for 64QAM</w:t>
            </w:r>
          </w:p>
          <w:p w:rsidR="00DF0517" w:rsidRPr="001C21B9" w:rsidRDefault="00DF0517" w:rsidP="00DF0517">
            <w:pPr>
              <w:pStyle w:val="afc"/>
              <w:numPr>
                <w:ilvl w:val="0"/>
                <w:numId w:val="12"/>
              </w:numPr>
              <w:spacing w:after="120" w:line="259" w:lineRule="auto"/>
              <w:ind w:firstLineChars="0"/>
              <w:rPr>
                <w:szCs w:val="24"/>
                <w:lang w:eastAsia="zh-CN"/>
              </w:rPr>
            </w:pPr>
            <w:r w:rsidRPr="001C21B9">
              <w:rPr>
                <w:rFonts w:eastAsia="Yu Mincho"/>
              </w:rPr>
              <w:t>Define manufacturer declaration on supporting 64QAM operation in HST FR2 and apply requirements only based on this declaration.</w:t>
            </w:r>
          </w:p>
          <w:p w:rsidR="00DF0517" w:rsidRPr="001C21B9" w:rsidRDefault="00DF0517" w:rsidP="00DF0517">
            <w:pPr>
              <w:pStyle w:val="afc"/>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MCS 16 is not applicable if BS  </w:t>
            </w:r>
            <w:r w:rsidRPr="00E64987">
              <w:rPr>
                <w:rFonts w:cs="Arial"/>
                <w:szCs w:val="18"/>
                <w:lang w:val="en-US" w:eastAsia="fr-FR"/>
              </w:rPr>
              <w:t>manufacturer</w:t>
            </w:r>
            <w:r>
              <w:rPr>
                <w:rFonts w:cs="Arial"/>
                <w:szCs w:val="18"/>
                <w:lang w:val="en-US" w:eastAsia="fr-FR"/>
              </w:rPr>
              <w:t xml:space="preserve"> declares supported </w:t>
            </w:r>
            <w:r w:rsidR="00137E00">
              <w:rPr>
                <w:rFonts w:cs="Arial"/>
                <w:szCs w:val="18"/>
                <w:lang w:val="en-US" w:eastAsia="fr-FR"/>
              </w:rPr>
              <w:t>[MCS20]</w:t>
            </w:r>
          </w:p>
          <w:p w:rsidR="00DF0517" w:rsidRPr="00865547" w:rsidRDefault="00DF0517" w:rsidP="00865547">
            <w:pPr>
              <w:pStyle w:val="afc"/>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 20] is not applicable if BS manufacturer declares support MCS16</w:t>
            </w:r>
          </w:p>
          <w:p w:rsidR="00DF0517" w:rsidRDefault="00DF0517" w:rsidP="00DF0517">
            <w:pPr>
              <w:rPr>
                <w:rFonts w:eastAsiaTheme="minorEastAsia"/>
                <w:u w:val="single"/>
                <w:lang w:eastAsia="zh-CN"/>
              </w:rPr>
            </w:pPr>
            <w:r>
              <w:rPr>
                <w:rFonts w:eastAsiaTheme="minorEastAsia"/>
                <w:u w:val="single"/>
                <w:lang w:eastAsia="zh-CN"/>
              </w:rPr>
              <w:t>Issue 3-1-6: Phase noise modelling</w:t>
            </w:r>
          </w:p>
          <w:p w:rsidR="00DF0517" w:rsidRDefault="00DF0517" w:rsidP="00DF0517">
            <w:pPr>
              <w:rPr>
                <w:b/>
                <w:u w:val="single"/>
                <w:lang w:eastAsia="ko-KR"/>
              </w:rPr>
            </w:pPr>
            <w:r w:rsidRPr="001C21B9">
              <w:rPr>
                <w:rFonts w:eastAsiaTheme="minorEastAsia"/>
                <w:lang w:eastAsia="zh-CN"/>
              </w:rPr>
              <w:t>Based on companies result and observations, phase noise has negligible impact on BS demodulation performance. So, we prefer to follow the former agreement about phase noise modelling as recommend WF</w:t>
            </w:r>
          </w:p>
        </w:tc>
      </w:tr>
    </w:tbl>
    <w:p w:rsidR="008C217D" w:rsidRDefault="00FB1F30">
      <w:pPr>
        <w:rPr>
          <w:color w:val="0070C0"/>
          <w:lang w:val="en-US" w:eastAsia="zh-CN"/>
        </w:rPr>
      </w:pPr>
      <w:r>
        <w:rPr>
          <w:rFonts w:hint="eastAsia"/>
          <w:color w:val="0070C0"/>
          <w:lang w:val="en-US" w:eastAsia="zh-CN"/>
        </w:rPr>
        <w:t xml:space="preserve"> </w:t>
      </w:r>
    </w:p>
    <w:p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3-2-1</w:t>
            </w:r>
            <w:r>
              <w:rPr>
                <w:rFonts w:eastAsiaTheme="minorEastAsia" w:hint="eastAsia"/>
                <w:color w:val="0070C0"/>
                <w:lang w:val="en-US" w:eastAsia="zh-CN"/>
              </w:rPr>
              <w:t xml:space="preserve">: </w:t>
            </w:r>
            <w:r>
              <w:rPr>
                <w:b/>
                <w:u w:val="single"/>
                <w:lang w:eastAsia="ko-KR"/>
              </w:rPr>
              <w:t>RS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align with RS configuration for PUSCH </w:t>
            </w:r>
            <w:r>
              <w:rPr>
                <w:rFonts w:eastAsiaTheme="minorEastAsia"/>
                <w:color w:val="0070C0"/>
                <w:lang w:val="en-US" w:eastAsia="zh-CN"/>
              </w:rPr>
              <w:t>requirement</w:t>
            </w:r>
            <w:r>
              <w:rPr>
                <w:rFonts w:eastAsiaTheme="minorEastAsia" w:hint="eastAsia"/>
                <w:color w:val="0070C0"/>
                <w:lang w:val="en-US" w:eastAsia="zh-CN"/>
              </w:rPr>
              <w:t>.</w:t>
            </w:r>
          </w:p>
          <w:p w:rsidR="008C217D" w:rsidRDefault="00FB1F30">
            <w:pPr>
              <w:spacing w:after="120"/>
              <w:rPr>
                <w:rFonts w:eastAsiaTheme="minorEastAsia"/>
                <w:b/>
                <w:u w:val="single"/>
                <w:lang w:eastAsia="zh-CN"/>
              </w:rPr>
            </w:pPr>
            <w:r>
              <w:rPr>
                <w:rFonts w:eastAsiaTheme="minorEastAsia"/>
                <w:color w:val="0070C0"/>
                <w:lang w:val="en-US" w:eastAsia="zh-CN"/>
              </w:rPr>
              <w:t>Issue 3-2-2</w:t>
            </w:r>
            <w:r>
              <w:rPr>
                <w:rFonts w:eastAsiaTheme="minorEastAsia" w:hint="eastAsia"/>
                <w:color w:val="0070C0"/>
                <w:lang w:val="en-US" w:eastAsia="zh-CN"/>
              </w:rPr>
              <w:t xml:space="preserve">: </w:t>
            </w:r>
            <w:r>
              <w:rPr>
                <w:b/>
                <w:u w:val="single"/>
                <w:lang w:eastAsia="ko-KR"/>
              </w:rPr>
              <w:t>Test Parameters for timing offset</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Support option 1.</w:t>
            </w:r>
          </w:p>
          <w:p w:rsidR="008C217D" w:rsidRDefault="00FB1F30">
            <w:pPr>
              <w:spacing w:after="120"/>
              <w:rPr>
                <w:rFonts w:eastAsiaTheme="minorEastAsia"/>
                <w:b/>
                <w:u w:val="single"/>
                <w:lang w:eastAsia="zh-CN"/>
              </w:rPr>
            </w:pPr>
            <w:r>
              <w:rPr>
                <w:rFonts w:eastAsiaTheme="minorEastAsia"/>
                <w:color w:val="0070C0"/>
                <w:lang w:val="en-US" w:eastAsia="zh-CN"/>
              </w:rPr>
              <w:t>Issue 3-2-3</w:t>
            </w:r>
            <w:r>
              <w:rPr>
                <w:rFonts w:eastAsiaTheme="minorEastAsia" w:hint="eastAsia"/>
                <w:color w:val="0070C0"/>
                <w:lang w:val="en-US" w:eastAsia="zh-CN"/>
              </w:rPr>
              <w:t xml:space="preserve">: </w:t>
            </w:r>
            <w:r>
              <w:rPr>
                <w:b/>
                <w:u w:val="single"/>
                <w:lang w:eastAsia="ko-KR"/>
              </w:rPr>
              <w:t>Timing different between moving UE and stationary UE</w:t>
            </w:r>
          </w:p>
          <w:p w:rsidR="008C217D" w:rsidRDefault="00FB1F30">
            <w:pPr>
              <w:spacing w:after="120"/>
              <w:rPr>
                <w:rFonts w:eastAsiaTheme="minorEastAsia"/>
                <w:color w:val="0070C0"/>
                <w:lang w:val="en-US" w:eastAsia="zh-CN"/>
              </w:rPr>
            </w:pPr>
            <w:r>
              <w:rPr>
                <w:rFonts w:eastAsiaTheme="minorEastAsia"/>
                <w:lang w:eastAsia="zh-CN"/>
              </w:rPr>
              <w:t>S</w:t>
            </w:r>
            <w:r>
              <w:rPr>
                <w:rFonts w:eastAsiaTheme="minorEastAsia" w:hint="eastAsia"/>
                <w:lang w:eastAsia="zh-CN"/>
              </w:rPr>
              <w:t>upport option 1</w:t>
            </w:r>
          </w:p>
          <w:p w:rsidR="008C217D" w:rsidRDefault="00FB1F30">
            <w:pPr>
              <w:spacing w:after="120"/>
              <w:rPr>
                <w:rFonts w:eastAsiaTheme="minorEastAsia"/>
                <w:color w:val="0070C0"/>
                <w:lang w:val="en-US" w:eastAsia="zh-CN"/>
              </w:rPr>
            </w:pPr>
            <w:r>
              <w:rPr>
                <w:rFonts w:eastAsiaTheme="minorEastAsia"/>
                <w:color w:val="0070C0"/>
                <w:lang w:val="en-US" w:eastAsia="zh-CN"/>
              </w:rPr>
              <w:t>Issue 3-2-4</w:t>
            </w:r>
            <w:r>
              <w:rPr>
                <w:rFonts w:eastAsiaTheme="minorEastAsia" w:hint="eastAsia"/>
                <w:color w:val="0070C0"/>
                <w:lang w:val="en-US" w:eastAsia="zh-CN"/>
              </w:rPr>
              <w:t xml:space="preserve">: </w:t>
            </w:r>
            <w:r>
              <w:rPr>
                <w:b/>
                <w:u w:val="single"/>
                <w:lang w:eastAsia="ko-KR"/>
              </w:rPr>
              <w:t>SRS transmission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Issue 3-2-1: RS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 xml:space="preserve">Support alignment of UL TA RS configuration with PUSCH RS configuration. </w:t>
            </w:r>
          </w:p>
          <w:p w:rsidR="008C217D" w:rsidRDefault="00FB1F30">
            <w:pPr>
              <w:rPr>
                <w:b/>
                <w:u w:val="single"/>
                <w:lang w:eastAsia="ko-KR"/>
              </w:rPr>
            </w:pPr>
            <w:r>
              <w:rPr>
                <w:b/>
                <w:u w:val="single"/>
                <w:lang w:eastAsia="ko-KR"/>
              </w:rPr>
              <w:t>Issue 3-2-2: Test Parameters for timing offset</w:t>
            </w:r>
          </w:p>
          <w:p w:rsidR="008C217D" w:rsidRDefault="00FB1F30">
            <w:pPr>
              <w:spacing w:after="120"/>
              <w:rPr>
                <w:rFonts w:eastAsiaTheme="minorEastAsia"/>
                <w:color w:val="0070C0"/>
                <w:lang w:eastAsia="zh-CN"/>
              </w:rPr>
            </w:pPr>
            <w:r>
              <w:rPr>
                <w:rFonts w:eastAsiaTheme="minorEastAsia"/>
                <w:color w:val="0070C0"/>
                <w:lang w:eastAsia="zh-CN"/>
              </w:rPr>
              <w:t>Support Option 1 that is aligned with UL TA channel model for 120 kHz SCS.</w:t>
            </w:r>
          </w:p>
          <w:p w:rsidR="008C217D" w:rsidRDefault="00FB1F30">
            <w:pPr>
              <w:rPr>
                <w:b/>
                <w:u w:val="single"/>
                <w:lang w:eastAsia="ko-KR"/>
              </w:rPr>
            </w:pPr>
            <w:r>
              <w:rPr>
                <w:b/>
                <w:u w:val="single"/>
                <w:lang w:eastAsia="ko-KR"/>
              </w:rPr>
              <w:t>Issue 3-2-3: Timing different between moving UE and stationary UE</w:t>
            </w:r>
          </w:p>
          <w:p w:rsidR="008C217D" w:rsidRDefault="00FB1F30">
            <w:pPr>
              <w:spacing w:after="120"/>
              <w:rPr>
                <w:rFonts w:eastAsiaTheme="minorEastAsia"/>
                <w:color w:val="0070C0"/>
                <w:lang w:eastAsia="zh-CN"/>
              </w:rPr>
            </w:pPr>
            <w:r>
              <w:rPr>
                <w:rFonts w:eastAsiaTheme="minorEastAsia"/>
                <w:color w:val="0070C0"/>
                <w:lang w:eastAsia="zh-CN"/>
              </w:rPr>
              <w:t>Support Option 1.</w:t>
            </w:r>
          </w:p>
          <w:p w:rsidR="008C217D" w:rsidRDefault="00FB1F30">
            <w:pPr>
              <w:rPr>
                <w:b/>
                <w:u w:val="single"/>
                <w:lang w:eastAsia="ko-KR"/>
              </w:rPr>
            </w:pPr>
            <w:r>
              <w:rPr>
                <w:b/>
                <w:u w:val="single"/>
                <w:lang w:eastAsia="ko-KR"/>
              </w:rPr>
              <w:t xml:space="preserve">Issue 3-2-4: SRS transmission configuration </w:t>
            </w:r>
          </w:p>
          <w:p w:rsidR="008C217D" w:rsidRDefault="00FB1F30">
            <w:pPr>
              <w:spacing w:after="120"/>
              <w:rPr>
                <w:rFonts w:eastAsiaTheme="minorEastAsia"/>
                <w:color w:val="0070C0"/>
                <w:lang w:eastAsia="zh-CN"/>
              </w:rPr>
            </w:pPr>
            <w:r>
              <w:rPr>
                <w:rFonts w:eastAsiaTheme="minorEastAsia"/>
                <w:color w:val="0070C0"/>
                <w:lang w:eastAsia="zh-CN"/>
              </w:rPr>
              <w:t>Option 1 is fine for us.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8C217D" w:rsidRDefault="00FB1F30">
            <w:pPr>
              <w:rPr>
                <w:b/>
                <w:u w:val="single"/>
                <w:lang w:eastAsia="ko-KR"/>
              </w:rPr>
            </w:pPr>
            <w:r>
              <w:rPr>
                <w:b/>
                <w:u w:val="single"/>
                <w:lang w:eastAsia="ko-KR"/>
              </w:rPr>
              <w:t>Issue 3-2-1</w:t>
            </w:r>
          </w:p>
          <w:p w:rsidR="008C217D" w:rsidRDefault="00FB1F30">
            <w:pPr>
              <w:rPr>
                <w:bCs/>
                <w:lang w:eastAsia="ko-KR"/>
              </w:rPr>
            </w:pPr>
            <w:r>
              <w:rPr>
                <w:bCs/>
                <w:lang w:eastAsia="ko-KR"/>
              </w:rPr>
              <w:t>The RS configuration for TA should be aligned with the RS configuration options for the PUSCH requirement.</w:t>
            </w:r>
          </w:p>
          <w:p w:rsidR="008C217D" w:rsidRDefault="00FB1F30">
            <w:pPr>
              <w:rPr>
                <w:b/>
                <w:u w:val="single"/>
                <w:lang w:eastAsia="ko-KR"/>
              </w:rPr>
            </w:pPr>
            <w:r>
              <w:rPr>
                <w:b/>
                <w:u w:val="single"/>
                <w:lang w:eastAsia="ko-KR"/>
              </w:rPr>
              <w:t>Issue 3-2-2</w:t>
            </w:r>
          </w:p>
          <w:p w:rsidR="008C217D" w:rsidRDefault="00FB1F30">
            <w:pPr>
              <w:rPr>
                <w:bCs/>
                <w:lang w:eastAsia="ko-KR"/>
              </w:rPr>
            </w:pPr>
            <w:r>
              <w:rPr>
                <w:bCs/>
                <w:lang w:eastAsia="ko-KR"/>
              </w:rPr>
              <w:t>This is fine if there is no need to include any timing jump in the demodulation requirements</w:t>
            </w:r>
          </w:p>
          <w:p w:rsidR="008C217D" w:rsidRDefault="008C217D">
            <w:pPr>
              <w:rPr>
                <w:bCs/>
                <w:lang w:eastAsia="ko-KR"/>
              </w:rPr>
            </w:pP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Issue 3-2-1: RS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Option 2a. We prefer to not discuss this issue here and align the RS assumption for UL TA requirements with that for PUSCH requirement.</w:t>
            </w:r>
          </w:p>
          <w:p w:rsidR="008C217D" w:rsidRDefault="00FB1F30">
            <w:pPr>
              <w:rPr>
                <w:b/>
                <w:u w:val="single"/>
                <w:lang w:eastAsia="ko-KR"/>
              </w:rPr>
            </w:pPr>
            <w:r>
              <w:rPr>
                <w:b/>
                <w:u w:val="single"/>
                <w:lang w:eastAsia="ko-KR"/>
              </w:rPr>
              <w:t>Issue 3-2-2: Test Parameters for timing offset</w:t>
            </w:r>
          </w:p>
          <w:p w:rsidR="008C217D" w:rsidRDefault="00FB1F30">
            <w:pPr>
              <w:spacing w:after="120"/>
              <w:rPr>
                <w:rFonts w:eastAsiaTheme="minorEastAsia"/>
                <w:color w:val="0070C0"/>
                <w:lang w:eastAsia="zh-CN"/>
              </w:rPr>
            </w:pPr>
            <w:r>
              <w:rPr>
                <w:rFonts w:eastAsiaTheme="minorEastAsia"/>
                <w:color w:val="0070C0"/>
                <w:lang w:eastAsia="zh-CN"/>
              </w:rPr>
              <w:t>Option 1.</w:t>
            </w:r>
          </w:p>
          <w:p w:rsidR="008C217D" w:rsidRDefault="00FB1F30">
            <w:pPr>
              <w:rPr>
                <w:b/>
                <w:u w:val="single"/>
                <w:lang w:eastAsia="ko-KR"/>
              </w:rPr>
            </w:pPr>
            <w:r>
              <w:rPr>
                <w:b/>
                <w:u w:val="single"/>
                <w:lang w:eastAsia="ko-KR"/>
              </w:rPr>
              <w:t>Issue 3-2-3: Timing different between moving UE and stationary UE</w:t>
            </w:r>
          </w:p>
          <w:p w:rsidR="008C217D" w:rsidRDefault="00FB1F30">
            <w:pPr>
              <w:spacing w:after="120"/>
              <w:rPr>
                <w:rFonts w:eastAsiaTheme="minorEastAsia"/>
                <w:color w:val="0070C0"/>
                <w:lang w:eastAsia="zh-CN"/>
              </w:rPr>
            </w:pPr>
            <w:r>
              <w:rPr>
                <w:rFonts w:eastAsiaTheme="minorEastAsia"/>
                <w:color w:val="0070C0"/>
                <w:lang w:eastAsia="zh-CN"/>
              </w:rPr>
              <w:t>Option 1.</w:t>
            </w:r>
          </w:p>
          <w:p w:rsidR="008C217D" w:rsidRDefault="00FB1F30">
            <w:pPr>
              <w:rPr>
                <w:b/>
                <w:u w:val="single"/>
                <w:lang w:eastAsia="ko-KR"/>
              </w:rPr>
            </w:pPr>
            <w:r>
              <w:rPr>
                <w:b/>
                <w:u w:val="single"/>
                <w:lang w:eastAsia="ko-KR"/>
              </w:rPr>
              <w:t xml:space="preserve">Issue 3-2-4: SRS transmission configuration </w:t>
            </w:r>
          </w:p>
          <w:p w:rsidR="008C217D" w:rsidRDefault="00FB1F30">
            <w:pPr>
              <w:rPr>
                <w:b/>
                <w:u w:val="single"/>
                <w:lang w:eastAsia="ko-KR"/>
              </w:rPr>
            </w:pPr>
            <w:r>
              <w:rPr>
                <w:rFonts w:eastAsiaTheme="minorEastAsia"/>
                <w:color w:val="0070C0"/>
                <w:lang w:eastAsia="zh-CN"/>
              </w:rPr>
              <w:t>Option 1.</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3-2-1: RS configuration</w:t>
            </w:r>
          </w:p>
          <w:p w:rsidR="008C217D" w:rsidRDefault="00FB1F30">
            <w:pPr>
              <w:spacing w:after="120"/>
              <w:rPr>
                <w:rFonts w:eastAsiaTheme="minorEastAsia"/>
                <w:color w:val="0070C0"/>
                <w:lang w:val="en-US" w:eastAsia="zh-CN"/>
              </w:rPr>
            </w:pPr>
            <w:r>
              <w:rPr>
                <w:rFonts w:eastAsiaTheme="minorEastAsia"/>
                <w:color w:val="0070C0"/>
                <w:lang w:val="en-US" w:eastAsia="zh-CN"/>
              </w:rPr>
              <w:t>We also think that the parameters shall be aligned with PUSCH requirements.</w:t>
            </w:r>
          </w:p>
          <w:p w:rsidR="008C217D" w:rsidRDefault="00FB1F30">
            <w:pPr>
              <w:rPr>
                <w:b/>
                <w:u w:val="single"/>
                <w:lang w:eastAsia="ko-KR"/>
              </w:rPr>
            </w:pPr>
            <w:r>
              <w:rPr>
                <w:b/>
                <w:u w:val="single"/>
                <w:lang w:eastAsia="ko-KR"/>
              </w:rPr>
              <w:t>Issue 3-2-2: Test Parameters for timing offset</w:t>
            </w:r>
          </w:p>
          <w:p w:rsidR="008C217D" w:rsidRDefault="00FB1F30">
            <w:pPr>
              <w:spacing w:after="120"/>
              <w:rPr>
                <w:rFonts w:eastAsiaTheme="minorEastAsia"/>
                <w:color w:val="0070C0"/>
                <w:lang w:eastAsia="zh-CN"/>
              </w:rPr>
            </w:pPr>
            <w:r>
              <w:rPr>
                <w:rFonts w:eastAsiaTheme="minorEastAsia"/>
                <w:color w:val="0070C0"/>
                <w:lang w:eastAsia="zh-CN"/>
              </w:rPr>
              <w:t>Option 1 is OK for us.</w:t>
            </w:r>
          </w:p>
          <w:p w:rsidR="008C217D" w:rsidRDefault="00FB1F30">
            <w:pPr>
              <w:rPr>
                <w:b/>
                <w:u w:val="single"/>
                <w:lang w:eastAsia="ko-KR"/>
              </w:rPr>
            </w:pPr>
            <w:r>
              <w:rPr>
                <w:b/>
                <w:u w:val="single"/>
                <w:lang w:eastAsia="ko-KR"/>
              </w:rPr>
              <w:t>Issue 3-2-3: Timing different between moving UE and stationary UE</w:t>
            </w:r>
          </w:p>
          <w:p w:rsidR="008C217D" w:rsidRDefault="00FB1F30">
            <w:pPr>
              <w:spacing w:after="120"/>
              <w:rPr>
                <w:rFonts w:eastAsiaTheme="minorEastAsia"/>
                <w:color w:val="0070C0"/>
                <w:lang w:eastAsia="zh-CN"/>
              </w:rPr>
            </w:pPr>
            <w:r>
              <w:rPr>
                <w:rFonts w:eastAsiaTheme="minorEastAsia"/>
                <w:color w:val="0070C0"/>
                <w:lang w:eastAsia="zh-CN"/>
              </w:rPr>
              <w:t xml:space="preserve">Agree with Option 1, except that </w:t>
            </w:r>
            <w:r>
              <w:rPr>
                <w:lang w:eastAsia="sv-SE"/>
              </w:rPr>
              <w:t>Δτ</w:t>
            </w:r>
            <w:r>
              <w:rPr>
                <w:rFonts w:cs="v5.0.0"/>
                <w:lang w:eastAsia="sv-SE"/>
              </w:rPr>
              <w:t xml:space="preserve"> should be used in the equation instead of </w:t>
            </w:r>
            <w:r>
              <w:rPr>
                <w:rFonts w:hint="eastAsia"/>
                <w:szCs w:val="24"/>
                <w:lang w:eastAsia="zh-CN"/>
              </w:rPr>
              <w:t>Δ</w:t>
            </w:r>
            <w:r>
              <w:rPr>
                <w:szCs w:val="24"/>
                <w:lang w:eastAsia="zh-CN"/>
              </w:rPr>
              <w:t>t.</w:t>
            </w:r>
          </w:p>
          <w:p w:rsidR="008C217D" w:rsidRDefault="00FB1F30">
            <w:pPr>
              <w:rPr>
                <w:b/>
                <w:u w:val="single"/>
                <w:lang w:eastAsia="ko-KR"/>
              </w:rPr>
            </w:pPr>
            <w:r>
              <w:rPr>
                <w:b/>
                <w:u w:val="single"/>
                <w:lang w:eastAsia="ko-KR"/>
              </w:rPr>
              <w:t xml:space="preserve">Issue 3-2-4: SRS transmission configuration </w:t>
            </w:r>
          </w:p>
          <w:p w:rsidR="008C217D" w:rsidRDefault="00FB1F30">
            <w:pPr>
              <w:rPr>
                <w:b/>
                <w:u w:val="single"/>
                <w:lang w:eastAsia="ko-KR"/>
              </w:rPr>
            </w:pPr>
            <w:r>
              <w:rPr>
                <w:bCs/>
                <w:lang w:eastAsia="ko-KR"/>
              </w:rPr>
              <w:t>Option 1 is OK.</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8C217D" w:rsidRDefault="00FB1F30">
            <w:pPr>
              <w:rPr>
                <w:b/>
                <w:u w:val="single"/>
                <w:lang w:eastAsia="ko-KR"/>
              </w:rPr>
            </w:pPr>
            <w:r>
              <w:rPr>
                <w:b/>
                <w:u w:val="single"/>
                <w:lang w:eastAsia="ko-KR"/>
              </w:rPr>
              <w:t>Issue 3-2-2: Test Parameters for timing offset</w:t>
            </w:r>
          </w:p>
          <w:p w:rsidR="008C217D" w:rsidRDefault="00FB1F30">
            <w:pPr>
              <w:spacing w:after="120"/>
              <w:rPr>
                <w:rFonts w:eastAsiaTheme="minorEastAsia"/>
                <w:color w:val="0070C0"/>
                <w:lang w:eastAsia="zh-CN"/>
              </w:rPr>
            </w:pPr>
            <w:r>
              <w:rPr>
                <w:rFonts w:eastAsiaTheme="minorEastAsia" w:hint="eastAsia"/>
                <w:color w:val="0070C0"/>
                <w:lang w:val="en-US" w:eastAsia="zh-CN"/>
              </w:rPr>
              <w:t xml:space="preserve">We agree with </w:t>
            </w:r>
            <w:r>
              <w:rPr>
                <w:rFonts w:eastAsiaTheme="minorEastAsia"/>
                <w:color w:val="0070C0"/>
                <w:lang w:eastAsia="zh-CN"/>
              </w:rPr>
              <w:t>Option 1.</w:t>
            </w:r>
          </w:p>
          <w:p w:rsidR="008C217D" w:rsidRDefault="00FB1F30">
            <w:pPr>
              <w:rPr>
                <w:b/>
                <w:u w:val="single"/>
                <w:lang w:eastAsia="ko-KR"/>
              </w:rPr>
            </w:pPr>
            <w:r>
              <w:rPr>
                <w:b/>
                <w:u w:val="single"/>
                <w:lang w:eastAsia="ko-KR"/>
              </w:rPr>
              <w:t>Issue 3-2-3: Timing different between moving UE and stationary UE</w:t>
            </w:r>
          </w:p>
          <w:p w:rsidR="008C217D" w:rsidRDefault="00FB1F30">
            <w:pPr>
              <w:spacing w:after="120"/>
              <w:rPr>
                <w:rFonts w:eastAsiaTheme="minorEastAsia"/>
                <w:color w:val="0070C0"/>
                <w:lang w:eastAsia="zh-CN"/>
              </w:rPr>
            </w:pPr>
            <w:r>
              <w:rPr>
                <w:rFonts w:eastAsiaTheme="minorEastAsia" w:hint="eastAsia"/>
                <w:color w:val="0070C0"/>
                <w:lang w:val="en-US" w:eastAsia="zh-CN"/>
              </w:rPr>
              <w:t xml:space="preserve">We agree with </w:t>
            </w:r>
            <w:r>
              <w:rPr>
                <w:rFonts w:eastAsiaTheme="minorEastAsia"/>
                <w:color w:val="0070C0"/>
                <w:lang w:eastAsia="zh-CN"/>
              </w:rPr>
              <w:t>Option 1.</w:t>
            </w:r>
          </w:p>
          <w:p w:rsidR="008C217D" w:rsidRDefault="008C217D">
            <w:pPr>
              <w:rPr>
                <w:bCs/>
                <w:lang w:eastAsia="ko-KR"/>
              </w:rPr>
            </w:pPr>
          </w:p>
        </w:tc>
      </w:tr>
      <w:tr w:rsidR="00DF0517">
        <w:tc>
          <w:tcPr>
            <w:tcW w:w="1236" w:type="dxa"/>
          </w:tcPr>
          <w:p w:rsidR="00DF0517" w:rsidRDefault="00DF0517" w:rsidP="00DF0517">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3-2-1: RS configuration</w:t>
            </w:r>
          </w:p>
          <w:p w:rsidR="00DF0517" w:rsidRDefault="00DF0517" w:rsidP="00DF0517">
            <w:pPr>
              <w:rPr>
                <w:rFonts w:eastAsiaTheme="minorEastAsia"/>
                <w:u w:val="single"/>
                <w:lang w:eastAsia="zh-CN"/>
              </w:rPr>
            </w:pPr>
            <w:r>
              <w:rPr>
                <w:rFonts w:eastAsiaTheme="minorEastAsia"/>
                <w:u w:val="single"/>
                <w:lang w:eastAsia="zh-CN"/>
              </w:rPr>
              <w:t xml:space="preserve">Option 1. We are fine to align RS configuration with UL timing adjustment and PUSCH. Generally, PUSCH with high Doppler frequency and UL timing adjustment requirement belong two different test purpose for Baseband receiver processing. One is to handle the Doppler impact, where Doppler tracking capability is pending on the gap of </w:t>
            </w:r>
            <w:r w:rsidRPr="00D8371B">
              <w:rPr>
                <w:rFonts w:eastAsiaTheme="minorEastAsia"/>
                <w:u w:val="single"/>
                <w:lang w:eastAsia="zh-CN"/>
              </w:rPr>
              <w:t xml:space="preserve">neighbour </w:t>
            </w:r>
            <w:r>
              <w:rPr>
                <w:rFonts w:eastAsiaTheme="minorEastAsia"/>
                <w:u w:val="single"/>
                <w:lang w:eastAsia="zh-CN"/>
              </w:rPr>
              <w:t>RS. Another is to handle the timing offset impact, which is based on the correlation operation.</w:t>
            </w:r>
          </w:p>
          <w:p w:rsidR="00DF0517" w:rsidRDefault="00DF0517" w:rsidP="00DF0517">
            <w:pPr>
              <w:rPr>
                <w:rFonts w:eastAsiaTheme="minorEastAsia"/>
                <w:u w:val="single"/>
                <w:lang w:eastAsia="zh-CN"/>
              </w:rPr>
            </w:pPr>
            <w:r>
              <w:rPr>
                <w:rFonts w:eastAsiaTheme="minorEastAsia"/>
                <w:u w:val="single"/>
                <w:lang w:eastAsia="zh-CN"/>
              </w:rPr>
              <w:t xml:space="preserve">From companies’ results for PUSCH and UL timing adjustment, similar SNR can be achieved for 2 DMRS configuration and 3 DMRS configuration. Since there is limitation of Uplink budget, with same SNR, with 2 DMRS configuration can achieve the throughput. </w:t>
            </w:r>
          </w:p>
          <w:p w:rsidR="00DF0517" w:rsidRPr="00973674" w:rsidRDefault="00DF0517" w:rsidP="00DF0517">
            <w:pPr>
              <w:rPr>
                <w:rFonts w:eastAsiaTheme="minorEastAsia"/>
                <w:u w:val="single"/>
                <w:lang w:eastAsia="zh-CN"/>
              </w:rPr>
            </w:pPr>
            <w:r>
              <w:rPr>
                <w:rFonts w:eastAsiaTheme="minorEastAsia"/>
                <w:u w:val="single"/>
                <w:lang w:eastAsia="zh-CN"/>
              </w:rPr>
              <w:t>Meanwhile, as for UL timing adjustment, although it is targeting for high speed, there is no Doppler considering for timing offset model, thus, with 2 DMRS can still overcome the Doppler impact.</w:t>
            </w:r>
          </w:p>
          <w:p w:rsidR="00DF0517" w:rsidRDefault="00DF0517" w:rsidP="00DF0517">
            <w:pPr>
              <w:rPr>
                <w:rFonts w:eastAsiaTheme="minorEastAsia"/>
                <w:u w:val="single"/>
                <w:lang w:eastAsia="zh-CN"/>
              </w:rPr>
            </w:pPr>
            <w:r>
              <w:rPr>
                <w:rFonts w:eastAsiaTheme="minorEastAsia"/>
                <w:u w:val="single"/>
                <w:lang w:eastAsia="zh-CN"/>
              </w:rPr>
              <w:t>We think it is not reasonable scheduling for BS to configure 3 DMRS, we wonder what is the benefit to configure 3 DMRS, if 2 DMRS can achieve similar performance? Could proponent of 3 DMRS clarify?</w:t>
            </w:r>
          </w:p>
          <w:p w:rsidR="00DF0517" w:rsidRDefault="00DF0517" w:rsidP="00DF0517">
            <w:pPr>
              <w:rPr>
                <w:rFonts w:eastAsia="宋体"/>
                <w:szCs w:val="24"/>
                <w:lang w:eastAsia="zh-CN"/>
              </w:rPr>
            </w:pPr>
            <w:r>
              <w:rPr>
                <w:rFonts w:eastAsiaTheme="minorEastAsia" w:hint="eastAsia"/>
                <w:u w:val="single"/>
                <w:lang w:eastAsia="zh-CN"/>
              </w:rPr>
              <w:t>I</w:t>
            </w:r>
            <w:r>
              <w:rPr>
                <w:rFonts w:eastAsiaTheme="minorEastAsia"/>
                <w:u w:val="single"/>
                <w:lang w:eastAsia="zh-CN"/>
              </w:rPr>
              <w:t xml:space="preserve">ssue 3-2-2: </w:t>
            </w:r>
            <w:r w:rsidRPr="00D2261C">
              <w:rPr>
                <w:rFonts w:eastAsia="宋体"/>
                <w:szCs w:val="24"/>
                <w:lang w:eastAsia="zh-CN"/>
              </w:rPr>
              <w:t>Test Parameters for timing offset</w:t>
            </w:r>
          </w:p>
          <w:p w:rsidR="00DF0517" w:rsidRDefault="00DF0517" w:rsidP="00DF0517">
            <w:pPr>
              <w:rPr>
                <w:rFonts w:eastAsiaTheme="minorEastAsia"/>
                <w:u w:val="single"/>
                <w:lang w:eastAsia="zh-CN"/>
              </w:rPr>
            </w:pPr>
            <w:r>
              <w:rPr>
                <w:rFonts w:eastAsia="宋体"/>
                <w:szCs w:val="24"/>
                <w:lang w:eastAsia="zh-CN"/>
              </w:rPr>
              <w:t>Ok with option 1</w:t>
            </w:r>
          </w:p>
          <w:p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3-2-3: Timing different between moving UE and stationary UE</w:t>
            </w:r>
          </w:p>
          <w:p w:rsidR="00DF0517" w:rsidRDefault="00DF0517" w:rsidP="00DF0517">
            <w:pPr>
              <w:rPr>
                <w:rFonts w:eastAsiaTheme="minorEastAsia"/>
                <w:u w:val="single"/>
                <w:lang w:eastAsia="zh-CN"/>
              </w:rPr>
            </w:pPr>
            <w:r>
              <w:rPr>
                <w:rFonts w:eastAsiaTheme="minorEastAsia"/>
                <w:u w:val="single"/>
                <w:lang w:eastAsia="zh-CN"/>
              </w:rPr>
              <w:t>Ok with option 1</w:t>
            </w:r>
          </w:p>
          <w:p w:rsidR="00DF0517" w:rsidRDefault="00DF0517" w:rsidP="00DF0517">
            <w:pPr>
              <w:rPr>
                <w:rFonts w:eastAsiaTheme="minorEastAsia"/>
                <w:u w:val="single"/>
                <w:lang w:eastAsia="zh-CN"/>
              </w:rPr>
            </w:pPr>
            <w:r w:rsidRPr="001C21B9">
              <w:rPr>
                <w:rFonts w:eastAsiaTheme="minorEastAsia" w:hint="eastAsia"/>
                <w:u w:val="single"/>
                <w:lang w:eastAsia="zh-CN"/>
              </w:rPr>
              <w:t>I</w:t>
            </w:r>
            <w:r w:rsidRPr="001C21B9">
              <w:rPr>
                <w:rFonts w:eastAsiaTheme="minorEastAsia"/>
                <w:u w:val="single"/>
                <w:lang w:eastAsia="zh-CN"/>
              </w:rPr>
              <w:t>ssue</w:t>
            </w:r>
            <w:r>
              <w:rPr>
                <w:rFonts w:eastAsiaTheme="minorEastAsia"/>
                <w:u w:val="single"/>
                <w:lang w:eastAsia="zh-CN"/>
              </w:rPr>
              <w:t xml:space="preserve"> 3-2-4: SRS transmission configuration</w:t>
            </w:r>
          </w:p>
          <w:p w:rsidR="00DF0517" w:rsidRDefault="00DF0517" w:rsidP="00DF0517">
            <w:pPr>
              <w:rPr>
                <w:b/>
                <w:u w:val="single"/>
                <w:lang w:eastAsia="ko-KR"/>
              </w:rPr>
            </w:pPr>
            <w:r>
              <w:rPr>
                <w:rFonts w:eastAsiaTheme="minorEastAsia"/>
                <w:u w:val="single"/>
                <w:lang w:eastAsia="zh-CN"/>
              </w:rPr>
              <w:t>We are fine with option 1 to align  the TDD pattern for FR2, which is same with Rel-15</w:t>
            </w:r>
          </w:p>
        </w:tc>
      </w:tr>
    </w:tbl>
    <w:p w:rsidR="008C217D" w:rsidRDefault="00FB1F30">
      <w:pPr>
        <w:rPr>
          <w:color w:val="0070C0"/>
          <w:lang w:val="en-US" w:eastAsia="zh-CN"/>
        </w:rPr>
      </w:pPr>
      <w:r>
        <w:rPr>
          <w:rFonts w:hint="eastAsia"/>
          <w:color w:val="0070C0"/>
          <w:lang w:val="en-US" w:eastAsia="zh-CN"/>
        </w:rPr>
        <w:t xml:space="preserve"> </w:t>
      </w:r>
    </w:p>
    <w:p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3-3-1</w:t>
            </w:r>
            <w:r>
              <w:rPr>
                <w:rFonts w:eastAsiaTheme="minorEastAsia" w:hint="eastAsia"/>
                <w:color w:val="0070C0"/>
                <w:lang w:val="en-US" w:eastAsia="zh-CN"/>
              </w:rPr>
              <w:t>:</w:t>
            </w:r>
          </w:p>
          <w:p w:rsidR="008C217D" w:rsidRDefault="00FB1F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w:t>
            </w:r>
            <w:r>
              <w:rPr>
                <w:rFonts w:eastAsiaTheme="minorEastAsia" w:hint="eastAsia"/>
                <w:color w:val="0070C0"/>
                <w:lang w:val="en-US" w:eastAsia="zh-CN"/>
              </w:rPr>
              <w:t xml:space="preserve"> 1. Prefer to reuse the </w:t>
            </w:r>
            <w:r>
              <w:rPr>
                <w:rFonts w:eastAsiaTheme="minorEastAsia"/>
                <w:color w:val="0070C0"/>
                <w:lang w:val="en-US" w:eastAsia="zh-CN"/>
              </w:rPr>
              <w:t>Rel-15 timing offset configuration for PRACH, i.e. 0.</w:t>
            </w:r>
            <w:r>
              <w:rPr>
                <w:rFonts w:eastAsiaTheme="minorEastAsia" w:hint="eastAsia"/>
                <w:color w:val="0070C0"/>
                <w:lang w:val="en-US" w:eastAsia="zh-CN"/>
              </w:rPr>
              <w:t>8</w:t>
            </w:r>
            <w:r>
              <w:rPr>
                <w:rFonts w:eastAsiaTheme="minorEastAsia"/>
                <w:color w:val="0070C0"/>
                <w:lang w:val="en-US" w:eastAsia="zh-CN"/>
              </w:rPr>
              <w:t>us timing offset, and starting from 0us to 0.8us with 0.1 us step</w:t>
            </w:r>
            <w:r>
              <w:rPr>
                <w:rFonts w:eastAsiaTheme="minorEastAsia" w:hint="eastAsia"/>
                <w:color w:val="0070C0"/>
                <w:lang w:val="en-US" w:eastAsia="zh-CN"/>
              </w:rPr>
              <w:t>.</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b/>
                <w:u w:val="single"/>
                <w:lang w:eastAsia="ko-KR"/>
              </w:rPr>
            </w:pPr>
            <w:r>
              <w:rPr>
                <w:b/>
                <w:u w:val="single"/>
                <w:lang w:eastAsia="ko-KR"/>
              </w:rPr>
              <w:t xml:space="preserve">Issue 3-3-1: Timing offset configuration  </w:t>
            </w:r>
          </w:p>
          <w:p w:rsidR="008C217D" w:rsidRDefault="00FB1F30">
            <w:pPr>
              <w:spacing w:after="120"/>
              <w:rPr>
                <w:rFonts w:eastAsiaTheme="minorEastAsia"/>
                <w:color w:val="0070C0"/>
                <w:lang w:val="en-US" w:eastAsia="zh-CN"/>
              </w:rPr>
            </w:pPr>
            <w:r>
              <w:rPr>
                <w:rFonts w:eastAsiaTheme="minorEastAsia"/>
                <w:color w:val="0070C0"/>
                <w:lang w:val="en-US" w:eastAsia="zh-CN"/>
              </w:rPr>
              <w:t>We agree that either option 1 or option 2 meet test purpose of PRACH receiver verification. Choosing between work efforts minimizations and addressing HST FR2 deployments we support Option 2. Also, it will be clearer value for readers since it has technical background. Option 1 for HST FR1 also can be explained even it does not align with HST FR1 channel models. As we explained HST FR1 PRACH requirements cover many PRACH preambles with different cell size applicability.</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b/>
                <w:u w:val="single"/>
                <w:lang w:eastAsia="ko-KR"/>
              </w:rPr>
            </w:pPr>
            <w:r>
              <w:rPr>
                <w:b/>
                <w:u w:val="single"/>
                <w:lang w:eastAsia="ko-KR"/>
              </w:rPr>
              <w:t xml:space="preserve">Issue 3-3-1: Timing offset configuration  </w:t>
            </w:r>
          </w:p>
          <w:p w:rsidR="008C217D" w:rsidRDefault="00FB1F30">
            <w:pPr>
              <w:rPr>
                <w:b/>
                <w:u w:val="single"/>
                <w:lang w:eastAsia="ko-KR"/>
              </w:rPr>
            </w:pPr>
            <w:r>
              <w:t>Option 1. As per simulation results provided by companies, there is very small difference between two options, and we think both options are feasible to verify the baseband demodulation function since the algorithm is same. However, in Rel-16 FR1 HST, 0.8 us is reused from the non-HST test setup although the maximum cell radius can be about 716m that is same as HST FR2 Scenario B, so we prefer to reuse Rel-15 FR2 timing offset configuration for PRACH, i.e., 0.8us.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
                <w:u w:val="single"/>
                <w:lang w:eastAsia="ko-KR"/>
              </w:rPr>
            </w:pPr>
            <w:r>
              <w:rPr>
                <w:b/>
                <w:u w:val="single"/>
                <w:lang w:eastAsia="ko-KR"/>
              </w:rPr>
              <w:t>Issue 3-3-1: Timing offset configuration</w:t>
            </w:r>
          </w:p>
          <w:p w:rsidR="008C217D" w:rsidRDefault="00FB1F30">
            <w:pPr>
              <w:rPr>
                <w:bCs/>
                <w:lang w:eastAsia="ko-KR"/>
              </w:rPr>
            </w:pPr>
            <w:r>
              <w:rPr>
                <w:bCs/>
                <w:lang w:eastAsia="ko-KR"/>
              </w:rPr>
              <w:t>We also have the same thinking as already described by Intel above. Option 2 is our preference.</w:t>
            </w:r>
          </w:p>
          <w:p w:rsidR="008C217D" w:rsidRDefault="00FB1F30">
            <w:pPr>
              <w:rPr>
                <w:b/>
                <w:u w:val="single"/>
                <w:lang w:eastAsia="ko-KR"/>
              </w:rPr>
            </w:pPr>
            <w:r>
              <w:rPr>
                <w:bCs/>
                <w:lang w:eastAsia="ko-KR"/>
              </w:rPr>
              <w:t>Additionally, we got updated PRACH simulations results:</w:t>
            </w:r>
            <w:r>
              <w:rPr>
                <w:bCs/>
                <w:lang w:eastAsia="ko-KR"/>
              </w:rPr>
              <w:br/>
              <w:t>-12.49 for Option 1, -12.37 for Option 2 (4.6), and -12.48 for Option 2 (4.8).</w:t>
            </w:r>
          </w:p>
        </w:tc>
      </w:tr>
      <w:tr w:rsidR="00DF0517">
        <w:tc>
          <w:tcPr>
            <w:tcW w:w="1236" w:type="dxa"/>
          </w:tcPr>
          <w:p w:rsidR="00DF0517" w:rsidRDefault="00DF0517" w:rsidP="00DF051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DF0517" w:rsidRDefault="00DF0517" w:rsidP="00DF0517">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3-3-1: Timing offset configuration</w:t>
            </w:r>
          </w:p>
          <w:p w:rsidR="00DF0517" w:rsidRPr="00865547" w:rsidRDefault="00DF0517" w:rsidP="00DF0517">
            <w:pPr>
              <w:rPr>
                <w:b/>
                <w:lang w:eastAsia="ko-KR"/>
              </w:rPr>
            </w:pPr>
            <w:r w:rsidRPr="00865547">
              <w:rPr>
                <w:rFonts w:eastAsiaTheme="minorEastAsia"/>
                <w:lang w:eastAsia="zh-CN"/>
              </w:rPr>
              <w:t>Either option 1 or option 2 are fine for us. From receiver processing perspective, both option 1 and option 2 are same. Meanwhile, the performance is similar. Option1 is reused from Rel-15, to reduce the work effort for spec modification. To address the HST FR2 deployment, option 2 is more proper.  Since only one format is available for FR2 HST, then the timing offset can be set to min (maximum timing offset of C2 (RTTI), maximum cell radius of scenario 2)=4.8us. So, If companies have strong preference with option 2, we are fine to go option 2 for moving forward.</w:t>
            </w:r>
          </w:p>
        </w:tc>
      </w:tr>
    </w:tbl>
    <w:p w:rsidR="008C217D" w:rsidRDefault="00FB1F30">
      <w:pPr>
        <w:rPr>
          <w:color w:val="0070C0"/>
          <w:lang w:val="en-US" w:eastAsia="zh-CN"/>
        </w:rPr>
      </w:pPr>
      <w:r>
        <w:rPr>
          <w:rFonts w:hint="eastAsia"/>
          <w:color w:val="0070C0"/>
          <w:lang w:val="en-US" w:eastAsia="zh-CN"/>
        </w:rPr>
        <w:t xml:space="preserve"> </w:t>
      </w:r>
    </w:p>
    <w:p w:rsidR="008C217D" w:rsidRDefault="008C217D">
      <w:pPr>
        <w:rPr>
          <w:color w:val="0070C0"/>
          <w:lang w:val="en-US" w:eastAsia="zh-CN"/>
        </w:rPr>
      </w:pPr>
    </w:p>
    <w:p w:rsidR="008C217D" w:rsidRDefault="00FB1F30">
      <w:pPr>
        <w:pStyle w:val="3"/>
        <w:rPr>
          <w:sz w:val="24"/>
          <w:szCs w:val="16"/>
        </w:rPr>
      </w:pPr>
      <w:r>
        <w:rPr>
          <w:sz w:val="24"/>
          <w:szCs w:val="16"/>
        </w:rPr>
        <w:t>CRs/TPs comments collection</w:t>
      </w:r>
    </w:p>
    <w:p w:rsidR="008C217D" w:rsidRDefault="00FB1F3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tc>
          <w:tcPr>
            <w:tcW w:w="1242"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bl>
    <w:p w:rsidR="008C217D" w:rsidRDefault="008C217D">
      <w:pPr>
        <w:rPr>
          <w:color w:val="0070C0"/>
          <w:lang w:val="en-US" w:eastAsia="zh-CN"/>
        </w:rPr>
      </w:pPr>
    </w:p>
    <w:p w:rsidR="008C217D" w:rsidRDefault="00FB1F30">
      <w:pPr>
        <w:pStyle w:val="2"/>
      </w:pPr>
      <w:r>
        <w:t>Summary</w:t>
      </w:r>
      <w:r>
        <w:rPr>
          <w:rFonts w:hint="eastAsia"/>
        </w:rPr>
        <w:t xml:space="preserve"> for 1st round </w:t>
      </w:r>
    </w:p>
    <w:p w:rsidR="008C217D" w:rsidRDefault="00FB1F30">
      <w:pPr>
        <w:pStyle w:val="3"/>
        <w:rPr>
          <w:sz w:val="24"/>
          <w:szCs w:val="16"/>
        </w:rPr>
      </w:pPr>
      <w:r>
        <w:rPr>
          <w:sz w:val="24"/>
          <w:szCs w:val="16"/>
        </w:rPr>
        <w:t xml:space="preserve">Open issues </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0"/>
        <w:gridCol w:w="8401"/>
      </w:tblGrid>
      <w:tr w:rsidR="008C217D" w:rsidTr="00A67E62">
        <w:tc>
          <w:tcPr>
            <w:tcW w:w="1230" w:type="dxa"/>
          </w:tcPr>
          <w:p w:rsidR="008C217D" w:rsidRDefault="008C217D">
            <w:pPr>
              <w:rPr>
                <w:rFonts w:eastAsiaTheme="minorEastAsia"/>
                <w:b/>
                <w:bCs/>
                <w:color w:val="0070C0"/>
                <w:lang w:val="en-US" w:eastAsia="zh-CN"/>
              </w:rPr>
            </w:pPr>
          </w:p>
        </w:tc>
        <w:tc>
          <w:tcPr>
            <w:tcW w:w="8401" w:type="dxa"/>
          </w:tcPr>
          <w:p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rsidTr="00A67E62">
        <w:tc>
          <w:tcPr>
            <w:tcW w:w="1230" w:type="dxa"/>
          </w:tcPr>
          <w:p w:rsidR="008C217D" w:rsidRDefault="00FB1F30">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rsidR="00F43A34" w:rsidRDefault="00F43A34">
            <w:pPr>
              <w:rPr>
                <w:rFonts w:eastAsiaTheme="minorEastAsia"/>
                <w:i/>
                <w:color w:val="0070C0"/>
                <w:lang w:eastAsia="zh-CN"/>
              </w:rPr>
            </w:pPr>
          </w:p>
          <w:p w:rsidR="00F43A34" w:rsidRPr="00865547" w:rsidRDefault="00F43A34" w:rsidP="00F43A34">
            <w:pPr>
              <w:rPr>
                <w:b/>
                <w:u w:val="single"/>
                <w:lang w:eastAsia="ko-KR"/>
              </w:rPr>
            </w:pPr>
            <w:r w:rsidRPr="00865547">
              <w:rPr>
                <w:rFonts w:eastAsia="宋体"/>
                <w:b/>
                <w:u w:val="single"/>
                <w:lang w:eastAsia="ko-KR"/>
              </w:rPr>
              <w:t xml:space="preserve">Issue 3-1-2 : Test applicability rule </w:t>
            </w:r>
          </w:p>
          <w:p w:rsidR="00F43A34" w:rsidRDefault="00F43A34" w:rsidP="00F43A34">
            <w:pPr>
              <w:rPr>
                <w:rFonts w:eastAsiaTheme="minorEastAsia"/>
                <w:i/>
                <w:color w:val="0070C0"/>
                <w:lang w:val="en-US" w:eastAsia="zh-CN"/>
              </w:rPr>
            </w:pPr>
            <w:r>
              <w:rPr>
                <w:rFonts w:eastAsiaTheme="minorEastAsia" w:hint="eastAsia"/>
                <w:i/>
                <w:color w:val="0070C0"/>
                <w:lang w:val="en-US" w:eastAsia="zh-CN"/>
              </w:rPr>
              <w:t>Candidate options:</w:t>
            </w:r>
          </w:p>
          <w:p w:rsidR="00F43A34" w:rsidRDefault="00F43A34" w:rsidP="00F43A3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(Intel):</w:t>
            </w:r>
          </w:p>
          <w:p w:rsidR="00F43A34" w:rsidRDefault="00F43A34" w:rsidP="00F43A34">
            <w:pPr>
              <w:pStyle w:val="afc"/>
              <w:numPr>
                <w:ilvl w:val="2"/>
                <w:numId w:val="8"/>
              </w:numPr>
              <w:ind w:firstLineChars="0"/>
              <w:rPr>
                <w:rFonts w:eastAsia="宋体"/>
                <w:szCs w:val="24"/>
                <w:lang w:eastAsia="zh-CN"/>
              </w:rPr>
            </w:pPr>
            <w:r>
              <w:rPr>
                <w:rFonts w:eastAsia="宋体"/>
                <w:szCs w:val="24"/>
                <w:lang w:eastAsia="zh-CN"/>
              </w:rPr>
              <w:t xml:space="preserve">Introduce </w:t>
            </w:r>
            <w:r>
              <w:t>BS manufacturer declaration for applicable test case</w:t>
            </w:r>
          </w:p>
          <w:p w:rsidR="00F43A34" w:rsidRDefault="00F43A34" w:rsidP="00F43A34">
            <w:pPr>
              <w:pStyle w:val="afc"/>
              <w:numPr>
                <w:ilvl w:val="2"/>
                <w:numId w:val="8"/>
              </w:numPr>
              <w:ind w:firstLineChars="0"/>
              <w:rPr>
                <w:rFonts w:eastAsia="宋体"/>
                <w:szCs w:val="24"/>
                <w:lang w:eastAsia="zh-CN"/>
              </w:rPr>
            </w:pPr>
            <w:r>
              <w:t>Introduce applicability rule that allows BS to pass only one scenario and other scenarios will be passed without explicit testing.</w:t>
            </w:r>
          </w:p>
          <w:p w:rsidR="00F43A34" w:rsidRDefault="00F43A34" w:rsidP="00F43A3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w:t>
            </w:r>
          </w:p>
          <w:p w:rsidR="00F43A34" w:rsidRDefault="00F43A34" w:rsidP="00F43A34">
            <w:pPr>
              <w:pStyle w:val="afc"/>
              <w:numPr>
                <w:ilvl w:val="2"/>
                <w:numId w:val="8"/>
              </w:numPr>
              <w:ind w:firstLineChars="0"/>
              <w:rPr>
                <w:rFonts w:eastAsia="宋体"/>
                <w:szCs w:val="24"/>
                <w:lang w:eastAsia="zh-CN"/>
              </w:rPr>
            </w:pPr>
            <w:r>
              <w:rPr>
                <w:rFonts w:eastAsia="宋体"/>
                <w:szCs w:val="24"/>
                <w:lang w:eastAsia="zh-CN"/>
              </w:rPr>
              <w:t>Option 1a: Define applicability rules in such a way that if bi-directional Scenario-B is tested then no other tests are needed.</w:t>
            </w:r>
          </w:p>
          <w:p w:rsidR="00F43A34" w:rsidRDefault="00F43A34" w:rsidP="00F43A34">
            <w:pPr>
              <w:pStyle w:val="afc"/>
              <w:numPr>
                <w:ilvl w:val="2"/>
                <w:numId w:val="8"/>
              </w:numPr>
              <w:ind w:firstLineChars="0"/>
              <w:rPr>
                <w:rFonts w:eastAsia="宋体"/>
                <w:szCs w:val="24"/>
                <w:lang w:eastAsia="zh-CN"/>
              </w:rPr>
            </w:pPr>
            <w:r>
              <w:rPr>
                <w:rFonts w:eastAsia="宋体"/>
                <w:szCs w:val="24"/>
                <w:lang w:eastAsia="zh-CN"/>
              </w:rPr>
              <w:t>Option 1b: Define applicability rules in such a way that it is sufficient to test only one of the Uni-directional deployments by manufacturer choice.</w:t>
            </w:r>
          </w:p>
          <w:p w:rsidR="00F43A34" w:rsidRDefault="00F43A34" w:rsidP="00F43A34">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(Samsung):</w:t>
            </w:r>
          </w:p>
          <w:p w:rsidR="00F43A34" w:rsidRDefault="00F43A34" w:rsidP="00865547">
            <w:pPr>
              <w:pStyle w:val="afc"/>
              <w:numPr>
                <w:ilvl w:val="2"/>
                <w:numId w:val="8"/>
              </w:numPr>
              <w:ind w:firstLineChars="0"/>
              <w:rPr>
                <w:rFonts w:eastAsia="宋体"/>
                <w:szCs w:val="24"/>
                <w:lang w:eastAsia="zh-CN"/>
              </w:rPr>
            </w:pPr>
            <w:r>
              <w:rPr>
                <w:rFonts w:eastAsia="宋体"/>
                <w:szCs w:val="24"/>
                <w:lang w:eastAsia="zh-CN"/>
              </w:rPr>
              <w:t>If both scenarios A and B are introduced, the test is performed based on BS manufacture declaration. If BS declared to support both scenario A and scenario B and BS can pass the test of Uni-directional for scenario A, it can skip the test of Uni-directional scenario for scenario B. If BS declared to support both Uni-directional and Bi-directional operation, and BS can pass the test of Uni-directional for scenario A, it can skip the test of Bi-directional scenario for scenario B.</w:t>
            </w:r>
          </w:p>
          <w:p w:rsidR="002F64C7" w:rsidRDefault="002F64C7" w:rsidP="002F64C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(Ericsson):</w:t>
            </w:r>
          </w:p>
          <w:p w:rsidR="002F64C7" w:rsidRDefault="002F64C7" w:rsidP="00865547">
            <w:pPr>
              <w:pStyle w:val="afc"/>
              <w:numPr>
                <w:ilvl w:val="2"/>
                <w:numId w:val="8"/>
              </w:numPr>
              <w:ind w:firstLineChars="0"/>
              <w:rPr>
                <w:rFonts w:eastAsia="宋体"/>
                <w:szCs w:val="24"/>
                <w:lang w:eastAsia="zh-CN"/>
              </w:rPr>
            </w:pPr>
            <w:r>
              <w:rPr>
                <w:rFonts w:eastAsia="宋体"/>
                <w:szCs w:val="24"/>
                <w:lang w:eastAsia="zh-CN"/>
              </w:rPr>
              <w:t xml:space="preserve">Define a single requirement without test applicability rule </w:t>
            </w:r>
          </w:p>
          <w:p w:rsidR="002F64C7" w:rsidRDefault="002F64C7" w:rsidP="002F64C7">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(Huawei):</w:t>
            </w:r>
          </w:p>
          <w:p w:rsidR="002F64C7" w:rsidRPr="00865547" w:rsidRDefault="002F64C7" w:rsidP="00865547">
            <w:pPr>
              <w:pStyle w:val="afc"/>
              <w:numPr>
                <w:ilvl w:val="2"/>
                <w:numId w:val="8"/>
              </w:numPr>
              <w:ind w:firstLineChars="0"/>
              <w:rPr>
                <w:rFonts w:eastAsia="宋体"/>
                <w:szCs w:val="24"/>
                <w:lang w:eastAsia="zh-CN"/>
              </w:rPr>
            </w:pPr>
            <w:r>
              <w:rPr>
                <w:rFonts w:eastAsia="宋体"/>
                <w:szCs w:val="24"/>
                <w:lang w:eastAsia="zh-CN"/>
              </w:rPr>
              <w:t>If needed, define applicability rule as s</w:t>
            </w:r>
            <w:r w:rsidRPr="002F64C7">
              <w:rPr>
                <w:rFonts w:eastAsia="宋体"/>
                <w:szCs w:val="24"/>
                <w:lang w:eastAsia="zh-CN"/>
              </w:rPr>
              <w:t>kip Uni-</w:t>
            </w:r>
            <w:r>
              <w:rPr>
                <w:rFonts w:eastAsia="宋体"/>
                <w:szCs w:val="24"/>
                <w:lang w:eastAsia="zh-CN"/>
              </w:rPr>
              <w:t xml:space="preserve">directional with </w:t>
            </w:r>
            <w:r w:rsidRPr="002F64C7">
              <w:rPr>
                <w:rFonts w:eastAsia="宋体"/>
                <w:szCs w:val="24"/>
                <w:lang w:eastAsia="zh-CN"/>
              </w:rPr>
              <w:t>Scenario A case if Bi-</w:t>
            </w:r>
            <w:r>
              <w:rPr>
                <w:rFonts w:eastAsia="宋体"/>
                <w:szCs w:val="24"/>
                <w:lang w:eastAsia="zh-CN"/>
              </w:rPr>
              <w:t>directional with s</w:t>
            </w:r>
            <w:r w:rsidRPr="002F64C7">
              <w:rPr>
                <w:rFonts w:eastAsia="宋体"/>
                <w:szCs w:val="24"/>
                <w:lang w:eastAsia="zh-CN"/>
              </w:rPr>
              <w:t>cenario</w:t>
            </w:r>
            <w:r>
              <w:rPr>
                <w:rFonts w:eastAsia="宋体"/>
                <w:szCs w:val="24"/>
                <w:lang w:eastAsia="zh-CN"/>
              </w:rPr>
              <w:t xml:space="preserve"> </w:t>
            </w:r>
            <w:r w:rsidRPr="002F64C7">
              <w:rPr>
                <w:rFonts w:eastAsia="宋体"/>
                <w:szCs w:val="24"/>
                <w:lang w:eastAsia="zh-CN"/>
              </w:rPr>
              <w:t>B case is passed</w:t>
            </w:r>
          </w:p>
          <w:p w:rsidR="00F43A34" w:rsidRDefault="00F43A34" w:rsidP="00F43A3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43A34" w:rsidRPr="00865547" w:rsidRDefault="00F43A34" w:rsidP="00F43A34">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Pending on the discussion scope for BS demodulation requirement </w:t>
            </w:r>
          </w:p>
          <w:p w:rsidR="00F43A34" w:rsidRPr="00865547" w:rsidRDefault="00F43A34">
            <w:pPr>
              <w:rPr>
                <w:rFonts w:eastAsiaTheme="minorEastAsia"/>
                <w:i/>
                <w:color w:val="0070C0"/>
                <w:lang w:eastAsia="zh-CN"/>
              </w:rPr>
            </w:pPr>
          </w:p>
          <w:p w:rsidR="00DC5BF9" w:rsidRPr="00865547" w:rsidRDefault="00DC5BF9" w:rsidP="00DC5BF9">
            <w:pPr>
              <w:rPr>
                <w:b/>
                <w:u w:val="single"/>
                <w:lang w:eastAsia="ko-KR"/>
              </w:rPr>
            </w:pPr>
            <w:r w:rsidRPr="00865547">
              <w:rPr>
                <w:rFonts w:eastAsia="宋体"/>
                <w:b/>
                <w:u w:val="single"/>
                <w:lang w:eastAsia="ko-KR"/>
              </w:rPr>
              <w:t>I</w:t>
            </w:r>
            <w:r w:rsidR="00F43A34">
              <w:rPr>
                <w:b/>
                <w:u w:val="single"/>
                <w:lang w:eastAsia="ko-KR"/>
              </w:rPr>
              <w:t>ssue 3-1-3</w:t>
            </w:r>
            <w:r w:rsidRPr="00865547">
              <w:rPr>
                <w:rFonts w:eastAsia="宋体"/>
                <w:b/>
                <w:u w:val="single"/>
                <w:lang w:eastAsia="ko-KR"/>
              </w:rPr>
              <w:t xml:space="preserve">: </w:t>
            </w:r>
            <w:r w:rsidRPr="00865547">
              <w:rPr>
                <w:b/>
                <w:u w:val="single"/>
                <w:lang w:eastAsia="ko-KR"/>
              </w:rPr>
              <w:t xml:space="preserve">RS configurations for </w:t>
            </w:r>
            <w:r w:rsidR="00AC1F2F" w:rsidRPr="00865547">
              <w:rPr>
                <w:b/>
                <w:u w:val="single"/>
                <w:lang w:eastAsia="ko-KR"/>
              </w:rPr>
              <w:t xml:space="preserve">PUSCH and UL timing adjustment </w:t>
            </w:r>
          </w:p>
          <w:p w:rsidR="00AC1F2F" w:rsidRDefault="00AC1F2F" w:rsidP="00AC1F2F">
            <w:pPr>
              <w:rPr>
                <w:rFonts w:eastAsiaTheme="minorEastAsia"/>
                <w:i/>
                <w:color w:val="0070C0"/>
                <w:lang w:val="en-US" w:eastAsia="zh-CN"/>
              </w:rPr>
            </w:pPr>
            <w:r>
              <w:rPr>
                <w:rFonts w:eastAsiaTheme="minorEastAsia" w:hint="eastAsia"/>
                <w:i/>
                <w:color w:val="0070C0"/>
                <w:lang w:val="en-US" w:eastAsia="zh-CN"/>
              </w:rPr>
              <w:t>Candidate options:</w:t>
            </w:r>
          </w:p>
          <w:p w:rsidR="00AC1F2F" w:rsidRDefault="00AC1F2F"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AC1F2F" w:rsidRDefault="00AC1F2F"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Intel, Ericsson</w:t>
            </w:r>
            <w:r w:rsidR="00CA115C">
              <w:rPr>
                <w:rFonts w:eastAsia="宋体"/>
                <w:szCs w:val="24"/>
                <w:lang w:eastAsia="zh-CN"/>
              </w:rPr>
              <w:t>, CATT</w:t>
            </w:r>
            <w:r>
              <w:rPr>
                <w:rFonts w:eastAsia="宋体"/>
                <w:szCs w:val="24"/>
                <w:lang w:eastAsia="zh-CN"/>
              </w:rPr>
              <w:t>): 1 DMRS + PT-RS (L=1,K=2) and 2 DMRS+PT-RS (L=1,K=2) with test applicability rule based  on BS manufacturer declaration</w:t>
            </w:r>
          </w:p>
          <w:p w:rsidR="00AC1F2F" w:rsidRDefault="00CA115C"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(CATT</w:t>
            </w:r>
            <w:r w:rsidR="00AC1F2F">
              <w:rPr>
                <w:rFonts w:eastAsia="宋体"/>
                <w:szCs w:val="24"/>
                <w:lang w:eastAsia="zh-CN"/>
              </w:rPr>
              <w:t>): 2 DMRS + PT-RS (L=1, K=2) and 3 DMRS +PT-RS (L=1,K=2) with test applicability rule based on BS manufacturer declaration</w:t>
            </w:r>
          </w:p>
          <w:p w:rsidR="00AC1F2F" w:rsidRDefault="00AC1F2F"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(Huawei): Define one set of requirements with either DMRS 1+1 or DMRS 1+1+1 based on BS declaration, like Rel-16 2-step RACH WI did</w:t>
            </w:r>
          </w:p>
          <w:p w:rsidR="00AC1F2F" w:rsidRDefault="00AC1F2F"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(Nokia</w:t>
            </w:r>
            <w:r w:rsidR="00B11B05">
              <w:rPr>
                <w:rFonts w:eastAsia="宋体"/>
                <w:szCs w:val="24"/>
                <w:lang w:eastAsia="zh-CN"/>
              </w:rPr>
              <w:t>, CATT</w:t>
            </w:r>
            <w:r>
              <w:rPr>
                <w:rFonts w:eastAsia="宋体"/>
                <w:szCs w:val="24"/>
                <w:lang w:eastAsia="zh-CN"/>
              </w:rPr>
              <w:t>): 1 DMRS + PT-RS(L=1, K=2) and 3 DMRS +PT-RS (L=1,K=2) with test applicability rule based on BS manufacturer declaration</w:t>
            </w:r>
          </w:p>
          <w:p w:rsidR="00AC1F2F" w:rsidRPr="00865547" w:rsidRDefault="00B11B05"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w:t>
            </w:r>
            <w:r w:rsidR="00AC1F2F">
              <w:rPr>
                <w:rFonts w:eastAsia="宋体"/>
                <w:szCs w:val="24"/>
                <w:lang w:eastAsia="zh-CN"/>
              </w:rPr>
              <w:t xml:space="preserve"> (Nokia): 1 DMRS + PT-RS(L=1, K=2) </w:t>
            </w:r>
            <w:r w:rsidR="00F5121F">
              <w:rPr>
                <w:rFonts w:eastAsia="宋体"/>
                <w:szCs w:val="24"/>
                <w:lang w:eastAsia="zh-CN"/>
              </w:rPr>
              <w:t>, 2</w:t>
            </w:r>
            <w:r w:rsidR="00AC1F2F">
              <w:rPr>
                <w:rFonts w:eastAsia="宋体"/>
                <w:szCs w:val="24"/>
                <w:lang w:eastAsia="zh-CN"/>
              </w:rPr>
              <w:t xml:space="preserve"> DMRS +PT-RS (L=1,K=2) </w:t>
            </w:r>
            <w:r w:rsidR="00F5121F">
              <w:rPr>
                <w:rFonts w:eastAsia="宋体"/>
                <w:szCs w:val="24"/>
                <w:lang w:eastAsia="zh-CN"/>
              </w:rPr>
              <w:t xml:space="preserve">and  3 DMRS </w:t>
            </w:r>
            <w:r w:rsidR="00AC1F2F">
              <w:rPr>
                <w:rFonts w:eastAsia="宋体"/>
                <w:szCs w:val="24"/>
                <w:lang w:eastAsia="zh-CN"/>
              </w:rPr>
              <w:t>with test applicability rule based on BS manufacturer declaration</w:t>
            </w:r>
          </w:p>
          <w:p w:rsidR="00AC1F2F" w:rsidRDefault="00AC1F2F" w:rsidP="00AC1F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A115C" w:rsidRDefault="00CA115C"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3</w:t>
            </w:r>
            <w:r w:rsidR="00AC1F2F">
              <w:rPr>
                <w:rFonts w:eastAsia="宋体"/>
                <w:szCs w:val="24"/>
                <w:lang w:eastAsia="zh-CN"/>
              </w:rPr>
              <w:t xml:space="preserve"> companies have provided the initial result. </w:t>
            </w:r>
          </w:p>
          <w:p w:rsidR="00F5121F" w:rsidRPr="00865547" w:rsidRDefault="00F5121F"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From performance perspective,  </w:t>
            </w:r>
            <w:r>
              <w:rPr>
                <w:szCs w:val="24"/>
                <w:lang w:eastAsia="zh-CN"/>
              </w:rPr>
              <w:t>s</w:t>
            </w:r>
            <w:r w:rsidRPr="00D27D89">
              <w:rPr>
                <w:szCs w:val="24"/>
                <w:lang w:eastAsia="zh-CN"/>
              </w:rPr>
              <w:t xml:space="preserve">imilar performance can be achieved with 2 DMRS and 3 DMRS configuration </w:t>
            </w:r>
          </w:p>
          <w:p w:rsidR="00F5121F" w:rsidRDefault="00F5121F" w:rsidP="009558C4">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rom Doppler tracking capability to enable 350km/h velocity, the number of DMRS is not the bottleneck of UL</w:t>
            </w:r>
          </w:p>
          <w:p w:rsidR="00CA115C" w:rsidRDefault="00CA115C" w:rsidP="0086554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From overhead of RS perspective, 1 or 2 DMRS has less overhead compared with 3 DMRS, which can further improve the system performance</w:t>
            </w:r>
          </w:p>
          <w:p w:rsidR="00F5121F" w:rsidRDefault="00F5121F" w:rsidP="0086554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Rel-15 has already defined requirement with 1 DMRS or 2 DMRS with test applicability to allow infra vendor</w:t>
            </w:r>
            <w:r w:rsidR="001B7CD2">
              <w:rPr>
                <w:rFonts w:eastAsia="宋体"/>
                <w:szCs w:val="24"/>
                <w:lang w:eastAsia="zh-CN"/>
              </w:rPr>
              <w:t>s</w:t>
            </w:r>
            <w:r>
              <w:rPr>
                <w:rFonts w:eastAsia="宋体"/>
                <w:szCs w:val="24"/>
                <w:lang w:eastAsia="zh-CN"/>
              </w:rPr>
              <w:t xml:space="preserve"> </w:t>
            </w:r>
            <w:r w:rsidR="00B11B05">
              <w:rPr>
                <w:rFonts w:eastAsia="宋体"/>
                <w:szCs w:val="24"/>
                <w:lang w:eastAsia="zh-CN"/>
              </w:rPr>
              <w:t xml:space="preserve">different implementation </w:t>
            </w:r>
          </w:p>
          <w:p w:rsidR="00AC1F2F" w:rsidRPr="00865547" w:rsidRDefault="00AC1F2F" w:rsidP="009558C4">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For moving forward, moderator suggest </w:t>
            </w:r>
            <w:r w:rsidR="008A14C5">
              <w:rPr>
                <w:rFonts w:eastAsia="宋体"/>
                <w:szCs w:val="24"/>
                <w:lang w:eastAsia="zh-CN"/>
              </w:rPr>
              <w:t xml:space="preserve">the following compromise solution    </w:t>
            </w:r>
          </w:p>
          <w:p w:rsidR="00AC1F2F" w:rsidRPr="008A14C5" w:rsidRDefault="00AC1F2F"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Align RS configuration for PUSCH requirement  and UL timing adjustment requirement </w:t>
            </w:r>
          </w:p>
          <w:p w:rsidR="00AC1F2F" w:rsidRPr="008A14C5" w:rsidRDefault="00CA115C"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Case 1: </w:t>
            </w:r>
            <w:r w:rsidR="00AC1F2F" w:rsidRPr="008A14C5">
              <w:rPr>
                <w:rFonts w:eastAsia="宋体"/>
                <w:szCs w:val="24"/>
                <w:lang w:eastAsia="zh-CN"/>
              </w:rPr>
              <w:t xml:space="preserve">Define requirement with </w:t>
            </w:r>
            <w:r w:rsidR="00B11B05" w:rsidRPr="00865547">
              <w:rPr>
                <w:rFonts w:eastAsia="宋体"/>
                <w:szCs w:val="24"/>
                <w:lang w:eastAsia="zh-CN"/>
              </w:rPr>
              <w:t xml:space="preserve">1 DMRS </w:t>
            </w:r>
            <w:r w:rsidR="00AC1F2F" w:rsidRPr="008A14C5">
              <w:rPr>
                <w:rFonts w:eastAsia="宋体"/>
                <w:szCs w:val="24"/>
                <w:lang w:eastAsia="zh-CN"/>
              </w:rPr>
              <w:t>+</w:t>
            </w:r>
            <w:r w:rsidR="00B11B05" w:rsidRPr="00865547">
              <w:rPr>
                <w:rFonts w:eastAsia="宋体"/>
                <w:szCs w:val="24"/>
                <w:lang w:eastAsia="zh-CN"/>
              </w:rPr>
              <w:t xml:space="preserve"> </w:t>
            </w:r>
            <w:r w:rsidR="00AC1F2F" w:rsidRPr="008A14C5">
              <w:rPr>
                <w:rFonts w:eastAsia="宋体"/>
                <w:szCs w:val="24"/>
                <w:lang w:eastAsia="zh-CN"/>
              </w:rPr>
              <w:t xml:space="preserve">PT_RS (L=1,K=2) configuration </w:t>
            </w:r>
          </w:p>
          <w:p w:rsidR="00AC1F2F" w:rsidRPr="008A14C5" w:rsidRDefault="00CA115C"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 xml:space="preserve">Case 2: </w:t>
            </w:r>
            <w:r w:rsidR="00AC1F2F" w:rsidRPr="008A14C5">
              <w:rPr>
                <w:rFonts w:eastAsia="宋体"/>
                <w:szCs w:val="24"/>
                <w:lang w:eastAsia="zh-CN"/>
              </w:rPr>
              <w:t xml:space="preserve">Define </w:t>
            </w:r>
            <w:r w:rsidRPr="008A14C5">
              <w:rPr>
                <w:rFonts w:eastAsia="宋体"/>
                <w:szCs w:val="24"/>
                <w:lang w:eastAsia="zh-CN"/>
              </w:rPr>
              <w:t>requirement with 2 DMRS+</w:t>
            </w:r>
            <w:r w:rsidR="00B11B05" w:rsidRPr="00865547">
              <w:rPr>
                <w:rFonts w:eastAsia="宋体"/>
                <w:szCs w:val="24"/>
                <w:lang w:eastAsia="zh-CN"/>
              </w:rPr>
              <w:t xml:space="preserve"> </w:t>
            </w:r>
            <w:r w:rsidRPr="008A14C5">
              <w:rPr>
                <w:rFonts w:eastAsia="宋体"/>
                <w:szCs w:val="24"/>
                <w:lang w:eastAsia="zh-CN"/>
              </w:rPr>
              <w:t xml:space="preserve">PT_RS (L=1,K=2) configuration </w:t>
            </w:r>
          </w:p>
          <w:p w:rsidR="00CA115C" w:rsidRPr="008A14C5" w:rsidRDefault="00F5121F"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865547">
              <w:rPr>
                <w:rFonts w:eastAsia="宋体"/>
                <w:szCs w:val="24"/>
                <w:lang w:eastAsia="zh-CN"/>
              </w:rPr>
              <w:t xml:space="preserve">Note : </w:t>
            </w:r>
            <w:r w:rsidR="00CA115C" w:rsidRPr="008A14C5">
              <w:rPr>
                <w:rFonts w:eastAsia="宋体"/>
                <w:szCs w:val="24"/>
                <w:lang w:eastAsia="zh-CN"/>
              </w:rPr>
              <w:t>The requirement can be applied for 3 DMRS++PT_RS (L=1,K=2) configuration</w:t>
            </w:r>
          </w:p>
          <w:p w:rsidR="00AC1F2F" w:rsidRPr="00865547" w:rsidRDefault="00CA115C" w:rsidP="00865547">
            <w:pPr>
              <w:pStyle w:val="afc"/>
              <w:numPr>
                <w:ilvl w:val="1"/>
                <w:numId w:val="8"/>
              </w:numPr>
              <w:overflowPunct/>
              <w:autoSpaceDE/>
              <w:autoSpaceDN/>
              <w:adjustRightInd/>
              <w:spacing w:after="120"/>
              <w:ind w:firstLineChars="0"/>
              <w:textAlignment w:val="auto"/>
              <w:rPr>
                <w:rFonts w:eastAsia="宋体"/>
                <w:szCs w:val="24"/>
                <w:lang w:eastAsia="zh-CN"/>
              </w:rPr>
            </w:pPr>
            <w:r w:rsidRPr="008A14C5">
              <w:rPr>
                <w:rFonts w:eastAsia="宋体"/>
                <w:szCs w:val="24"/>
                <w:lang w:eastAsia="zh-CN"/>
              </w:rPr>
              <w:t>Define test applicability for case 1 and case 2 testing based on BS manufacturer declaration</w:t>
            </w:r>
          </w:p>
          <w:p w:rsidR="00AC1F2F" w:rsidRPr="003032E7" w:rsidRDefault="00AC1F2F" w:rsidP="009558C4">
            <w:pPr>
              <w:pStyle w:val="afc"/>
              <w:numPr>
                <w:ilvl w:val="0"/>
                <w:numId w:val="8"/>
              </w:numPr>
              <w:overflowPunct/>
              <w:autoSpaceDE/>
              <w:autoSpaceDN/>
              <w:adjustRightInd/>
              <w:spacing w:after="120"/>
              <w:ind w:firstLineChars="0"/>
              <w:textAlignment w:val="auto"/>
              <w:rPr>
                <w:rFonts w:eastAsia="宋体"/>
                <w:szCs w:val="24"/>
                <w:lang w:eastAsia="zh-CN"/>
              </w:rPr>
            </w:pPr>
            <w:r w:rsidRPr="003032E7">
              <w:rPr>
                <w:rFonts w:eastAsia="宋体"/>
                <w:szCs w:val="24"/>
                <w:lang w:eastAsia="zh-CN"/>
              </w:rPr>
              <w:t>If time allowed , further check in GTW session</w:t>
            </w:r>
          </w:p>
          <w:p w:rsidR="00F14C3D" w:rsidRDefault="00F14C3D">
            <w:pPr>
              <w:rPr>
                <w:rFonts w:eastAsiaTheme="minorEastAsia"/>
                <w:i/>
                <w:color w:val="0070C0"/>
                <w:lang w:eastAsia="zh-CN"/>
              </w:rPr>
            </w:pPr>
          </w:p>
          <w:p w:rsidR="00F14C3D" w:rsidRDefault="00F14C3D" w:rsidP="00F14C3D">
            <w:pPr>
              <w:rPr>
                <w:b/>
                <w:u w:val="single"/>
                <w:lang w:eastAsia="ko-KR"/>
              </w:rPr>
            </w:pPr>
            <w:r>
              <w:rPr>
                <w:b/>
                <w:u w:val="single"/>
                <w:lang w:eastAsia="ko-KR"/>
              </w:rPr>
              <w:t>Issue 3-1-4</w:t>
            </w:r>
            <w:r w:rsidR="00F43A34">
              <w:rPr>
                <w:b/>
                <w:u w:val="single"/>
                <w:lang w:eastAsia="ko-KR"/>
              </w:rPr>
              <w:t xml:space="preserve"> and Issue 3-1-5</w:t>
            </w:r>
            <w:r>
              <w:rPr>
                <w:b/>
                <w:u w:val="single"/>
                <w:lang w:eastAsia="ko-KR"/>
              </w:rPr>
              <w:t>: FOC implementation</w:t>
            </w:r>
            <w:r w:rsidR="009558C4">
              <w:rPr>
                <w:b/>
                <w:u w:val="single"/>
                <w:lang w:eastAsia="ko-KR"/>
              </w:rPr>
              <w:t xml:space="preserve"> and MCS</w:t>
            </w:r>
          </w:p>
          <w:p w:rsidR="00063F77" w:rsidRDefault="00063F77" w:rsidP="00063F77">
            <w:pPr>
              <w:rPr>
                <w:rFonts w:eastAsiaTheme="minorEastAsia"/>
                <w:i/>
                <w:color w:val="0070C0"/>
                <w:lang w:val="en-US" w:eastAsia="zh-CN"/>
              </w:rPr>
            </w:pPr>
            <w:r>
              <w:rPr>
                <w:rFonts w:eastAsiaTheme="minorEastAsia" w:hint="eastAsia"/>
                <w:i/>
                <w:color w:val="0070C0"/>
                <w:lang w:val="en-US" w:eastAsia="zh-CN"/>
              </w:rPr>
              <w:t>Candidate options:</w:t>
            </w:r>
          </w:p>
          <w:p w:rsidR="00063F77" w:rsidRDefault="00063F77"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(Intel):</w:t>
            </w:r>
          </w:p>
          <w:p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FOE method is up to BS implementation</w:t>
            </w:r>
          </w:p>
          <w:p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Define PUSCH requirements with MCS 16 assuming post-FFT FOC method for requirements definition.</w:t>
            </w:r>
          </w:p>
          <w:p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Define PUSCH requirements with MCS 20 assuming pre-FFT FOC method for requirements definition.</w:t>
            </w:r>
          </w:p>
          <w:p w:rsidR="00BC696F" w:rsidRDefault="00BC696F" w:rsidP="00865547">
            <w:pPr>
              <w:pStyle w:val="afc"/>
              <w:numPr>
                <w:ilvl w:val="2"/>
                <w:numId w:val="8"/>
              </w:numPr>
              <w:ind w:firstLineChars="0"/>
              <w:rPr>
                <w:rFonts w:eastAsia="宋体"/>
                <w:szCs w:val="24"/>
                <w:lang w:eastAsia="zh-CN"/>
              </w:rPr>
            </w:pPr>
            <w:r w:rsidRPr="00865547">
              <w:rPr>
                <w:rFonts w:eastAsia="宋体"/>
                <w:szCs w:val="24"/>
                <w:lang w:eastAsia="zh-CN"/>
              </w:rPr>
              <w:t>Define manufacturer declaration on supporting 64QAM operation in HST FR2 and apply requirements with MCS 20 only based on this declaration.</w:t>
            </w:r>
          </w:p>
          <w:p w:rsidR="00BC696F" w:rsidRPr="00865547" w:rsidRDefault="00BC696F" w:rsidP="00865547">
            <w:pPr>
              <w:pStyle w:val="afc"/>
              <w:numPr>
                <w:ilvl w:val="2"/>
                <w:numId w:val="8"/>
              </w:numPr>
              <w:ind w:firstLineChars="0"/>
              <w:rPr>
                <w:rFonts w:eastAsia="宋体"/>
                <w:szCs w:val="24"/>
                <w:lang w:eastAsia="zh-CN"/>
              </w:rPr>
            </w:pPr>
            <w:r>
              <w:rPr>
                <w:rFonts w:eastAsia="宋体"/>
                <w:szCs w:val="24"/>
                <w:lang w:eastAsia="zh-CN"/>
              </w:rPr>
              <w:t xml:space="preserve">Do not capture assumptions on FOC scheme in specification. </w:t>
            </w:r>
          </w:p>
          <w:p w:rsidR="00F43A34" w:rsidRDefault="00F43A3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(Huawei, Ericsson, Samsung, CATT, ZTE</w:t>
            </w:r>
            <w:r>
              <w:rPr>
                <w:rFonts w:eastAsia="宋体" w:hint="eastAsia"/>
                <w:szCs w:val="24"/>
                <w:lang w:eastAsia="zh-CN"/>
              </w:rPr>
              <w:t>,</w:t>
            </w:r>
            <w:r>
              <w:rPr>
                <w:rFonts w:eastAsia="宋体"/>
                <w:szCs w:val="24"/>
                <w:lang w:eastAsia="zh-CN"/>
              </w:rPr>
              <w:t xml:space="preserve"> N</w:t>
            </w:r>
            <w:r>
              <w:rPr>
                <w:rFonts w:eastAsia="宋体" w:hint="eastAsia"/>
                <w:szCs w:val="24"/>
                <w:lang w:eastAsia="zh-CN"/>
              </w:rPr>
              <w:t>o</w:t>
            </w:r>
            <w:r>
              <w:rPr>
                <w:rFonts w:eastAsia="宋体"/>
                <w:szCs w:val="24"/>
                <w:lang w:eastAsia="zh-CN"/>
              </w:rPr>
              <w:t>kia):</w:t>
            </w:r>
          </w:p>
          <w:p w:rsidR="00F43A34" w:rsidRDefault="00F43A34" w:rsidP="00865547">
            <w:pPr>
              <w:pStyle w:val="afc"/>
              <w:numPr>
                <w:ilvl w:val="2"/>
                <w:numId w:val="8"/>
              </w:numPr>
              <w:ind w:firstLineChars="0"/>
              <w:rPr>
                <w:rFonts w:eastAsia="宋体"/>
                <w:szCs w:val="24"/>
                <w:lang w:eastAsia="zh-CN"/>
              </w:rPr>
            </w:pPr>
            <w:r w:rsidRPr="00865547">
              <w:rPr>
                <w:rFonts w:eastAsia="宋体"/>
                <w:szCs w:val="24"/>
                <w:lang w:eastAsia="zh-CN"/>
              </w:rPr>
              <w:t>FOE method is up to BS implementation. Use Post-FOE as the worst case for PUSCH demodulation requirements for FR2 HST</w:t>
            </w:r>
          </w:p>
          <w:p w:rsidR="00912BC1" w:rsidRDefault="002F64C7" w:rsidP="00865547">
            <w:pPr>
              <w:pStyle w:val="afc"/>
              <w:numPr>
                <w:ilvl w:val="2"/>
                <w:numId w:val="8"/>
              </w:numPr>
              <w:ind w:firstLineChars="0"/>
              <w:rPr>
                <w:rFonts w:eastAsia="宋体"/>
                <w:szCs w:val="24"/>
                <w:lang w:eastAsia="zh-CN"/>
              </w:rPr>
            </w:pPr>
            <w:r>
              <w:rPr>
                <w:rFonts w:eastAsia="宋体"/>
                <w:szCs w:val="24"/>
                <w:lang w:eastAsia="zh-CN"/>
              </w:rPr>
              <w:t>Option 2a(Ericsson)</w:t>
            </w:r>
          </w:p>
          <w:p w:rsidR="00912BC1" w:rsidRPr="00865547" w:rsidRDefault="00912BC1" w:rsidP="00865547">
            <w:pPr>
              <w:pStyle w:val="afc"/>
              <w:numPr>
                <w:ilvl w:val="0"/>
                <w:numId w:val="10"/>
              </w:numPr>
              <w:overflowPunct/>
              <w:autoSpaceDE/>
              <w:autoSpaceDN/>
              <w:adjustRightInd/>
              <w:spacing w:after="120"/>
              <w:ind w:firstLineChars="0"/>
              <w:textAlignment w:val="auto"/>
              <w:rPr>
                <w:rFonts w:eastAsia="Yu Mincho"/>
              </w:rPr>
            </w:pPr>
            <w:r>
              <w:rPr>
                <w:rFonts w:eastAsia="Yu Mincho"/>
              </w:rPr>
              <w:t xml:space="preserve">Single requirement with highest MCS within the testable limit (20dB) </w:t>
            </w:r>
            <w:r w:rsidRPr="00AD5626">
              <w:rPr>
                <w:rFonts w:eastAsia="Yu Mincho"/>
              </w:rPr>
              <w:t xml:space="preserve">assuming Post-FFT FOC method for </w:t>
            </w:r>
            <w:r>
              <w:rPr>
                <w:rFonts w:eastAsia="Yu Mincho"/>
              </w:rPr>
              <w:t>requirement definition</w:t>
            </w:r>
          </w:p>
          <w:p w:rsidR="00912BC1" w:rsidRPr="00865547" w:rsidRDefault="002F64C7" w:rsidP="00865547">
            <w:pPr>
              <w:pStyle w:val="afc"/>
              <w:numPr>
                <w:ilvl w:val="2"/>
                <w:numId w:val="8"/>
              </w:numPr>
              <w:ind w:firstLineChars="0"/>
              <w:rPr>
                <w:rFonts w:eastAsia="宋体"/>
                <w:szCs w:val="24"/>
                <w:lang w:eastAsia="zh-CN"/>
              </w:rPr>
            </w:pPr>
            <w:r>
              <w:rPr>
                <w:rFonts w:eastAsia="宋体"/>
                <w:szCs w:val="24"/>
                <w:lang w:eastAsia="zh-CN"/>
              </w:rPr>
              <w:t>Option 2</w:t>
            </w:r>
          </w:p>
          <w:p w:rsidR="00063F77" w:rsidRDefault="00063F77"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w:t>
            </w:r>
            <w:r w:rsidR="00F43A34">
              <w:rPr>
                <w:rFonts w:eastAsia="宋体"/>
                <w:szCs w:val="24"/>
                <w:lang w:eastAsia="zh-CN"/>
              </w:rPr>
              <w:t xml:space="preserve">, Huawei, Nokia, </w:t>
            </w:r>
            <w:r>
              <w:rPr>
                <w:rFonts w:eastAsia="宋体"/>
                <w:szCs w:val="24"/>
                <w:lang w:eastAsia="zh-CN"/>
              </w:rPr>
              <w:t>):</w:t>
            </w:r>
          </w:p>
          <w:p w:rsidR="00063F77" w:rsidRDefault="00063F77"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Pr>
                <w:rFonts w:eastAsia="宋体" w:hint="eastAsia"/>
                <w:szCs w:val="24"/>
                <w:lang w:eastAsia="zh-CN"/>
              </w:rPr>
              <w:t>(</w:t>
            </w:r>
            <w:r>
              <w:rPr>
                <w:rFonts w:eastAsia="宋体"/>
                <w:szCs w:val="24"/>
                <w:lang w:eastAsia="zh-CN"/>
              </w:rPr>
              <w:t>Huawei):</w:t>
            </w:r>
          </w:p>
          <w:p w:rsidR="00063F77" w:rsidRPr="00AD5626" w:rsidRDefault="00063F77"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Yu Mincho"/>
              </w:rPr>
              <w:t>MCS 16 and highest MCS within the testable limit (20dB)</w:t>
            </w:r>
          </w:p>
          <w:p w:rsidR="00063F77"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w:t>
            </w:r>
            <w:r w:rsidR="009558C4">
              <w:rPr>
                <w:rFonts w:eastAsia="宋体"/>
                <w:szCs w:val="24"/>
                <w:lang w:eastAsia="zh-CN"/>
              </w:rPr>
              <w:t xml:space="preserve"> </w:t>
            </w:r>
            <w:r>
              <w:rPr>
                <w:rFonts w:eastAsia="宋体"/>
                <w:szCs w:val="24"/>
                <w:lang w:eastAsia="zh-CN"/>
              </w:rPr>
              <w:t>(Nokia):</w:t>
            </w:r>
          </w:p>
          <w:p w:rsidR="00BC696F" w:rsidRPr="00865547" w:rsidRDefault="00BC696F"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OC method is up to BS implementation </w:t>
            </w:r>
          </w:p>
          <w:p w:rsidR="00F14C3D" w:rsidRPr="00865547" w:rsidRDefault="008A3DBD"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Yu Mincho"/>
              </w:rPr>
              <w:t>Both MCS16 and MCS 20, the requirement of MCS20 based on BS manufacture declaration if some implementation cannot be supported</w:t>
            </w:r>
          </w:p>
          <w:p w:rsidR="00F14C3D" w:rsidRDefault="00F14C3D" w:rsidP="00F14C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A7B76" w:rsidRPr="00865547" w:rsidRDefault="003A7B76" w:rsidP="00865547">
            <w:pPr>
              <w:pStyle w:val="afc"/>
              <w:numPr>
                <w:ilvl w:val="0"/>
                <w:numId w:val="8"/>
              </w:numPr>
              <w:overflowPunct/>
              <w:autoSpaceDE/>
              <w:autoSpaceDN/>
              <w:adjustRightInd/>
              <w:spacing w:after="120"/>
              <w:ind w:firstLineChars="0"/>
              <w:textAlignment w:val="auto"/>
              <w:rPr>
                <w:rFonts w:eastAsia="宋体"/>
                <w:szCs w:val="24"/>
                <w:lang w:eastAsia="zh-CN"/>
              </w:rPr>
            </w:pPr>
            <w:r w:rsidRPr="003A7B76">
              <w:rPr>
                <w:rFonts w:eastAsia="宋体"/>
                <w:szCs w:val="24"/>
                <w:lang w:eastAsia="zh-CN"/>
              </w:rPr>
              <w:t>5 companies have provided t</w:t>
            </w:r>
            <w:r>
              <w:rPr>
                <w:rFonts w:eastAsia="宋体"/>
                <w:szCs w:val="24"/>
                <w:lang w:eastAsia="zh-CN"/>
              </w:rPr>
              <w:t>he initial simulation results</w:t>
            </w:r>
            <w:r w:rsidRPr="003A7B76">
              <w:rPr>
                <w:rFonts w:eastAsia="宋体"/>
                <w:szCs w:val="24"/>
                <w:lang w:eastAsia="zh-CN"/>
              </w:rPr>
              <w:t>.</w:t>
            </w:r>
            <w:r>
              <w:rPr>
                <w:rFonts w:eastAsia="宋体"/>
                <w:szCs w:val="24"/>
                <w:lang w:eastAsia="zh-CN"/>
              </w:rPr>
              <w:t xml:space="preserve"> </w:t>
            </w:r>
            <w:r w:rsidRPr="00865547">
              <w:rPr>
                <w:szCs w:val="24"/>
                <w:lang w:eastAsia="zh-CN"/>
              </w:rPr>
              <w:t xml:space="preserve">Large performance is existed between companies, even for Post- FFT FOE operation. </w:t>
            </w:r>
          </w:p>
          <w:p w:rsidR="003A7B76" w:rsidRPr="00865547" w:rsidRDefault="003A7B76" w:rsidP="00865547">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szCs w:val="24"/>
                <w:lang w:eastAsia="zh-CN"/>
              </w:rPr>
              <w:t xml:space="preserve">Encourage companies to further align the simulation assumption and check the simulation results </w:t>
            </w:r>
            <w:r w:rsidRPr="00FB20BE">
              <w:rPr>
                <w:color w:val="000000" w:themeColor="text1"/>
                <w:szCs w:val="24"/>
                <w:lang w:eastAsia="zh-CN"/>
              </w:rPr>
              <w:t xml:space="preserve"> </w:t>
            </w:r>
          </w:p>
          <w:p w:rsidR="000250F3" w:rsidRDefault="000250F3" w:rsidP="00865547">
            <w:pPr>
              <w:pStyle w:val="afc"/>
              <w:numPr>
                <w:ilvl w:val="0"/>
                <w:numId w:val="8"/>
              </w:numPr>
              <w:overflowPunct/>
              <w:autoSpaceDE/>
              <w:autoSpaceDN/>
              <w:adjustRightInd/>
              <w:spacing w:after="120"/>
              <w:ind w:firstLineChars="0"/>
              <w:textAlignment w:val="auto"/>
              <w:rPr>
                <w:szCs w:val="24"/>
                <w:lang w:eastAsia="zh-CN"/>
              </w:rPr>
            </w:pPr>
            <w:r w:rsidRPr="00865547">
              <w:rPr>
                <w:szCs w:val="24"/>
                <w:lang w:eastAsia="zh-CN"/>
              </w:rPr>
              <w:t xml:space="preserve">FOC implementation, both Pre-FFT and Post-FFT operation are feasible, while it is up to BS implementation. </w:t>
            </w:r>
            <w:r>
              <w:rPr>
                <w:szCs w:val="24"/>
                <w:lang w:eastAsia="zh-CN"/>
              </w:rPr>
              <w:t>RAN4 will not specify any specific implementation into spec.</w:t>
            </w:r>
          </w:p>
          <w:p w:rsidR="000250F3" w:rsidRPr="00865547" w:rsidRDefault="000250F3" w:rsidP="00865547">
            <w:pPr>
              <w:pStyle w:val="afc"/>
              <w:numPr>
                <w:ilvl w:val="0"/>
                <w:numId w:val="8"/>
              </w:numPr>
              <w:overflowPunct/>
              <w:autoSpaceDE/>
              <w:autoSpaceDN/>
              <w:adjustRightInd/>
              <w:spacing w:after="120"/>
              <w:ind w:firstLineChars="0"/>
              <w:textAlignment w:val="auto"/>
              <w:rPr>
                <w:szCs w:val="24"/>
                <w:lang w:eastAsia="zh-CN"/>
              </w:rPr>
            </w:pPr>
            <w:r>
              <w:rPr>
                <w:szCs w:val="24"/>
                <w:lang w:eastAsia="zh-CN"/>
              </w:rPr>
              <w:t>MCS 20 requirement cannot be achieved by some companies’ results</w:t>
            </w:r>
            <w:r w:rsidR="00BC696F">
              <w:rPr>
                <w:szCs w:val="24"/>
                <w:lang w:eastAsia="zh-CN"/>
              </w:rPr>
              <w:t xml:space="preserve"> for Post-FFT FOC method</w:t>
            </w:r>
            <w:r>
              <w:rPr>
                <w:szCs w:val="24"/>
                <w:lang w:eastAsia="zh-CN"/>
              </w:rPr>
              <w:t xml:space="preserve">. Even the maximum </w:t>
            </w:r>
            <w:r w:rsidR="00BC696F" w:rsidRPr="001C21B9">
              <w:rPr>
                <w:rFonts w:eastAsiaTheme="minorEastAsia"/>
                <w:lang w:eastAsia="zh-CN"/>
              </w:rPr>
              <w:t>throughput can be achieved, the achieved SNR may be higher than 20dB, which is up to test limitation of existing OTA</w:t>
            </w:r>
            <w:r w:rsidR="00BC696F">
              <w:rPr>
                <w:rFonts w:eastAsiaTheme="minorEastAsia"/>
                <w:lang w:eastAsia="zh-CN"/>
              </w:rPr>
              <w:t>.</w:t>
            </w:r>
          </w:p>
          <w:p w:rsidR="003A7B76" w:rsidRPr="00865547" w:rsidRDefault="000250F3">
            <w:pPr>
              <w:pStyle w:val="afc"/>
              <w:numPr>
                <w:ilvl w:val="0"/>
                <w:numId w:val="8"/>
              </w:numPr>
              <w:overflowPunct/>
              <w:autoSpaceDE/>
              <w:autoSpaceDN/>
              <w:adjustRightInd/>
              <w:spacing w:after="120"/>
              <w:ind w:firstLineChars="0"/>
              <w:textAlignment w:val="auto"/>
              <w:rPr>
                <w:szCs w:val="24"/>
                <w:lang w:eastAsia="zh-CN"/>
              </w:rPr>
            </w:pPr>
            <w:r>
              <w:rPr>
                <w:szCs w:val="24"/>
                <w:lang w:eastAsia="zh-CN"/>
              </w:rPr>
              <w:t>L</w:t>
            </w:r>
            <w:r w:rsidRPr="00865547">
              <w:rPr>
                <w:szCs w:val="24"/>
                <w:lang w:eastAsia="zh-CN"/>
              </w:rPr>
              <w:t xml:space="preserve">arge </w:t>
            </w:r>
            <w:r>
              <w:rPr>
                <w:szCs w:val="24"/>
                <w:lang w:eastAsia="zh-CN"/>
              </w:rPr>
              <w:t xml:space="preserve">performance </w:t>
            </w:r>
            <w:r w:rsidRPr="00865547">
              <w:rPr>
                <w:szCs w:val="24"/>
                <w:lang w:eastAsia="zh-CN"/>
              </w:rPr>
              <w:t>difference between Pre-FFT and Post-FFT FOC, even with lower MCS</w:t>
            </w:r>
          </w:p>
          <w:p w:rsidR="008A14C5" w:rsidRPr="000F2399" w:rsidRDefault="008A14C5" w:rsidP="008A14C5">
            <w:pPr>
              <w:pStyle w:val="afc"/>
              <w:numPr>
                <w:ilvl w:val="0"/>
                <w:numId w:val="8"/>
              </w:numPr>
              <w:overflowPunct/>
              <w:autoSpaceDE/>
              <w:autoSpaceDN/>
              <w:adjustRightInd/>
              <w:spacing w:after="120"/>
              <w:ind w:firstLineChars="0"/>
              <w:textAlignment w:val="auto"/>
              <w:rPr>
                <w:rFonts w:eastAsia="宋体"/>
                <w:szCs w:val="24"/>
                <w:lang w:eastAsia="zh-CN"/>
              </w:rPr>
            </w:pPr>
            <w:r w:rsidRPr="000F2399">
              <w:rPr>
                <w:rFonts w:eastAsia="宋体"/>
                <w:szCs w:val="24"/>
                <w:lang w:eastAsia="zh-CN"/>
              </w:rPr>
              <w:t xml:space="preserve">For moving forward, moderator suggest </w:t>
            </w:r>
            <w:r>
              <w:rPr>
                <w:rFonts w:eastAsia="宋体"/>
                <w:szCs w:val="24"/>
                <w:lang w:eastAsia="zh-CN"/>
              </w:rPr>
              <w:t xml:space="preserve">the following compromise solution    </w:t>
            </w:r>
          </w:p>
          <w:p w:rsidR="009558C4" w:rsidRPr="00865547" w:rsidRDefault="009558C4" w:rsidP="00865547">
            <w:pPr>
              <w:pStyle w:val="afc"/>
              <w:numPr>
                <w:ilvl w:val="1"/>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FOC method is up to BS implementation</w:t>
            </w:r>
          </w:p>
          <w:p w:rsidR="009558C4" w:rsidRPr="00865547" w:rsidRDefault="009558C4">
            <w:pPr>
              <w:pStyle w:val="afc"/>
              <w:numPr>
                <w:ilvl w:val="1"/>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 xml:space="preserve">Do not capture assumptions on FOC scheme in specification   </w:t>
            </w:r>
          </w:p>
          <w:p w:rsidR="00F14C3D"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sidRPr="00063F77">
              <w:rPr>
                <w:rFonts w:eastAsia="宋体"/>
                <w:szCs w:val="24"/>
                <w:lang w:eastAsia="zh-CN"/>
              </w:rPr>
              <w:t>Define PUSCH requirements with MCS 16</w:t>
            </w:r>
          </w:p>
          <w:p w:rsidR="008A3DBD"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Yu Mincho"/>
              </w:rPr>
              <w:t>Define PUSCH requirements with [MCS 20] or lower than MCS20 with testable limit (20dB) for 64QAM</w:t>
            </w:r>
          </w:p>
          <w:p w:rsidR="008A3DBD" w:rsidRPr="00865547" w:rsidRDefault="008A3DBD" w:rsidP="009558C4">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efine </w:t>
            </w:r>
            <w:r w:rsidRPr="001C21B9">
              <w:rPr>
                <w:rFonts w:eastAsia="Yu Mincho"/>
              </w:rPr>
              <w:t xml:space="preserve">manufacturer declaration </w:t>
            </w:r>
            <w:r w:rsidR="003A7B76">
              <w:rPr>
                <w:rFonts w:eastAsia="Yu Mincho"/>
              </w:rPr>
              <w:t>for</w:t>
            </w:r>
            <w:r w:rsidRPr="001C21B9">
              <w:rPr>
                <w:rFonts w:eastAsia="Yu Mincho"/>
              </w:rPr>
              <w:t xml:space="preserve"> FR2</w:t>
            </w:r>
            <w:r w:rsidR="003A7B76">
              <w:rPr>
                <w:rFonts w:eastAsia="Yu Mincho"/>
              </w:rPr>
              <w:t xml:space="preserve"> HST</w:t>
            </w:r>
            <w:r w:rsidRPr="001C21B9">
              <w:rPr>
                <w:rFonts w:eastAsia="Yu Mincho"/>
              </w:rPr>
              <w:t xml:space="preserve"> and apply requirements only based on this declaration</w:t>
            </w:r>
          </w:p>
          <w:p w:rsidR="009558C4" w:rsidRPr="00865547" w:rsidRDefault="009558C4"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MCS 16 requirement is not applicable if BS </w:t>
            </w:r>
            <w:r w:rsidRPr="00E64987">
              <w:rPr>
                <w:rFonts w:cs="Arial"/>
                <w:szCs w:val="18"/>
                <w:lang w:val="en-US" w:eastAsia="fr-FR"/>
              </w:rPr>
              <w:t>manufacturer</w:t>
            </w:r>
            <w:r>
              <w:rPr>
                <w:rFonts w:cs="Arial"/>
                <w:szCs w:val="18"/>
                <w:lang w:val="en-US" w:eastAsia="fr-FR"/>
              </w:rPr>
              <w:t xml:space="preserve"> declares supported [MCS20] for FR2 HST</w:t>
            </w:r>
          </w:p>
          <w:p w:rsidR="009558C4" w:rsidRPr="001C21B9" w:rsidRDefault="009558C4" w:rsidP="009558C4">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[MCS20] requirement is not applicable if BS manufacturer</w:t>
            </w:r>
            <w:r w:rsidR="003A7B76">
              <w:rPr>
                <w:rFonts w:eastAsia="宋体"/>
                <w:szCs w:val="24"/>
                <w:lang w:eastAsia="zh-CN"/>
              </w:rPr>
              <w:t xml:space="preserve"> </w:t>
            </w:r>
            <w:r>
              <w:rPr>
                <w:rFonts w:eastAsia="宋体"/>
                <w:szCs w:val="24"/>
                <w:lang w:eastAsia="zh-CN"/>
              </w:rPr>
              <w:t xml:space="preserve">declares </w:t>
            </w:r>
            <w:r w:rsidR="003A7B76">
              <w:rPr>
                <w:rFonts w:eastAsia="宋体"/>
                <w:szCs w:val="24"/>
                <w:lang w:eastAsia="zh-CN"/>
              </w:rPr>
              <w:t xml:space="preserve">only </w:t>
            </w:r>
            <w:r>
              <w:rPr>
                <w:rFonts w:eastAsia="宋体"/>
                <w:szCs w:val="24"/>
                <w:lang w:eastAsia="zh-CN"/>
              </w:rPr>
              <w:t>supported MCS16 for FR2 HST</w:t>
            </w:r>
          </w:p>
          <w:p w:rsidR="009558C4" w:rsidRPr="00865547" w:rsidRDefault="009558C4"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Yu Mincho"/>
              </w:rPr>
              <w:t xml:space="preserve">Encourage companies to further check and align the results. </w:t>
            </w:r>
            <w:r w:rsidRPr="00865547">
              <w:rPr>
                <w:rFonts w:eastAsia="Yu Mincho"/>
              </w:rPr>
              <w:t xml:space="preserve">Based on simulation collections, decide </w:t>
            </w:r>
            <w:r>
              <w:rPr>
                <w:rFonts w:eastAsia="Yu Mincho"/>
              </w:rPr>
              <w:t>requirement definition.</w:t>
            </w:r>
          </w:p>
          <w:p w:rsidR="000250F3" w:rsidRPr="00865547" w:rsidRDefault="000250F3" w:rsidP="00865547">
            <w:pPr>
              <w:pStyle w:val="afc"/>
              <w:numPr>
                <w:ilvl w:val="1"/>
                <w:numId w:val="8"/>
              </w:numPr>
              <w:overflowPunct/>
              <w:autoSpaceDE/>
              <w:autoSpaceDN/>
              <w:adjustRightInd/>
              <w:spacing w:after="120"/>
              <w:ind w:firstLineChars="0"/>
              <w:textAlignment w:val="auto"/>
              <w:rPr>
                <w:rFonts w:eastAsia="宋体"/>
                <w:szCs w:val="24"/>
                <w:lang w:eastAsia="zh-CN"/>
              </w:rPr>
            </w:pPr>
            <w:r>
              <w:rPr>
                <w:rFonts w:eastAsia="Yu Mincho"/>
              </w:rPr>
              <w:t>Encourage companies to check the source of large difference between Pre-FFT and Post-FFT FOC, especially for MCS16</w:t>
            </w:r>
          </w:p>
          <w:p w:rsidR="00F14C3D" w:rsidRPr="00865547" w:rsidRDefault="00F14C3D" w:rsidP="009558C4">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If time allowed , further check in GTW session</w:t>
            </w:r>
          </w:p>
          <w:p w:rsidR="00F14C3D" w:rsidRPr="00865547" w:rsidRDefault="00F14C3D">
            <w:pPr>
              <w:rPr>
                <w:rFonts w:eastAsiaTheme="minorEastAsia"/>
                <w:i/>
                <w:color w:val="0070C0"/>
                <w:lang w:eastAsia="zh-CN"/>
              </w:rPr>
            </w:pPr>
          </w:p>
          <w:p w:rsidR="00F14C3D" w:rsidRDefault="00F14C3D" w:rsidP="00F14C3D">
            <w:pPr>
              <w:rPr>
                <w:b/>
                <w:u w:val="single"/>
                <w:lang w:eastAsia="ko-KR"/>
              </w:rPr>
            </w:pPr>
            <w:r>
              <w:rPr>
                <w:b/>
                <w:u w:val="single"/>
                <w:lang w:eastAsia="ko-KR"/>
              </w:rPr>
              <w:t>Issue 3-1-6: Phase noise modelling</w:t>
            </w:r>
          </w:p>
          <w:p w:rsidR="00F14C3D" w:rsidRDefault="00F14C3D" w:rsidP="00F14C3D">
            <w:pPr>
              <w:rPr>
                <w:rFonts w:eastAsiaTheme="minorEastAsia"/>
                <w:i/>
                <w:color w:val="0070C0"/>
                <w:lang w:val="en-US" w:eastAsia="zh-CN"/>
              </w:rPr>
            </w:pPr>
            <w:r>
              <w:rPr>
                <w:rFonts w:eastAsiaTheme="minorEastAsia" w:hint="eastAsia"/>
                <w:i/>
                <w:color w:val="0070C0"/>
                <w:lang w:val="en-US" w:eastAsia="zh-CN"/>
              </w:rPr>
              <w:t>Tentative agreements:</w:t>
            </w:r>
          </w:p>
          <w:p w:rsidR="00F14C3D" w:rsidRDefault="00F14C3D" w:rsidP="00865547">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865547">
              <w:rPr>
                <w:rFonts w:eastAsia="宋体"/>
                <w:szCs w:val="24"/>
                <w:highlight w:val="yellow"/>
                <w:lang w:eastAsia="zh-CN"/>
              </w:rPr>
              <w:t>Phase noise impact can be included in the impairment results, but it is left up to companies</w:t>
            </w:r>
          </w:p>
          <w:p w:rsidR="00B11B05" w:rsidRPr="00865547" w:rsidRDefault="00F14C3D" w:rsidP="00865547">
            <w:pPr>
              <w:pStyle w:val="afc"/>
              <w:numPr>
                <w:ilvl w:val="0"/>
                <w:numId w:val="8"/>
              </w:numPr>
              <w:overflowPunct/>
              <w:autoSpaceDE/>
              <w:autoSpaceDN/>
              <w:adjustRightInd/>
              <w:spacing w:after="120"/>
              <w:ind w:firstLineChars="0"/>
              <w:textAlignment w:val="auto"/>
              <w:rPr>
                <w:rFonts w:eastAsia="宋体"/>
                <w:szCs w:val="24"/>
                <w:highlight w:val="yellow"/>
                <w:lang w:eastAsia="zh-CN"/>
              </w:rPr>
            </w:pPr>
            <w:r w:rsidRPr="00865547">
              <w:rPr>
                <w:rFonts w:eastAsia="宋体"/>
                <w:szCs w:val="24"/>
                <w:highlight w:val="yellow"/>
                <w:lang w:eastAsia="zh-CN"/>
              </w:rPr>
              <w:t>No explicit phase noise mo</w:t>
            </w:r>
            <w:r>
              <w:rPr>
                <w:rFonts w:eastAsia="宋体"/>
                <w:szCs w:val="24"/>
                <w:highlight w:val="yellow"/>
                <w:lang w:eastAsia="zh-CN"/>
              </w:rPr>
              <w:t>delling in the alignment result</w:t>
            </w:r>
          </w:p>
        </w:tc>
      </w:tr>
      <w:tr w:rsidR="00A67E62" w:rsidTr="00A67E62">
        <w:tc>
          <w:tcPr>
            <w:tcW w:w="1230" w:type="dxa"/>
          </w:tcPr>
          <w:p w:rsidR="00A67E62" w:rsidRDefault="00DC5BF9" w:rsidP="00A67E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401" w:type="dxa"/>
          </w:tcPr>
          <w:p w:rsidR="00DC5BF9" w:rsidRPr="00865547" w:rsidRDefault="00DC5BF9" w:rsidP="00DC5BF9">
            <w:pPr>
              <w:rPr>
                <w:rFonts w:eastAsiaTheme="minorEastAsia"/>
                <w:u w:val="single"/>
                <w:lang w:val="en-US" w:eastAsia="zh-CN"/>
              </w:rPr>
            </w:pPr>
          </w:p>
          <w:p w:rsidR="00DC5BF9" w:rsidRDefault="00DC5BF9" w:rsidP="00DC5BF9">
            <w:pPr>
              <w:rPr>
                <w:rFonts w:eastAsia="宋体"/>
                <w:szCs w:val="24"/>
                <w:lang w:eastAsia="zh-CN"/>
              </w:rPr>
            </w:pPr>
            <w:r>
              <w:rPr>
                <w:rFonts w:eastAsiaTheme="minorEastAsia" w:hint="eastAsia"/>
                <w:u w:val="single"/>
                <w:lang w:eastAsia="zh-CN"/>
              </w:rPr>
              <w:t>I</w:t>
            </w:r>
            <w:r>
              <w:rPr>
                <w:rFonts w:eastAsiaTheme="minorEastAsia"/>
                <w:u w:val="single"/>
                <w:lang w:eastAsia="zh-CN"/>
              </w:rPr>
              <w:t xml:space="preserve">ssue 3-2-2: </w:t>
            </w:r>
            <w:r w:rsidRPr="00D2261C">
              <w:rPr>
                <w:rFonts w:eastAsia="宋体"/>
                <w:szCs w:val="24"/>
                <w:lang w:eastAsia="zh-CN"/>
              </w:rPr>
              <w:t>Test Parameters for timing offset</w:t>
            </w:r>
          </w:p>
          <w:p w:rsidR="00DC5BF9" w:rsidRDefault="00DC5BF9" w:rsidP="00DC5BF9">
            <w:pPr>
              <w:rPr>
                <w:rFonts w:eastAsiaTheme="minorEastAsia"/>
                <w:i/>
                <w:color w:val="0070C0"/>
                <w:lang w:val="en-US" w:eastAsia="zh-CN"/>
              </w:rPr>
            </w:pPr>
            <w:r>
              <w:rPr>
                <w:rFonts w:eastAsiaTheme="minorEastAsia" w:hint="eastAsia"/>
                <w:i/>
                <w:color w:val="0070C0"/>
                <w:lang w:val="en-US" w:eastAsia="zh-CN"/>
              </w:rPr>
              <w:t>Tentative agreements:</w:t>
            </w:r>
          </w:p>
          <w:p w:rsidR="00DC5BF9" w:rsidRPr="00865547" w:rsidRDefault="001B7CD2" w:rsidP="00865547">
            <w:pPr>
              <w:pStyle w:val="afc"/>
              <w:numPr>
                <w:ilvl w:val="0"/>
                <w:numId w:val="8"/>
              </w:numPr>
              <w:overflowPunct/>
              <w:autoSpaceDE/>
              <w:autoSpaceDN/>
              <w:adjustRightInd/>
              <w:spacing w:after="120"/>
              <w:ind w:left="720" w:firstLineChars="0"/>
              <w:textAlignment w:val="auto"/>
              <w:rPr>
                <w:rFonts w:eastAsia="宋体"/>
                <w:szCs w:val="24"/>
                <w:highlight w:val="yellow"/>
                <w:lang w:eastAsia="zh-CN"/>
              </w:rPr>
            </w:pPr>
            <w:r w:rsidRPr="00865547">
              <w:rPr>
                <w:rFonts w:eastAsia="宋体"/>
                <w:szCs w:val="24"/>
                <w:highlight w:val="yellow"/>
                <w:lang w:eastAsia="zh-CN"/>
              </w:rPr>
              <w:t xml:space="preserve">Use A=1.25us, , </w:t>
            </w:r>
            <w:r w:rsidRPr="00865547">
              <w:rPr>
                <w:rFonts w:eastAsia="宋体" w:hint="eastAsia"/>
                <w:szCs w:val="24"/>
                <w:highlight w:val="yellow"/>
                <w:lang w:eastAsia="zh-CN"/>
              </w:rPr>
              <w:t>Δ</w:t>
            </w:r>
            <w:r w:rsidRPr="00865547">
              <w:rPr>
                <w:rFonts w:eastAsia="宋体"/>
                <w:szCs w:val="24"/>
                <w:highlight w:val="yellow"/>
                <w:lang w:eastAsia="zh-CN"/>
              </w:rPr>
              <w:t>w= 1.04s-1 corresponding to 120KHz SCS for HST FR2 UL timing adjustment requirements</w:t>
            </w:r>
          </w:p>
          <w:p w:rsidR="00DC5BF9" w:rsidRDefault="00DC5BF9" w:rsidP="00A67E62">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ssue 3-2-3: Timing different between moving UE and stationary UE</w:t>
            </w:r>
          </w:p>
          <w:p w:rsidR="00DC5BF9" w:rsidRDefault="00DC5BF9" w:rsidP="00DC5BF9">
            <w:pPr>
              <w:rPr>
                <w:rFonts w:eastAsiaTheme="minorEastAsia"/>
                <w:i/>
                <w:color w:val="0070C0"/>
                <w:lang w:val="en-US" w:eastAsia="zh-CN"/>
              </w:rPr>
            </w:pPr>
            <w:r>
              <w:rPr>
                <w:rFonts w:eastAsiaTheme="minorEastAsia" w:hint="eastAsia"/>
                <w:i/>
                <w:color w:val="0070C0"/>
                <w:lang w:val="en-US" w:eastAsia="zh-CN"/>
              </w:rPr>
              <w:t>Tentative agreements:</w:t>
            </w:r>
          </w:p>
          <w:p w:rsidR="00DC5BF9" w:rsidRPr="00865547" w:rsidRDefault="001B7CD2" w:rsidP="00865547">
            <w:pPr>
              <w:pStyle w:val="afc"/>
              <w:numPr>
                <w:ilvl w:val="0"/>
                <w:numId w:val="8"/>
              </w:numPr>
              <w:overflowPunct/>
              <w:autoSpaceDE/>
              <w:autoSpaceDN/>
              <w:adjustRightInd/>
              <w:spacing w:after="120"/>
              <w:ind w:left="720" w:firstLineChars="0"/>
              <w:textAlignment w:val="auto"/>
              <w:rPr>
                <w:rFonts w:eastAsia="宋体"/>
                <w:szCs w:val="24"/>
                <w:highlight w:val="yellow"/>
                <w:lang w:eastAsia="zh-CN"/>
              </w:rPr>
            </w:pPr>
            <w:r>
              <w:rPr>
                <w:rFonts w:eastAsia="宋体"/>
                <w:szCs w:val="24"/>
                <w:highlight w:val="yellow"/>
                <w:lang w:eastAsia="zh-CN"/>
              </w:rPr>
              <w:t xml:space="preserve">Apply </w:t>
            </w:r>
            <w:r w:rsidR="00063F77">
              <w:rPr>
                <w:rFonts w:eastAsia="宋体"/>
                <w:szCs w:val="24"/>
                <w:highlight w:val="yellow"/>
                <w:lang w:eastAsia="zh-CN"/>
              </w:rPr>
              <w:t>t</w:t>
            </w:r>
            <w:r w:rsidRPr="00865547">
              <w:rPr>
                <w:rFonts w:eastAsia="宋体"/>
                <w:szCs w:val="24"/>
                <w:highlight w:val="yellow"/>
                <w:lang w:eastAsia="zh-CN"/>
              </w:rPr>
              <w:t>he timing different between moving UE and stationary UE as</w:t>
            </w:r>
            <w:r w:rsidR="00063F77" w:rsidRPr="00865547">
              <w:rPr>
                <w:rFonts w:eastAsia="宋体"/>
                <w:szCs w:val="24"/>
                <w:highlight w:val="yellow"/>
                <w:lang w:eastAsia="zh-CN"/>
              </w:rPr>
              <w:t xml:space="preserve"> </w:t>
            </w:r>
            <w:r w:rsidR="00063F77" w:rsidRPr="00865547">
              <w:rPr>
                <w:highlight w:val="yellow"/>
                <w:lang w:eastAsia="sv-SE"/>
              </w:rPr>
              <w:t>Δτ</w:t>
            </w:r>
            <w:r w:rsidRPr="00865547">
              <w:rPr>
                <w:rFonts w:eastAsia="宋体"/>
                <w:szCs w:val="24"/>
                <w:highlight w:val="yellow"/>
                <w:lang w:eastAsia="zh-CN"/>
              </w:rPr>
              <w:t>-(TA-31)x16*8Tc for UL timing adjustment requirement</w:t>
            </w:r>
          </w:p>
          <w:p w:rsidR="00DC5BF9" w:rsidRPr="00865547" w:rsidRDefault="00DC5BF9" w:rsidP="00A67E62">
            <w:pPr>
              <w:rPr>
                <w:rFonts w:eastAsiaTheme="minorEastAsia"/>
                <w:u w:val="single"/>
                <w:lang w:eastAsia="zh-CN"/>
              </w:rPr>
            </w:pPr>
          </w:p>
          <w:p w:rsidR="00DC5BF9" w:rsidRDefault="00DC5BF9" w:rsidP="00DC5BF9">
            <w:pPr>
              <w:rPr>
                <w:b/>
                <w:u w:val="single"/>
                <w:lang w:eastAsia="ko-KR"/>
              </w:rPr>
            </w:pPr>
            <w:r>
              <w:rPr>
                <w:b/>
                <w:u w:val="single"/>
                <w:lang w:eastAsia="ko-KR"/>
              </w:rPr>
              <w:t xml:space="preserve">Issue 3-2-4: SRS transmission configuration </w:t>
            </w:r>
          </w:p>
          <w:p w:rsidR="00A67E62" w:rsidRDefault="00A67E62" w:rsidP="00A67E62">
            <w:pPr>
              <w:rPr>
                <w:rFonts w:eastAsiaTheme="minorEastAsia"/>
                <w:i/>
                <w:color w:val="0070C0"/>
                <w:lang w:val="en-US" w:eastAsia="zh-CN"/>
              </w:rPr>
            </w:pPr>
            <w:r>
              <w:rPr>
                <w:rFonts w:eastAsiaTheme="minorEastAsia" w:hint="eastAsia"/>
                <w:i/>
                <w:color w:val="0070C0"/>
                <w:lang w:val="en-US" w:eastAsia="zh-CN"/>
              </w:rPr>
              <w:t>Tentative agreements:</w:t>
            </w:r>
          </w:p>
          <w:p w:rsidR="00A67E62" w:rsidRPr="00DC5BF9" w:rsidRDefault="00DC5BF9">
            <w:pPr>
              <w:rPr>
                <w:rFonts w:eastAsiaTheme="minorEastAsia"/>
                <w:i/>
                <w:color w:val="0070C0"/>
                <w:lang w:val="en-US" w:eastAsia="zh-CN"/>
              </w:rPr>
            </w:pPr>
            <w:r w:rsidRPr="00865547">
              <w:rPr>
                <w:szCs w:val="24"/>
                <w:highlight w:val="yellow"/>
                <w:lang w:eastAsia="zh-CN"/>
              </w:rPr>
              <w:t>The SRS transmission location is the last symbol in slot#3 in radio frame with TDD pattern as DDDSU, S=10:2:2</w:t>
            </w:r>
            <w:r>
              <w:rPr>
                <w:rFonts w:eastAsia="宋体"/>
                <w:szCs w:val="24"/>
                <w:lang w:eastAsia="zh-CN"/>
              </w:rPr>
              <w:t xml:space="preserve"> </w:t>
            </w:r>
          </w:p>
        </w:tc>
      </w:tr>
      <w:tr w:rsidR="00A67E62" w:rsidTr="00A67E62">
        <w:tc>
          <w:tcPr>
            <w:tcW w:w="1230" w:type="dxa"/>
          </w:tcPr>
          <w:p w:rsidR="00A67E62" w:rsidRDefault="00A67E62" w:rsidP="00A67E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401" w:type="dxa"/>
          </w:tcPr>
          <w:p w:rsidR="00A67E62" w:rsidRDefault="00A67E62" w:rsidP="00A67E62">
            <w:pPr>
              <w:rPr>
                <w:rFonts w:eastAsiaTheme="minorEastAsia"/>
                <w:i/>
                <w:color w:val="0070C0"/>
                <w:lang w:val="en-US" w:eastAsia="zh-CN"/>
              </w:rPr>
            </w:pPr>
            <w:r>
              <w:rPr>
                <w:b/>
                <w:u w:val="single"/>
                <w:lang w:eastAsia="ko-KR"/>
              </w:rPr>
              <w:t>Issue 3-3-1: Timing offset configuration</w:t>
            </w:r>
          </w:p>
          <w:p w:rsidR="00A67E62" w:rsidRDefault="00A67E62" w:rsidP="00A67E62">
            <w:pPr>
              <w:rPr>
                <w:rFonts w:eastAsiaTheme="minorEastAsia"/>
                <w:i/>
                <w:color w:val="0070C0"/>
                <w:lang w:val="en-US" w:eastAsia="zh-CN"/>
              </w:rPr>
            </w:pPr>
            <w:r>
              <w:rPr>
                <w:rFonts w:eastAsiaTheme="minorEastAsia" w:hint="eastAsia"/>
                <w:i/>
                <w:color w:val="0070C0"/>
                <w:lang w:val="en-US" w:eastAsia="zh-CN"/>
              </w:rPr>
              <w:t>Candidate options:</w:t>
            </w:r>
          </w:p>
          <w:p w:rsidR="00A67E62" w:rsidRDefault="00A67E62" w:rsidP="00A67E62">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CATT, Samsung): Reuse Rel-15 timing offset configuration for PRACH, i.e., 0.8 us</w:t>
            </w:r>
          </w:p>
          <w:p w:rsidR="00A67E62" w:rsidRDefault="00A67E62" w:rsidP="00A67E62">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Value of Timing offset start: 0</w:t>
            </w:r>
          </w:p>
          <w:p w:rsidR="00A67E62" w:rsidRDefault="00A67E62" w:rsidP="00A67E62">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Step of Timing offset increase : 0.1us</w:t>
            </w:r>
          </w:p>
          <w:p w:rsidR="00A67E62" w:rsidRPr="003032E7" w:rsidRDefault="00A67E62" w:rsidP="00A67E62">
            <w:pPr>
              <w:pStyle w:val="afc"/>
              <w:numPr>
                <w:ilvl w:val="1"/>
                <w:numId w:val="8"/>
              </w:numPr>
              <w:overflowPunct/>
              <w:autoSpaceDE/>
              <w:autoSpaceDN/>
              <w:adjustRightInd/>
              <w:spacing w:after="120"/>
              <w:ind w:left="1440" w:firstLineChars="0"/>
              <w:textAlignment w:val="auto"/>
              <w:rPr>
                <w:rFonts w:eastAsia="宋体"/>
                <w:szCs w:val="24"/>
                <w:lang w:eastAsia="zh-CN"/>
              </w:rPr>
            </w:pPr>
            <w:r w:rsidRPr="003032E7">
              <w:rPr>
                <w:rFonts w:eastAsia="宋体"/>
                <w:szCs w:val="24"/>
                <w:lang w:eastAsia="zh-CN"/>
              </w:rPr>
              <w:t xml:space="preserve">Option 2 (Nokia, Intel, Ericsson, Samsung): Configure the maximum timing offset (i.e. the end of the tested range) in FR2 HST testing setup equal to [4.8]us </w:t>
            </w:r>
          </w:p>
          <w:p w:rsidR="00A67E62" w:rsidRPr="003032E7" w:rsidRDefault="00A67E62" w:rsidP="00A67E62">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3032E7">
              <w:rPr>
                <w:rFonts w:eastAsia="宋体"/>
                <w:szCs w:val="24"/>
                <w:lang w:eastAsia="zh-CN"/>
              </w:rPr>
              <w:t>Value of Timing offset: 0</w:t>
            </w:r>
          </w:p>
          <w:p w:rsidR="00A67E62" w:rsidRPr="00865547" w:rsidRDefault="00A67E62" w:rsidP="00865547">
            <w:pPr>
              <w:pStyle w:val="afc"/>
              <w:numPr>
                <w:ilvl w:val="2"/>
                <w:numId w:val="8"/>
              </w:numPr>
              <w:overflowPunct/>
              <w:autoSpaceDE/>
              <w:autoSpaceDN/>
              <w:adjustRightInd/>
              <w:spacing w:after="120" w:line="259" w:lineRule="auto"/>
              <w:ind w:firstLineChars="0"/>
              <w:textAlignment w:val="auto"/>
              <w:rPr>
                <w:rFonts w:eastAsia="宋体"/>
                <w:szCs w:val="24"/>
                <w:lang w:eastAsia="zh-CN"/>
              </w:rPr>
            </w:pPr>
            <w:r w:rsidRPr="003032E7">
              <w:rPr>
                <w:rFonts w:eastAsia="宋体"/>
                <w:szCs w:val="24"/>
                <w:lang w:eastAsia="zh-CN"/>
              </w:rPr>
              <w:t>Step of Timing offset increase : [0.48]us</w:t>
            </w:r>
          </w:p>
          <w:p w:rsidR="00A67E62" w:rsidRDefault="00A67E62" w:rsidP="00A67E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67E62" w:rsidRDefault="00A67E62" w:rsidP="00A67E62">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5 companies has provided the simulation results as following. Similar performance can be achieved for this two options for each companies. Either option 1 or option 2 can meet test purpose of PRACH receiver verification. Either option 1 or option 2 can meet test purpose of PRACH receiver verification. Opion1 can reduce the effort for specification change and reusing Rel-15 test setup, Option 2 is to align the FR2 HST deployment scenario. </w:t>
            </w:r>
            <w:r w:rsidR="00DC5BF9">
              <w:rPr>
                <w:rFonts w:eastAsia="宋体"/>
                <w:szCs w:val="24"/>
                <w:lang w:eastAsia="zh-CN"/>
              </w:rPr>
              <w:t xml:space="preserve">Different with FR1 HST, three different formats are specified for requirement. </w:t>
            </w:r>
            <w:r>
              <w:rPr>
                <w:rFonts w:eastAsia="宋体"/>
                <w:szCs w:val="24"/>
                <w:lang w:eastAsia="zh-CN"/>
              </w:rPr>
              <w:t xml:space="preserve">Since only one format is defined for FR2 HST requirement, then </w:t>
            </w:r>
            <w:r w:rsidR="00DC5BF9">
              <w:rPr>
                <w:rFonts w:eastAsia="宋体"/>
                <w:szCs w:val="24"/>
                <w:lang w:eastAsia="zh-CN"/>
              </w:rPr>
              <w:t>the timing offset can be set to up the RTT of scenario 2 as 4.8us</w:t>
            </w:r>
          </w:p>
          <w:p w:rsidR="00A67E62" w:rsidRPr="00865547" w:rsidRDefault="00AC1F2F" w:rsidP="00865547">
            <w:pPr>
              <w:pStyle w:val="afc"/>
              <w:numPr>
                <w:ilvl w:val="0"/>
                <w:numId w:val="8"/>
              </w:numPr>
              <w:overflowPunct/>
              <w:autoSpaceDE/>
              <w:autoSpaceDN/>
              <w:adjustRightInd/>
              <w:spacing w:after="120"/>
              <w:ind w:left="720" w:firstLineChars="0"/>
              <w:textAlignment w:val="auto"/>
              <w:rPr>
                <w:rFonts w:eastAsia="宋体"/>
                <w:szCs w:val="24"/>
                <w:lang w:eastAsia="zh-CN"/>
              </w:rPr>
            </w:pPr>
            <w:r w:rsidRPr="00865547">
              <w:rPr>
                <w:rFonts w:eastAsia="宋体"/>
                <w:szCs w:val="24"/>
                <w:lang w:eastAsia="zh-CN"/>
              </w:rPr>
              <w:t>For m</w:t>
            </w:r>
            <w:r w:rsidR="00A67E62" w:rsidRPr="003032E7">
              <w:rPr>
                <w:rFonts w:eastAsia="宋体"/>
                <w:szCs w:val="24"/>
                <w:lang w:eastAsia="zh-CN"/>
              </w:rPr>
              <w:t xml:space="preserve">oving forward, moderator suggest to </w:t>
            </w:r>
            <w:r w:rsidR="00DC5BF9" w:rsidRPr="003032E7">
              <w:rPr>
                <w:rFonts w:eastAsia="宋体"/>
                <w:szCs w:val="24"/>
                <w:lang w:eastAsia="zh-CN"/>
              </w:rPr>
              <w:t>agree option</w:t>
            </w:r>
            <w:r w:rsidRPr="003032E7">
              <w:rPr>
                <w:rFonts w:eastAsia="宋体"/>
                <w:szCs w:val="24"/>
                <w:lang w:eastAsia="zh-CN"/>
              </w:rPr>
              <w:t xml:space="preserve"> 2</w:t>
            </w:r>
            <w:r w:rsidR="00F14C3D" w:rsidRPr="003032E7">
              <w:rPr>
                <w:rFonts w:eastAsia="宋体"/>
                <w:szCs w:val="24"/>
                <w:lang w:eastAsia="zh-CN"/>
              </w:rPr>
              <w:t>?</w:t>
            </w:r>
          </w:p>
        </w:tc>
      </w:tr>
    </w:tbl>
    <w:p w:rsidR="008C217D" w:rsidRDefault="008C217D">
      <w:pPr>
        <w:rPr>
          <w:i/>
          <w:color w:val="0070C0"/>
          <w:lang w:val="en-US" w:eastAsia="zh-CN"/>
        </w:rPr>
      </w:pPr>
    </w:p>
    <w:p w:rsidR="008C217D" w:rsidRDefault="008C217D">
      <w:pPr>
        <w:rPr>
          <w:i/>
          <w:color w:val="0070C0"/>
          <w:lang w:val="en-US" w:eastAsia="zh-CN"/>
        </w:rPr>
      </w:pPr>
    </w:p>
    <w:p w:rsidR="008C217D" w:rsidRDefault="00FB1F30">
      <w:pPr>
        <w:pStyle w:val="3"/>
        <w:rPr>
          <w:sz w:val="24"/>
          <w:szCs w:val="16"/>
        </w:rPr>
      </w:pPr>
      <w:r>
        <w:rPr>
          <w:sz w:val="24"/>
          <w:szCs w:val="16"/>
        </w:rPr>
        <w:t>CRs/TPs</w:t>
      </w:r>
    </w:p>
    <w:p w:rsidR="008C217D" w:rsidRDefault="00FB1F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8C217D">
        <w:tc>
          <w:tcPr>
            <w:tcW w:w="1242" w:type="dxa"/>
          </w:tcPr>
          <w:p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tc>
          <w:tcPr>
            <w:tcW w:w="1242" w:type="dxa"/>
          </w:tcPr>
          <w:p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C217D" w:rsidRDefault="008C217D">
      <w:pPr>
        <w:rPr>
          <w:color w:val="0070C0"/>
          <w:lang w:val="en-US" w:eastAsia="zh-CN"/>
        </w:rPr>
      </w:pPr>
    </w:p>
    <w:p w:rsidR="008C217D" w:rsidRDefault="00FB1F30">
      <w:pPr>
        <w:pStyle w:val="2"/>
        <w:rPr>
          <w:lang w:val="en-US"/>
        </w:rPr>
      </w:pPr>
      <w:r>
        <w:rPr>
          <w:rFonts w:hint="eastAsia"/>
          <w:lang w:val="en-US"/>
        </w:rPr>
        <w:t>Discussion on 2nd round</w:t>
      </w:r>
      <w:r>
        <w:rPr>
          <w:lang w:val="en-US"/>
        </w:rPr>
        <w:t xml:space="preserve"> (if applicable)</w:t>
      </w:r>
    </w:p>
    <w:p w:rsidR="008C217D" w:rsidRDefault="00FB1F3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8C217D" w:rsidRDefault="008C217D">
      <w:pPr>
        <w:rPr>
          <w:i/>
          <w:color w:val="0070C0"/>
          <w:lang w:val="en-US"/>
        </w:rPr>
      </w:pPr>
    </w:p>
    <w:p w:rsidR="008C217D" w:rsidRDefault="008C217D">
      <w:pPr>
        <w:rPr>
          <w:lang w:eastAsia="zh-CN"/>
        </w:rPr>
      </w:pPr>
    </w:p>
    <w:p w:rsidR="008C217D" w:rsidRDefault="008C217D">
      <w:pPr>
        <w:rPr>
          <w:lang w:val="en-US" w:eastAsia="zh-CN"/>
        </w:rPr>
      </w:pPr>
    </w:p>
    <w:p w:rsidR="008C217D" w:rsidRDefault="00FB1F30">
      <w:pPr>
        <w:pStyle w:val="1"/>
        <w:rPr>
          <w:lang w:val="en-US" w:eastAsia="ja-JP"/>
        </w:rPr>
      </w:pPr>
      <w:r>
        <w:rPr>
          <w:lang w:val="en-US" w:eastAsia="ja-JP"/>
        </w:rPr>
        <w:t>Topic #4 CR work split for FR2 HST demod</w:t>
      </w:r>
    </w:p>
    <w:p w:rsidR="008C217D" w:rsidRDefault="00FB1F30">
      <w:pPr>
        <w:rPr>
          <w:i/>
          <w:color w:val="0070C0"/>
          <w:lang w:eastAsia="zh-CN"/>
        </w:rPr>
      </w:pPr>
      <w:r>
        <w:rPr>
          <w:i/>
          <w:color w:val="0070C0"/>
          <w:lang w:eastAsia="zh-CN"/>
        </w:rPr>
        <w:t xml:space="preserve">Main technical topic overview. The structure can be done based on sub-agenda basis. </w:t>
      </w:r>
    </w:p>
    <w:p w:rsidR="008C217D" w:rsidRDefault="00FB1F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25"/>
        <w:gridCol w:w="6583"/>
      </w:tblGrid>
      <w:tr w:rsidR="008C217D">
        <w:trPr>
          <w:trHeight w:val="468"/>
        </w:trPr>
        <w:tc>
          <w:tcPr>
            <w:tcW w:w="1623" w:type="dxa"/>
            <w:vAlign w:val="center"/>
          </w:tcPr>
          <w:p w:rsidR="008C217D" w:rsidRDefault="00FB1F30">
            <w:pPr>
              <w:spacing w:before="120" w:after="120"/>
              <w:rPr>
                <w:b/>
                <w:bCs/>
              </w:rPr>
            </w:pPr>
            <w:r>
              <w:rPr>
                <w:b/>
                <w:bCs/>
              </w:rPr>
              <w:t>T-doc number</w:t>
            </w:r>
          </w:p>
        </w:tc>
        <w:tc>
          <w:tcPr>
            <w:tcW w:w="1425" w:type="dxa"/>
            <w:vAlign w:val="center"/>
          </w:tcPr>
          <w:p w:rsidR="008C217D" w:rsidRDefault="00FB1F30">
            <w:pPr>
              <w:spacing w:before="120" w:after="120"/>
              <w:rPr>
                <w:b/>
                <w:bCs/>
              </w:rPr>
            </w:pPr>
            <w:r>
              <w:rPr>
                <w:b/>
                <w:bCs/>
              </w:rPr>
              <w:t>Company</w:t>
            </w:r>
          </w:p>
        </w:tc>
        <w:tc>
          <w:tcPr>
            <w:tcW w:w="6583" w:type="dxa"/>
            <w:vAlign w:val="center"/>
          </w:tcPr>
          <w:p w:rsidR="008C217D" w:rsidRDefault="00FB1F30">
            <w:pPr>
              <w:spacing w:before="120" w:after="120"/>
              <w:rPr>
                <w:b/>
                <w:bCs/>
              </w:rPr>
            </w:pPr>
            <w:r>
              <w:rPr>
                <w:b/>
                <w:bCs/>
              </w:rPr>
              <w:t>Proposals / Observations</w:t>
            </w:r>
          </w:p>
        </w:tc>
      </w:tr>
      <w:tr w:rsidR="008C217D">
        <w:trPr>
          <w:trHeight w:val="468"/>
        </w:trPr>
        <w:tc>
          <w:tcPr>
            <w:tcW w:w="1623" w:type="dxa"/>
          </w:tcPr>
          <w:p w:rsidR="008C217D" w:rsidRDefault="00FB1F30">
            <w:pPr>
              <w:spacing w:before="120" w:after="120"/>
              <w:rPr>
                <w:rFonts w:eastAsiaTheme="minorEastAsia"/>
                <w:lang w:eastAsia="zh-CN"/>
              </w:rPr>
            </w:pPr>
            <w:r>
              <w:rPr>
                <w:rFonts w:eastAsiaTheme="minorEastAsia" w:hint="eastAsia"/>
                <w:lang w:eastAsia="zh-CN"/>
              </w:rPr>
              <w:t>R</w:t>
            </w:r>
            <w:r>
              <w:rPr>
                <w:rFonts w:eastAsiaTheme="minorEastAsia"/>
                <w:lang w:eastAsia="zh-CN"/>
              </w:rPr>
              <w:t>4-2119472</w:t>
            </w:r>
          </w:p>
        </w:tc>
        <w:tc>
          <w:tcPr>
            <w:tcW w:w="1425" w:type="dxa"/>
          </w:tcPr>
          <w:p w:rsidR="008C217D" w:rsidRDefault="00FB1F30">
            <w:pPr>
              <w:spacing w:before="120" w:after="120"/>
            </w:pPr>
            <w:r>
              <w:t xml:space="preserve">Nokia </w:t>
            </w:r>
          </w:p>
        </w:tc>
        <w:tc>
          <w:tcPr>
            <w:tcW w:w="6583" w:type="dxa"/>
          </w:tcPr>
          <w:p w:rsidR="008C217D" w:rsidRDefault="00FB1F30">
            <w:pPr>
              <w:spacing w:before="120" w:after="120"/>
            </w:pPr>
            <w:r>
              <w:t>Proposal 1: Define PUST FR2 BS Demod CR work split based on the table above.</w:t>
            </w:r>
            <w:r>
              <w:br/>
              <w:t>Companies are encouraged to sign up for desired items.</w:t>
            </w:r>
          </w:p>
        </w:tc>
      </w:tr>
    </w:tbl>
    <w:p w:rsidR="008C217D" w:rsidRDefault="008C217D">
      <w:pPr>
        <w:rPr>
          <w:lang w:eastAsia="zh-CN"/>
        </w:rPr>
      </w:pPr>
    </w:p>
    <w:p w:rsidR="008C217D" w:rsidRDefault="00FB1F30">
      <w:pPr>
        <w:pStyle w:val="2"/>
      </w:pPr>
      <w:r>
        <w:rPr>
          <w:rFonts w:hint="eastAsia"/>
        </w:rPr>
        <w:t>Open issues</w:t>
      </w:r>
      <w:r>
        <w:t xml:space="preserve"> summary</w:t>
      </w:r>
    </w:p>
    <w:p w:rsidR="008C217D" w:rsidRDefault="00FB1F30">
      <w:pPr>
        <w:rPr>
          <w:color w:val="000000" w:themeColor="text1"/>
        </w:rPr>
      </w:pPr>
      <w:r>
        <w:rPr>
          <w:color w:val="000000" w:themeColor="text1"/>
        </w:rPr>
        <w:t>List of open issues</w:t>
      </w:r>
    </w:p>
    <w:p w:rsidR="008C217D" w:rsidRDefault="00FB1F30">
      <w:pPr>
        <w:pStyle w:val="afc"/>
        <w:numPr>
          <w:ilvl w:val="0"/>
          <w:numId w:val="8"/>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4-1: FR2 HST Demod CR work spilt</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4-1-1: BS demodulation requirements CR</w:t>
      </w:r>
    </w:p>
    <w:p w:rsidR="008C217D" w:rsidRDefault="00FB1F30">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4-1-2: UE demodulation requirements CR</w:t>
      </w:r>
    </w:p>
    <w:p w:rsidR="008C217D" w:rsidRDefault="008C217D">
      <w:pPr>
        <w:rPr>
          <w:lang w:eastAsia="zh-CN"/>
        </w:rPr>
      </w:pPr>
    </w:p>
    <w:p w:rsidR="008C217D" w:rsidRDefault="00FB1F30">
      <w:pPr>
        <w:pStyle w:val="3"/>
        <w:rPr>
          <w:sz w:val="24"/>
          <w:szCs w:val="16"/>
          <w:lang w:val="en-US"/>
        </w:rPr>
      </w:pPr>
      <w:r>
        <w:rPr>
          <w:sz w:val="24"/>
          <w:szCs w:val="16"/>
          <w:lang w:val="en-US"/>
        </w:rPr>
        <w:t>Sub-topic 4-1 FR2 HST Demod CR work split</w:t>
      </w:r>
    </w:p>
    <w:p w:rsidR="008C217D" w:rsidRDefault="00FB1F30">
      <w:pPr>
        <w:rPr>
          <w:rFonts w:eastAsia="Malgun Gothic"/>
          <w:b/>
          <w:u w:val="single"/>
          <w:lang w:eastAsia="ko-KR"/>
        </w:rPr>
      </w:pPr>
      <w:r>
        <w:rPr>
          <w:b/>
          <w:u w:val="single"/>
          <w:lang w:eastAsia="ko-KR"/>
        </w:rPr>
        <w:t>Issue 4-1-1: BS demodulation requirement CR</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p>
    <w:p w:rsidR="008C217D" w:rsidRDefault="008C217D">
      <w:pPr>
        <w:spacing w:after="120"/>
        <w:rPr>
          <w:szCs w:val="24"/>
          <w:lang w:eastAsia="zh-CN"/>
        </w:rPr>
      </w:pPr>
    </w:p>
    <w:tbl>
      <w:tblPr>
        <w:tblStyle w:val="af3"/>
        <w:tblW w:w="9680" w:type="dxa"/>
        <w:tblLook w:val="04A0" w:firstRow="1" w:lastRow="0" w:firstColumn="1" w:lastColumn="0" w:noHBand="0" w:noVBand="1"/>
      </w:tblPr>
      <w:tblGrid>
        <w:gridCol w:w="1885"/>
        <w:gridCol w:w="5310"/>
        <w:gridCol w:w="2485"/>
      </w:tblGrid>
      <w:tr w:rsidR="008C217D">
        <w:trPr>
          <w:trHeight w:val="288"/>
        </w:trPr>
        <w:tc>
          <w:tcPr>
            <w:tcW w:w="1885" w:type="dxa"/>
            <w:shd w:val="clear" w:color="auto" w:fill="B4C6E7" w:themeFill="accent1" w:themeFillTint="66"/>
            <w:noWrap/>
          </w:tcPr>
          <w:p w:rsidR="008C217D" w:rsidRDefault="00FB1F30">
            <w:pPr>
              <w:rPr>
                <w:b/>
                <w:bCs/>
              </w:rPr>
            </w:pPr>
            <w:r>
              <w:rPr>
                <w:b/>
                <w:bCs/>
              </w:rPr>
              <w:t>Section number</w:t>
            </w:r>
          </w:p>
        </w:tc>
        <w:tc>
          <w:tcPr>
            <w:tcW w:w="5310" w:type="dxa"/>
            <w:shd w:val="clear" w:color="auto" w:fill="B4C6E7" w:themeFill="accent1" w:themeFillTint="66"/>
            <w:noWrap/>
          </w:tcPr>
          <w:p w:rsidR="008C217D" w:rsidRDefault="00FB1F30">
            <w:pPr>
              <w:rPr>
                <w:b/>
                <w:bCs/>
              </w:rPr>
            </w:pPr>
            <w:r>
              <w:rPr>
                <w:b/>
                <w:bCs/>
              </w:rPr>
              <w:t>Section title</w:t>
            </w:r>
          </w:p>
        </w:tc>
        <w:tc>
          <w:tcPr>
            <w:tcW w:w="2485" w:type="dxa"/>
            <w:shd w:val="clear" w:color="auto" w:fill="B4C6E7" w:themeFill="accent1" w:themeFillTint="66"/>
          </w:tcPr>
          <w:p w:rsidR="008C217D" w:rsidRDefault="00FB1F30">
            <w:pPr>
              <w:rPr>
                <w:b/>
                <w:bCs/>
              </w:rPr>
            </w:pPr>
            <w:r>
              <w:rPr>
                <w:b/>
                <w:bCs/>
              </w:rPr>
              <w:t>Responsible company</w:t>
            </w:r>
          </w:p>
        </w:tc>
      </w:tr>
      <w:tr w:rsidR="008C217D">
        <w:trPr>
          <w:trHeight w:val="288"/>
        </w:trPr>
        <w:tc>
          <w:tcPr>
            <w:tcW w:w="9680" w:type="dxa"/>
            <w:gridSpan w:val="3"/>
            <w:shd w:val="clear" w:color="auto" w:fill="B4C6E7" w:themeFill="accent1" w:themeFillTint="66"/>
            <w:noWrap/>
          </w:tcPr>
          <w:p w:rsidR="008C217D" w:rsidRDefault="00FB1F30">
            <w:pPr>
              <w:rPr>
                <w:b/>
                <w:bCs/>
              </w:rPr>
            </w:pPr>
            <w:r>
              <w:rPr>
                <w:b/>
                <w:bCs/>
              </w:rPr>
              <w:t>TS 38.104</w:t>
            </w:r>
          </w:p>
        </w:tc>
      </w:tr>
      <w:tr w:rsidR="008C217D">
        <w:trPr>
          <w:trHeight w:val="288"/>
        </w:trPr>
        <w:tc>
          <w:tcPr>
            <w:tcW w:w="1885" w:type="dxa"/>
            <w:noWrap/>
          </w:tcPr>
          <w:p w:rsidR="008C217D" w:rsidRDefault="008C217D"/>
        </w:tc>
        <w:tc>
          <w:tcPr>
            <w:tcW w:w="5310" w:type="dxa"/>
            <w:noWrap/>
          </w:tcPr>
          <w:p w:rsidR="008C217D" w:rsidRDefault="00FB1F30">
            <w:pPr>
              <w:rPr>
                <w:rFonts w:eastAsiaTheme="minorEastAsia"/>
                <w:i/>
                <w:lang w:eastAsia="zh-CN"/>
              </w:rPr>
            </w:pPr>
            <w:r>
              <w:rPr>
                <w:rFonts w:eastAsiaTheme="minorEastAsia"/>
                <w:i/>
                <w:lang w:eastAsia="zh-CN"/>
              </w:rPr>
              <w:t>Big CR</w:t>
            </w:r>
          </w:p>
        </w:tc>
        <w:tc>
          <w:tcPr>
            <w:tcW w:w="2485" w:type="dxa"/>
          </w:tcPr>
          <w:p w:rsidR="008C217D" w:rsidRDefault="00FB1F30">
            <w:pPr>
              <w:rPr>
                <w:rFonts w:eastAsiaTheme="minorEastAsia"/>
                <w:lang w:eastAsia="zh-CN"/>
              </w:rPr>
            </w:pPr>
            <w:r>
              <w:rPr>
                <w:rFonts w:eastAsiaTheme="minorEastAsia" w:hint="eastAsia"/>
                <w:lang w:eastAsia="zh-CN"/>
              </w:rPr>
              <w:t>H</w:t>
            </w:r>
            <w:r>
              <w:rPr>
                <w:rFonts w:eastAsiaTheme="minorEastAsia"/>
                <w:lang w:eastAsia="zh-CN"/>
              </w:rPr>
              <w:t>uawei</w:t>
            </w:r>
          </w:p>
        </w:tc>
      </w:tr>
      <w:tr w:rsidR="008C217D">
        <w:trPr>
          <w:trHeight w:val="288"/>
        </w:trPr>
        <w:tc>
          <w:tcPr>
            <w:tcW w:w="1885" w:type="dxa"/>
            <w:noWrap/>
          </w:tcPr>
          <w:p w:rsidR="008C217D" w:rsidRDefault="00FB1F30">
            <w:r>
              <w:t>11</w:t>
            </w:r>
          </w:p>
        </w:tc>
        <w:tc>
          <w:tcPr>
            <w:tcW w:w="7795" w:type="dxa"/>
            <w:gridSpan w:val="2"/>
            <w:noWrap/>
          </w:tcPr>
          <w:p w:rsidR="008C217D" w:rsidRDefault="00FB1F30">
            <w:r>
              <w:t>Radiated performance requirements</w:t>
            </w:r>
          </w:p>
        </w:tc>
      </w:tr>
      <w:tr w:rsidR="008C217D">
        <w:trPr>
          <w:trHeight w:val="288"/>
        </w:trPr>
        <w:tc>
          <w:tcPr>
            <w:tcW w:w="1885" w:type="dxa"/>
            <w:noWrap/>
          </w:tcPr>
          <w:p w:rsidR="008C217D" w:rsidRDefault="00FB1F30">
            <w:r>
              <w:t>11.2</w:t>
            </w:r>
          </w:p>
        </w:tc>
        <w:tc>
          <w:tcPr>
            <w:tcW w:w="7795" w:type="dxa"/>
            <w:gridSpan w:val="2"/>
            <w:noWrap/>
          </w:tcPr>
          <w:p w:rsidR="008C217D" w:rsidRDefault="00FB1F30">
            <w:r>
              <w:t>Performance requirements for PUSCH</w:t>
            </w:r>
          </w:p>
        </w:tc>
      </w:tr>
      <w:tr w:rsidR="008C217D">
        <w:trPr>
          <w:trHeight w:val="288"/>
        </w:trPr>
        <w:tc>
          <w:tcPr>
            <w:tcW w:w="1885" w:type="dxa"/>
            <w:noWrap/>
          </w:tcPr>
          <w:p w:rsidR="008C217D" w:rsidRDefault="00FB1F30">
            <w:r>
              <w:t>11.2.2</w:t>
            </w:r>
          </w:p>
        </w:tc>
        <w:tc>
          <w:tcPr>
            <w:tcW w:w="7795" w:type="dxa"/>
            <w:gridSpan w:val="2"/>
            <w:noWrap/>
          </w:tcPr>
          <w:p w:rsidR="008C217D" w:rsidRDefault="00FB1F30">
            <w:r>
              <w:t>Requirements for BS type 2-O</w:t>
            </w:r>
          </w:p>
        </w:tc>
      </w:tr>
      <w:tr w:rsidR="008C217D">
        <w:trPr>
          <w:trHeight w:val="288"/>
        </w:trPr>
        <w:tc>
          <w:tcPr>
            <w:tcW w:w="1885" w:type="dxa"/>
            <w:noWrap/>
          </w:tcPr>
          <w:p w:rsidR="008C217D" w:rsidRDefault="00FB1F30">
            <w:pPr>
              <w:rPr>
                <w:i/>
                <w:iCs/>
              </w:rPr>
            </w:pPr>
            <w:r>
              <w:rPr>
                <w:i/>
                <w:iCs/>
              </w:rPr>
              <w:t>11.2.2.x</w:t>
            </w:r>
          </w:p>
        </w:tc>
        <w:tc>
          <w:tcPr>
            <w:tcW w:w="5310" w:type="dxa"/>
            <w:noWrap/>
          </w:tcPr>
          <w:p w:rsidR="008C217D" w:rsidRDefault="00FB1F30">
            <w:pPr>
              <w:rPr>
                <w:i/>
                <w:iCs/>
              </w:rPr>
            </w:pPr>
            <w:r>
              <w:rPr>
                <w:i/>
                <w:iCs/>
              </w:rPr>
              <w:t>Requirements for PUSCH for high speed train</w:t>
            </w:r>
          </w:p>
        </w:tc>
        <w:tc>
          <w:tcPr>
            <w:tcW w:w="2485" w:type="dxa"/>
            <w:noWrap/>
          </w:tcPr>
          <w:p w:rsidR="008C217D" w:rsidRDefault="00FB1F30">
            <w:pPr>
              <w:rPr>
                <w:rFonts w:eastAsiaTheme="minorEastAsia"/>
                <w:i/>
                <w:iCs/>
                <w:lang w:eastAsia="zh-CN"/>
              </w:rPr>
            </w:pPr>
            <w:r>
              <w:rPr>
                <w:rFonts w:eastAsiaTheme="minorEastAsia" w:hint="eastAsia"/>
                <w:i/>
                <w:iCs/>
                <w:lang w:eastAsia="zh-CN"/>
              </w:rPr>
              <w:t>I</w:t>
            </w:r>
            <w:r>
              <w:rPr>
                <w:rFonts w:eastAsiaTheme="minorEastAsia"/>
                <w:i/>
                <w:iCs/>
                <w:lang w:eastAsia="zh-CN"/>
              </w:rPr>
              <w:t>ntel</w:t>
            </w:r>
          </w:p>
        </w:tc>
      </w:tr>
      <w:tr w:rsidR="008C217D">
        <w:trPr>
          <w:trHeight w:val="288"/>
        </w:trPr>
        <w:tc>
          <w:tcPr>
            <w:tcW w:w="1885" w:type="dxa"/>
            <w:noWrap/>
          </w:tcPr>
          <w:p w:rsidR="008C217D" w:rsidRDefault="00FB1F30">
            <w:pPr>
              <w:rPr>
                <w:i/>
                <w:iCs/>
              </w:rPr>
            </w:pPr>
            <w:r>
              <w:rPr>
                <w:i/>
                <w:iCs/>
              </w:rPr>
              <w:t>11.2.2.y</w:t>
            </w:r>
          </w:p>
        </w:tc>
        <w:tc>
          <w:tcPr>
            <w:tcW w:w="5310" w:type="dxa"/>
            <w:noWrap/>
          </w:tcPr>
          <w:p w:rsidR="008C217D" w:rsidRDefault="00FB1F30">
            <w:pPr>
              <w:rPr>
                <w:i/>
                <w:iCs/>
              </w:rPr>
            </w:pPr>
            <w:r>
              <w:rPr>
                <w:i/>
                <w:iCs/>
              </w:rPr>
              <w:t>Requirements for UL timing adjustment</w:t>
            </w:r>
          </w:p>
        </w:tc>
        <w:tc>
          <w:tcPr>
            <w:tcW w:w="2485" w:type="dxa"/>
            <w:noWrap/>
          </w:tcPr>
          <w:p w:rsidR="008C217D" w:rsidRPr="00865547" w:rsidRDefault="00FB1F30">
            <w:pPr>
              <w:rPr>
                <w:rFonts w:eastAsiaTheme="minorEastAsia"/>
                <w:i/>
                <w:iCs/>
                <w:lang w:eastAsia="zh-CN"/>
              </w:rPr>
            </w:pPr>
            <w:r>
              <w:rPr>
                <w:rFonts w:eastAsiaTheme="minorEastAsia" w:hint="eastAsia"/>
                <w:i/>
                <w:iCs/>
                <w:lang w:eastAsia="zh-CN"/>
              </w:rPr>
              <w:t>CATT</w:t>
            </w:r>
          </w:p>
        </w:tc>
      </w:tr>
      <w:tr w:rsidR="008C217D">
        <w:trPr>
          <w:trHeight w:val="288"/>
        </w:trPr>
        <w:tc>
          <w:tcPr>
            <w:tcW w:w="1885" w:type="dxa"/>
            <w:noWrap/>
          </w:tcPr>
          <w:p w:rsidR="008C217D" w:rsidRDefault="00FB1F30">
            <w:r>
              <w:t>11.4</w:t>
            </w:r>
          </w:p>
        </w:tc>
        <w:tc>
          <w:tcPr>
            <w:tcW w:w="7795" w:type="dxa"/>
            <w:gridSpan w:val="2"/>
            <w:noWrap/>
          </w:tcPr>
          <w:p w:rsidR="008C217D" w:rsidRDefault="00FB1F30">
            <w:r>
              <w:t>Performance requirements for PRACH</w:t>
            </w:r>
          </w:p>
        </w:tc>
      </w:tr>
      <w:tr w:rsidR="008C217D">
        <w:trPr>
          <w:trHeight w:val="288"/>
        </w:trPr>
        <w:tc>
          <w:tcPr>
            <w:tcW w:w="1885" w:type="dxa"/>
            <w:noWrap/>
          </w:tcPr>
          <w:p w:rsidR="008C217D" w:rsidRDefault="00FB1F30">
            <w:r>
              <w:t>11.4.2</w:t>
            </w:r>
          </w:p>
        </w:tc>
        <w:tc>
          <w:tcPr>
            <w:tcW w:w="7795" w:type="dxa"/>
            <w:gridSpan w:val="2"/>
            <w:noWrap/>
          </w:tcPr>
          <w:p w:rsidR="008C217D" w:rsidRDefault="00FB1F30">
            <w:r>
              <w:t>Requirements for BS type 2-O</w:t>
            </w:r>
          </w:p>
        </w:tc>
      </w:tr>
      <w:tr w:rsidR="008C217D">
        <w:trPr>
          <w:trHeight w:val="288"/>
        </w:trPr>
        <w:tc>
          <w:tcPr>
            <w:tcW w:w="1885" w:type="dxa"/>
            <w:noWrap/>
          </w:tcPr>
          <w:p w:rsidR="008C217D" w:rsidRDefault="00FB1F30">
            <w:r>
              <w:t>11.4.2.2</w:t>
            </w:r>
          </w:p>
        </w:tc>
        <w:tc>
          <w:tcPr>
            <w:tcW w:w="7795" w:type="dxa"/>
            <w:gridSpan w:val="2"/>
            <w:noWrap/>
          </w:tcPr>
          <w:p w:rsidR="008C217D" w:rsidRDefault="00FB1F30">
            <w:r>
              <w:t>PRACH detection requirements</w:t>
            </w:r>
          </w:p>
        </w:tc>
      </w:tr>
      <w:tr w:rsidR="008C217D">
        <w:trPr>
          <w:trHeight w:val="288"/>
        </w:trPr>
        <w:tc>
          <w:tcPr>
            <w:tcW w:w="1885" w:type="dxa"/>
            <w:noWrap/>
          </w:tcPr>
          <w:p w:rsidR="008C217D" w:rsidRDefault="00FB1F30">
            <w:pPr>
              <w:rPr>
                <w:i/>
                <w:iCs/>
              </w:rPr>
            </w:pPr>
            <w:r>
              <w:rPr>
                <w:i/>
                <w:iCs/>
              </w:rPr>
              <w:t>11.4.2.2.x</w:t>
            </w:r>
          </w:p>
        </w:tc>
        <w:tc>
          <w:tcPr>
            <w:tcW w:w="5310" w:type="dxa"/>
            <w:noWrap/>
          </w:tcPr>
          <w:p w:rsidR="008C217D" w:rsidRDefault="00FB1F30">
            <w:pPr>
              <w:rPr>
                <w:i/>
                <w:iCs/>
              </w:rPr>
            </w:pPr>
            <w:r>
              <w:rPr>
                <w:i/>
                <w:iCs/>
              </w:rPr>
              <w:t>Minimum requirements for high speed train</w:t>
            </w:r>
          </w:p>
        </w:tc>
        <w:tc>
          <w:tcPr>
            <w:tcW w:w="2485" w:type="dxa"/>
            <w:noWrap/>
          </w:tcPr>
          <w:p w:rsidR="008C217D" w:rsidRDefault="00FB1F30">
            <w:pPr>
              <w:rPr>
                <w:rFonts w:eastAsiaTheme="minorEastAsia"/>
                <w:i/>
                <w:iCs/>
                <w:lang w:eastAsia="zh-CN"/>
              </w:rPr>
            </w:pPr>
            <w:r>
              <w:rPr>
                <w:rFonts w:eastAsiaTheme="minorEastAsia" w:hint="eastAsia"/>
                <w:i/>
                <w:iCs/>
                <w:lang w:eastAsia="zh-CN"/>
              </w:rPr>
              <w:t>H</w:t>
            </w:r>
            <w:r>
              <w:rPr>
                <w:rFonts w:eastAsiaTheme="minorEastAsia"/>
                <w:i/>
                <w:iCs/>
                <w:lang w:eastAsia="zh-CN"/>
              </w:rPr>
              <w:t>uawei</w:t>
            </w:r>
          </w:p>
        </w:tc>
      </w:tr>
      <w:tr w:rsidR="008C217D">
        <w:trPr>
          <w:trHeight w:val="288"/>
        </w:trPr>
        <w:tc>
          <w:tcPr>
            <w:tcW w:w="1885" w:type="dxa"/>
            <w:noWrap/>
          </w:tcPr>
          <w:p w:rsidR="008C217D" w:rsidRDefault="00FB1F30">
            <w:pPr>
              <w:rPr>
                <w:i/>
                <w:iCs/>
              </w:rPr>
            </w:pPr>
            <w:r>
              <w:rPr>
                <w:i/>
                <w:iCs/>
              </w:rPr>
              <w:t>Annex A</w:t>
            </w:r>
          </w:p>
        </w:tc>
        <w:tc>
          <w:tcPr>
            <w:tcW w:w="5310" w:type="dxa"/>
            <w:noWrap/>
          </w:tcPr>
          <w:p w:rsidR="008C217D" w:rsidRDefault="00FB1F30">
            <w:pPr>
              <w:rPr>
                <w:i/>
                <w:iCs/>
              </w:rPr>
            </w:pPr>
            <w:r>
              <w:rPr>
                <w:i/>
                <w:iCs/>
              </w:rPr>
              <w:t>Reference measurement channels</w:t>
            </w:r>
          </w:p>
        </w:tc>
        <w:tc>
          <w:tcPr>
            <w:tcW w:w="2485" w:type="dxa"/>
            <w:noWrap/>
          </w:tcPr>
          <w:p w:rsidR="008C217D" w:rsidRDefault="00FB1F30">
            <w:pPr>
              <w:rPr>
                <w:rFonts w:eastAsiaTheme="minorEastAsia"/>
                <w:i/>
                <w:iCs/>
                <w:lang w:eastAsia="zh-CN"/>
              </w:rPr>
            </w:pPr>
            <w:r>
              <w:rPr>
                <w:rFonts w:eastAsiaTheme="minorEastAsia" w:hint="eastAsia"/>
                <w:i/>
                <w:iCs/>
                <w:lang w:eastAsia="zh-CN"/>
              </w:rPr>
              <w:t>I</w:t>
            </w:r>
            <w:r>
              <w:rPr>
                <w:rFonts w:eastAsiaTheme="minorEastAsia"/>
                <w:i/>
                <w:iCs/>
                <w:lang w:eastAsia="zh-CN"/>
              </w:rPr>
              <w:t>ntel</w:t>
            </w:r>
          </w:p>
        </w:tc>
      </w:tr>
      <w:tr w:rsidR="008C217D">
        <w:trPr>
          <w:trHeight w:val="288"/>
        </w:trPr>
        <w:tc>
          <w:tcPr>
            <w:tcW w:w="1885" w:type="dxa"/>
            <w:noWrap/>
          </w:tcPr>
          <w:p w:rsidR="008C217D" w:rsidRDefault="00FB1F30">
            <w:pPr>
              <w:rPr>
                <w:i/>
                <w:iCs/>
              </w:rPr>
            </w:pPr>
            <w:r>
              <w:rPr>
                <w:i/>
                <w:iCs/>
              </w:rPr>
              <w:t>Annex G.3</w:t>
            </w:r>
          </w:p>
        </w:tc>
        <w:tc>
          <w:tcPr>
            <w:tcW w:w="5310" w:type="dxa"/>
            <w:noWrap/>
          </w:tcPr>
          <w:p w:rsidR="008C217D" w:rsidRDefault="00FB1F30">
            <w:pPr>
              <w:rPr>
                <w:i/>
                <w:iCs/>
              </w:rPr>
            </w:pPr>
            <w:r>
              <w:rPr>
                <w:i/>
                <w:iCs/>
              </w:rPr>
              <w:t>High speed train condition</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i/>
                <w:iCs/>
              </w:rPr>
            </w:pPr>
            <w:r>
              <w:rPr>
                <w:i/>
                <w:iCs/>
              </w:rPr>
              <w:t>Annex G.4</w:t>
            </w:r>
          </w:p>
        </w:tc>
        <w:tc>
          <w:tcPr>
            <w:tcW w:w="5310" w:type="dxa"/>
            <w:noWrap/>
          </w:tcPr>
          <w:p w:rsidR="008C217D" w:rsidRDefault="00FB1F30">
            <w:pPr>
              <w:rPr>
                <w:i/>
                <w:iCs/>
              </w:rPr>
            </w:pPr>
            <w:r>
              <w:rPr>
                <w:i/>
                <w:iCs/>
              </w:rPr>
              <w:t>Moving propagation conditions</w:t>
            </w:r>
          </w:p>
        </w:tc>
        <w:tc>
          <w:tcPr>
            <w:tcW w:w="2485" w:type="dxa"/>
            <w:noWrap/>
          </w:tcPr>
          <w:p w:rsidR="008C217D" w:rsidRPr="00865547" w:rsidRDefault="00FB1F30">
            <w:pPr>
              <w:rPr>
                <w:rFonts w:ascii="Calibri" w:eastAsiaTheme="minorEastAsia" w:hAnsi="Calibri" w:cs="Calibri"/>
                <w:i/>
                <w:iCs/>
                <w:lang w:eastAsia="zh-CN"/>
              </w:rPr>
            </w:pPr>
            <w:r>
              <w:rPr>
                <w:rFonts w:ascii="Calibri" w:eastAsiaTheme="minorEastAsia" w:hAnsi="Calibri" w:cs="Calibri" w:hint="eastAsia"/>
                <w:i/>
                <w:iCs/>
                <w:lang w:eastAsia="zh-CN"/>
              </w:rPr>
              <w:t>CATT</w:t>
            </w:r>
          </w:p>
        </w:tc>
      </w:tr>
      <w:tr w:rsidR="008C217D">
        <w:trPr>
          <w:trHeight w:val="288"/>
        </w:trPr>
        <w:tc>
          <w:tcPr>
            <w:tcW w:w="9680" w:type="dxa"/>
            <w:gridSpan w:val="3"/>
            <w:shd w:val="clear" w:color="auto" w:fill="B4C6E7" w:themeFill="accent1" w:themeFillTint="66"/>
            <w:noWrap/>
          </w:tcPr>
          <w:p w:rsidR="008C217D" w:rsidRDefault="00FB1F30">
            <w:pPr>
              <w:rPr>
                <w:b/>
                <w:bCs/>
              </w:rPr>
            </w:pPr>
            <w:r>
              <w:rPr>
                <w:b/>
                <w:bCs/>
              </w:rPr>
              <w:t>TS 38.141-2</w:t>
            </w:r>
          </w:p>
        </w:tc>
      </w:tr>
      <w:tr w:rsidR="008C217D">
        <w:trPr>
          <w:trHeight w:val="288"/>
        </w:trPr>
        <w:tc>
          <w:tcPr>
            <w:tcW w:w="1885" w:type="dxa"/>
            <w:noWrap/>
          </w:tcPr>
          <w:p w:rsidR="008C217D" w:rsidRDefault="008C217D">
            <w:pPr>
              <w:rPr>
                <w:i/>
                <w:iCs/>
              </w:rPr>
            </w:pPr>
          </w:p>
        </w:tc>
        <w:tc>
          <w:tcPr>
            <w:tcW w:w="5310" w:type="dxa"/>
            <w:noWrap/>
          </w:tcPr>
          <w:p w:rsidR="008C217D" w:rsidRDefault="00FB1F30">
            <w:pPr>
              <w:rPr>
                <w:rFonts w:eastAsiaTheme="minorEastAsia"/>
                <w:i/>
                <w:iCs/>
                <w:lang w:eastAsia="zh-CN"/>
              </w:rPr>
            </w:pPr>
            <w:r>
              <w:rPr>
                <w:rFonts w:eastAsiaTheme="minorEastAsia"/>
                <w:i/>
                <w:lang w:eastAsia="zh-CN"/>
              </w:rPr>
              <w:t xml:space="preserve">Big CR </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i/>
                <w:iCs/>
              </w:rPr>
            </w:pPr>
            <w:r>
              <w:rPr>
                <w:i/>
                <w:iCs/>
              </w:rPr>
              <w:t>4.6</w:t>
            </w:r>
          </w:p>
        </w:tc>
        <w:tc>
          <w:tcPr>
            <w:tcW w:w="5310" w:type="dxa"/>
            <w:noWrap/>
          </w:tcPr>
          <w:p w:rsidR="008C217D" w:rsidRDefault="00FB1F30">
            <w:pPr>
              <w:rPr>
                <w:i/>
                <w:iCs/>
              </w:rPr>
            </w:pPr>
            <w:r>
              <w:rPr>
                <w:i/>
                <w:iCs/>
              </w:rPr>
              <w:t>Manufacturer's declarations</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b/>
                <w:bCs/>
              </w:rPr>
            </w:pPr>
            <w:r>
              <w:t>8</w:t>
            </w:r>
          </w:p>
        </w:tc>
        <w:tc>
          <w:tcPr>
            <w:tcW w:w="7795" w:type="dxa"/>
            <w:gridSpan w:val="2"/>
            <w:noWrap/>
          </w:tcPr>
          <w:p w:rsidR="008C217D" w:rsidRDefault="00FB1F30">
            <w:pPr>
              <w:rPr>
                <w:rFonts w:ascii="Calibri" w:hAnsi="Calibri" w:cs="Calibri"/>
              </w:rPr>
            </w:pPr>
            <w:r>
              <w:t>Radiated performance requirements</w:t>
            </w:r>
          </w:p>
        </w:tc>
      </w:tr>
      <w:tr w:rsidR="008C217D">
        <w:trPr>
          <w:trHeight w:val="288"/>
        </w:trPr>
        <w:tc>
          <w:tcPr>
            <w:tcW w:w="1885" w:type="dxa"/>
            <w:noWrap/>
          </w:tcPr>
          <w:p w:rsidR="008C217D" w:rsidRDefault="00FB1F30">
            <w:pPr>
              <w:rPr>
                <w:b/>
                <w:bCs/>
              </w:rPr>
            </w:pPr>
            <w:r>
              <w:t>8.1.2</w:t>
            </w:r>
          </w:p>
        </w:tc>
        <w:tc>
          <w:tcPr>
            <w:tcW w:w="7795" w:type="dxa"/>
            <w:gridSpan w:val="2"/>
            <w:noWrap/>
          </w:tcPr>
          <w:p w:rsidR="008C217D" w:rsidRDefault="00FB1F30">
            <w:pPr>
              <w:rPr>
                <w:rFonts w:ascii="Calibri" w:hAnsi="Calibri" w:cs="Calibri"/>
              </w:rPr>
            </w:pPr>
            <w:r>
              <w:t>Applicability rule</w:t>
            </w:r>
          </w:p>
        </w:tc>
      </w:tr>
      <w:tr w:rsidR="008C217D">
        <w:trPr>
          <w:trHeight w:val="288"/>
        </w:trPr>
        <w:tc>
          <w:tcPr>
            <w:tcW w:w="1885" w:type="dxa"/>
            <w:noWrap/>
          </w:tcPr>
          <w:p w:rsidR="008C217D" w:rsidRDefault="00FB1F30">
            <w:pPr>
              <w:rPr>
                <w:i/>
                <w:iCs/>
              </w:rPr>
            </w:pPr>
            <w:r>
              <w:rPr>
                <w:i/>
                <w:iCs/>
              </w:rPr>
              <w:t>8.1.2.4</w:t>
            </w:r>
          </w:p>
        </w:tc>
        <w:tc>
          <w:tcPr>
            <w:tcW w:w="5310" w:type="dxa"/>
            <w:noWrap/>
          </w:tcPr>
          <w:p w:rsidR="008C217D" w:rsidRDefault="00FB1F30">
            <w:pPr>
              <w:rPr>
                <w:i/>
                <w:iCs/>
              </w:rPr>
            </w:pPr>
            <w:r>
              <w:rPr>
                <w:i/>
                <w:iCs/>
              </w:rPr>
              <w:t>Applicability of PUSCH for high speed train performance requirements</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b/>
                <w:bCs/>
              </w:rPr>
            </w:pPr>
            <w:r>
              <w:t>8.2</w:t>
            </w:r>
          </w:p>
        </w:tc>
        <w:tc>
          <w:tcPr>
            <w:tcW w:w="7795" w:type="dxa"/>
            <w:gridSpan w:val="2"/>
            <w:noWrap/>
          </w:tcPr>
          <w:p w:rsidR="008C217D" w:rsidRDefault="00FB1F30">
            <w:pPr>
              <w:rPr>
                <w:rFonts w:ascii="Calibri" w:hAnsi="Calibri" w:cs="Calibri"/>
              </w:rPr>
            </w:pPr>
            <w:r>
              <w:t>OTA performance requirements for PUSCH</w:t>
            </w:r>
          </w:p>
        </w:tc>
      </w:tr>
      <w:tr w:rsidR="008C217D">
        <w:trPr>
          <w:trHeight w:val="288"/>
        </w:trPr>
        <w:tc>
          <w:tcPr>
            <w:tcW w:w="1885" w:type="dxa"/>
            <w:noWrap/>
          </w:tcPr>
          <w:p w:rsidR="008C217D" w:rsidRDefault="00FB1F30">
            <w:pPr>
              <w:rPr>
                <w:i/>
                <w:iCs/>
              </w:rPr>
            </w:pPr>
            <w:r>
              <w:rPr>
                <w:i/>
                <w:iCs/>
              </w:rPr>
              <w:t>8.2.4</w:t>
            </w:r>
          </w:p>
        </w:tc>
        <w:tc>
          <w:tcPr>
            <w:tcW w:w="5310" w:type="dxa"/>
            <w:noWrap/>
          </w:tcPr>
          <w:p w:rsidR="008C217D" w:rsidRDefault="00FB1F30">
            <w:pPr>
              <w:rPr>
                <w:i/>
                <w:iCs/>
              </w:rPr>
            </w:pPr>
            <w:r>
              <w:rPr>
                <w:i/>
                <w:iCs/>
              </w:rPr>
              <w:t>Performance requirements for PUSCH for high speed train</w:t>
            </w:r>
          </w:p>
        </w:tc>
        <w:tc>
          <w:tcPr>
            <w:tcW w:w="2485" w:type="dxa"/>
            <w:noWrap/>
          </w:tcPr>
          <w:p w:rsidR="008C217D" w:rsidRDefault="008C217D">
            <w:pPr>
              <w:rPr>
                <w:rFonts w:ascii="Calibri" w:eastAsiaTheme="minorEastAsia" w:hAnsi="Calibri" w:cs="Calibri"/>
                <w:i/>
                <w:iCs/>
                <w:lang w:eastAsia="zh-CN"/>
              </w:rPr>
            </w:pPr>
          </w:p>
        </w:tc>
      </w:tr>
      <w:tr w:rsidR="008C217D">
        <w:trPr>
          <w:trHeight w:val="288"/>
        </w:trPr>
        <w:tc>
          <w:tcPr>
            <w:tcW w:w="1885" w:type="dxa"/>
            <w:noWrap/>
          </w:tcPr>
          <w:p w:rsidR="008C217D" w:rsidRDefault="00FB1F30">
            <w:pPr>
              <w:rPr>
                <w:i/>
                <w:iCs/>
              </w:rPr>
            </w:pPr>
            <w:r>
              <w:rPr>
                <w:i/>
                <w:iCs/>
              </w:rPr>
              <w:t>8.2.5</w:t>
            </w:r>
          </w:p>
        </w:tc>
        <w:tc>
          <w:tcPr>
            <w:tcW w:w="5310" w:type="dxa"/>
            <w:noWrap/>
          </w:tcPr>
          <w:p w:rsidR="008C217D" w:rsidRDefault="00FB1F30">
            <w:pPr>
              <w:rPr>
                <w:i/>
                <w:iCs/>
              </w:rPr>
            </w:pPr>
            <w:r>
              <w:rPr>
                <w:i/>
                <w:iCs/>
              </w:rPr>
              <w:t>Performance requirements for UL timing adjustment</w:t>
            </w:r>
          </w:p>
        </w:tc>
        <w:tc>
          <w:tcPr>
            <w:tcW w:w="2485" w:type="dxa"/>
            <w:noWrap/>
          </w:tcPr>
          <w:p w:rsidR="008C217D" w:rsidRPr="00865547" w:rsidRDefault="00FB1F30">
            <w:pPr>
              <w:rPr>
                <w:rFonts w:ascii="Calibri" w:eastAsiaTheme="minorEastAsia" w:hAnsi="Calibri" w:cs="Calibri"/>
                <w:i/>
                <w:iCs/>
                <w:lang w:eastAsia="zh-CN"/>
              </w:rPr>
            </w:pPr>
            <w:r>
              <w:rPr>
                <w:rFonts w:ascii="Calibri" w:eastAsiaTheme="minorEastAsia" w:hAnsi="Calibri" w:cs="Calibri" w:hint="eastAsia"/>
                <w:i/>
                <w:iCs/>
                <w:lang w:eastAsia="zh-CN"/>
              </w:rPr>
              <w:t>CATT</w:t>
            </w:r>
          </w:p>
        </w:tc>
      </w:tr>
      <w:tr w:rsidR="008C217D">
        <w:trPr>
          <w:trHeight w:val="288"/>
        </w:trPr>
        <w:tc>
          <w:tcPr>
            <w:tcW w:w="1885" w:type="dxa"/>
            <w:noWrap/>
          </w:tcPr>
          <w:p w:rsidR="008C217D" w:rsidRDefault="00FB1F30">
            <w:pPr>
              <w:rPr>
                <w:b/>
                <w:bCs/>
              </w:rPr>
            </w:pPr>
            <w:r>
              <w:t>8.4</w:t>
            </w:r>
          </w:p>
        </w:tc>
        <w:tc>
          <w:tcPr>
            <w:tcW w:w="7795" w:type="dxa"/>
            <w:gridSpan w:val="2"/>
            <w:noWrap/>
          </w:tcPr>
          <w:p w:rsidR="008C217D" w:rsidRDefault="00FB1F30">
            <w:pPr>
              <w:rPr>
                <w:rFonts w:ascii="Calibri" w:hAnsi="Calibri" w:cs="Calibri"/>
              </w:rPr>
            </w:pPr>
            <w:r>
              <w:t>OTA performance requirements for PRACH</w:t>
            </w:r>
          </w:p>
        </w:tc>
      </w:tr>
      <w:tr w:rsidR="008C217D">
        <w:trPr>
          <w:trHeight w:val="288"/>
        </w:trPr>
        <w:tc>
          <w:tcPr>
            <w:tcW w:w="1885" w:type="dxa"/>
            <w:noWrap/>
          </w:tcPr>
          <w:p w:rsidR="008C217D" w:rsidRDefault="00FB1F30">
            <w:pPr>
              <w:rPr>
                <w:b/>
                <w:bCs/>
              </w:rPr>
            </w:pPr>
            <w:r>
              <w:t>8.4.1</w:t>
            </w:r>
          </w:p>
        </w:tc>
        <w:tc>
          <w:tcPr>
            <w:tcW w:w="7795" w:type="dxa"/>
            <w:gridSpan w:val="2"/>
            <w:noWrap/>
          </w:tcPr>
          <w:p w:rsidR="008C217D" w:rsidRDefault="00FB1F30">
            <w:pPr>
              <w:rPr>
                <w:rFonts w:ascii="Calibri" w:hAnsi="Calibri" w:cs="Calibri"/>
              </w:rPr>
            </w:pPr>
            <w:r>
              <w:t>PRACH false alarm probability and missed detection</w:t>
            </w:r>
          </w:p>
        </w:tc>
      </w:tr>
      <w:tr w:rsidR="008C217D">
        <w:trPr>
          <w:trHeight w:val="288"/>
        </w:trPr>
        <w:tc>
          <w:tcPr>
            <w:tcW w:w="1885" w:type="dxa"/>
            <w:noWrap/>
          </w:tcPr>
          <w:p w:rsidR="008C217D" w:rsidRDefault="00FB1F30">
            <w:pPr>
              <w:rPr>
                <w:i/>
                <w:iCs/>
              </w:rPr>
            </w:pPr>
            <w:r>
              <w:rPr>
                <w:i/>
                <w:iCs/>
              </w:rPr>
              <w:t>8.4.1.6</w:t>
            </w:r>
          </w:p>
        </w:tc>
        <w:tc>
          <w:tcPr>
            <w:tcW w:w="5310" w:type="dxa"/>
            <w:noWrap/>
          </w:tcPr>
          <w:p w:rsidR="008C217D" w:rsidRDefault="00FB1F30">
            <w:pPr>
              <w:rPr>
                <w:i/>
                <w:iCs/>
              </w:rPr>
            </w:pPr>
            <w:r>
              <w:rPr>
                <w:i/>
                <w:iCs/>
              </w:rPr>
              <w:t>Test requirement for high speed train</w:t>
            </w:r>
          </w:p>
        </w:tc>
        <w:tc>
          <w:tcPr>
            <w:tcW w:w="2485" w:type="dxa"/>
            <w:noWrap/>
          </w:tcPr>
          <w:p w:rsidR="008C217D" w:rsidRDefault="00FB1F30">
            <w:pPr>
              <w:rPr>
                <w:rFonts w:ascii="Calibri" w:eastAsiaTheme="minorEastAsia" w:hAnsi="Calibri" w:cs="Calibri"/>
                <w:i/>
                <w:iCs/>
                <w:lang w:eastAsia="zh-CN"/>
              </w:rPr>
            </w:pPr>
            <w:r>
              <w:rPr>
                <w:rFonts w:ascii="Calibri" w:eastAsiaTheme="minorEastAsia" w:hAnsi="Calibri" w:cs="Calibri" w:hint="eastAsia"/>
                <w:i/>
                <w:iCs/>
                <w:lang w:eastAsia="zh-CN"/>
              </w:rPr>
              <w:t>H</w:t>
            </w:r>
            <w:r>
              <w:rPr>
                <w:rFonts w:ascii="Calibri" w:eastAsiaTheme="minorEastAsia" w:hAnsi="Calibri" w:cs="Calibri"/>
                <w:i/>
                <w:iCs/>
                <w:lang w:eastAsia="zh-CN"/>
              </w:rPr>
              <w:t>uawei</w:t>
            </w:r>
          </w:p>
        </w:tc>
      </w:tr>
      <w:tr w:rsidR="008C217D">
        <w:trPr>
          <w:trHeight w:val="288"/>
        </w:trPr>
        <w:tc>
          <w:tcPr>
            <w:tcW w:w="1885" w:type="dxa"/>
            <w:noWrap/>
          </w:tcPr>
          <w:p w:rsidR="008C217D" w:rsidRDefault="00FB1F30">
            <w:pPr>
              <w:rPr>
                <w:i/>
                <w:iCs/>
              </w:rPr>
            </w:pPr>
            <w:r>
              <w:rPr>
                <w:i/>
                <w:iCs/>
              </w:rPr>
              <w:t>Annex A</w:t>
            </w:r>
          </w:p>
        </w:tc>
        <w:tc>
          <w:tcPr>
            <w:tcW w:w="5310" w:type="dxa"/>
            <w:noWrap/>
          </w:tcPr>
          <w:p w:rsidR="008C217D" w:rsidRDefault="00FB1F30">
            <w:pPr>
              <w:rPr>
                <w:i/>
                <w:iCs/>
              </w:rPr>
            </w:pPr>
            <w:r>
              <w:rPr>
                <w:i/>
                <w:iCs/>
              </w:rPr>
              <w:t>Reference measurement channels</w:t>
            </w:r>
          </w:p>
        </w:tc>
        <w:tc>
          <w:tcPr>
            <w:tcW w:w="2485" w:type="dxa"/>
            <w:noWrap/>
          </w:tcPr>
          <w:p w:rsidR="008C217D" w:rsidRDefault="00FB1F30">
            <w:pPr>
              <w:rPr>
                <w:rFonts w:ascii="Calibri" w:eastAsiaTheme="minorEastAsia" w:hAnsi="Calibri" w:cs="Calibri"/>
                <w:i/>
                <w:iCs/>
                <w:lang w:eastAsia="zh-CN"/>
              </w:rPr>
            </w:pPr>
            <w:r>
              <w:rPr>
                <w:rFonts w:ascii="Calibri" w:eastAsiaTheme="minorEastAsia" w:hAnsi="Calibri" w:cs="Calibri" w:hint="eastAsia"/>
                <w:i/>
                <w:iCs/>
                <w:lang w:eastAsia="zh-CN"/>
              </w:rPr>
              <w:t>I</w:t>
            </w:r>
            <w:r>
              <w:rPr>
                <w:rFonts w:ascii="Calibri" w:eastAsiaTheme="minorEastAsia" w:hAnsi="Calibri" w:cs="Calibri"/>
                <w:i/>
                <w:iCs/>
                <w:lang w:eastAsia="zh-CN"/>
              </w:rPr>
              <w:t>ntel</w:t>
            </w:r>
          </w:p>
        </w:tc>
      </w:tr>
      <w:tr w:rsidR="008C217D">
        <w:trPr>
          <w:trHeight w:val="288"/>
        </w:trPr>
        <w:tc>
          <w:tcPr>
            <w:tcW w:w="1885" w:type="dxa"/>
            <w:noWrap/>
          </w:tcPr>
          <w:p w:rsidR="008C217D" w:rsidRDefault="00FB1F30">
            <w:pPr>
              <w:rPr>
                <w:i/>
                <w:iCs/>
              </w:rPr>
            </w:pPr>
            <w:r>
              <w:rPr>
                <w:i/>
                <w:iCs/>
              </w:rPr>
              <w:t>Annex E</w:t>
            </w:r>
          </w:p>
        </w:tc>
        <w:tc>
          <w:tcPr>
            <w:tcW w:w="5310" w:type="dxa"/>
            <w:noWrap/>
          </w:tcPr>
          <w:p w:rsidR="008C217D" w:rsidRDefault="00FB1F30">
            <w:pPr>
              <w:rPr>
                <w:i/>
                <w:iCs/>
              </w:rPr>
            </w:pPr>
            <w:r>
              <w:rPr>
                <w:i/>
                <w:iCs/>
              </w:rPr>
              <w:t>OTA measurement system set-up</w:t>
            </w:r>
          </w:p>
        </w:tc>
        <w:tc>
          <w:tcPr>
            <w:tcW w:w="2485" w:type="dxa"/>
            <w:noWrap/>
          </w:tcPr>
          <w:p w:rsidR="008C217D" w:rsidRDefault="008C217D">
            <w:pPr>
              <w:rPr>
                <w:rFonts w:ascii="Calibri" w:hAnsi="Calibri" w:cs="Calibri"/>
                <w:i/>
                <w:iCs/>
              </w:rPr>
            </w:pPr>
          </w:p>
        </w:tc>
      </w:tr>
      <w:tr w:rsidR="008C217D">
        <w:trPr>
          <w:trHeight w:val="288"/>
        </w:trPr>
        <w:tc>
          <w:tcPr>
            <w:tcW w:w="1885" w:type="dxa"/>
            <w:noWrap/>
          </w:tcPr>
          <w:p w:rsidR="008C217D" w:rsidRDefault="00FB1F30">
            <w:pPr>
              <w:rPr>
                <w:i/>
                <w:iCs/>
              </w:rPr>
            </w:pPr>
            <w:r>
              <w:rPr>
                <w:i/>
                <w:iCs/>
              </w:rPr>
              <w:t xml:space="preserve">Annex J.3 </w:t>
            </w:r>
          </w:p>
        </w:tc>
        <w:tc>
          <w:tcPr>
            <w:tcW w:w="5310" w:type="dxa"/>
            <w:noWrap/>
          </w:tcPr>
          <w:p w:rsidR="008C217D" w:rsidRDefault="00FB1F30">
            <w:pPr>
              <w:tabs>
                <w:tab w:val="left" w:pos="1164"/>
              </w:tabs>
              <w:rPr>
                <w:i/>
                <w:iCs/>
              </w:rPr>
            </w:pPr>
            <w:r>
              <w:rPr>
                <w:i/>
                <w:iCs/>
              </w:rPr>
              <w:t>High speed train condition</w:t>
            </w:r>
          </w:p>
        </w:tc>
        <w:tc>
          <w:tcPr>
            <w:tcW w:w="2485" w:type="dxa"/>
            <w:noWrap/>
          </w:tcPr>
          <w:p w:rsidR="008C217D" w:rsidRDefault="00FB1F30">
            <w:pPr>
              <w:rPr>
                <w:rFonts w:ascii="Calibri" w:hAnsi="Calibri" w:cs="Calibri"/>
                <w:i/>
                <w:iCs/>
              </w:rPr>
            </w:pPr>
            <w:r>
              <w:rPr>
                <w:rFonts w:ascii="Calibri" w:hAnsi="Calibri" w:cs="Calibri"/>
                <w:i/>
                <w:iCs/>
              </w:rPr>
              <w:t>Nokia</w:t>
            </w:r>
          </w:p>
        </w:tc>
      </w:tr>
      <w:tr w:rsidR="008C217D">
        <w:trPr>
          <w:trHeight w:val="288"/>
        </w:trPr>
        <w:tc>
          <w:tcPr>
            <w:tcW w:w="1885" w:type="dxa"/>
            <w:noWrap/>
          </w:tcPr>
          <w:p w:rsidR="008C217D" w:rsidRDefault="00FB1F30">
            <w:pPr>
              <w:rPr>
                <w:i/>
                <w:iCs/>
              </w:rPr>
            </w:pPr>
            <w:r>
              <w:rPr>
                <w:i/>
                <w:iCs/>
              </w:rPr>
              <w:t>Annex J.4</w:t>
            </w:r>
          </w:p>
        </w:tc>
        <w:tc>
          <w:tcPr>
            <w:tcW w:w="5310" w:type="dxa"/>
            <w:noWrap/>
          </w:tcPr>
          <w:p w:rsidR="008C217D" w:rsidRDefault="00FB1F30">
            <w:pPr>
              <w:rPr>
                <w:i/>
                <w:iCs/>
              </w:rPr>
            </w:pPr>
            <w:r>
              <w:rPr>
                <w:i/>
                <w:iCs/>
              </w:rPr>
              <w:t>Moving propagation conditions</w:t>
            </w:r>
          </w:p>
        </w:tc>
        <w:tc>
          <w:tcPr>
            <w:tcW w:w="2485" w:type="dxa"/>
            <w:noWrap/>
          </w:tcPr>
          <w:p w:rsidR="008C217D" w:rsidRPr="00865547" w:rsidRDefault="00FB1F30">
            <w:pPr>
              <w:rPr>
                <w:rFonts w:ascii="Calibri" w:eastAsiaTheme="minorEastAsia" w:hAnsi="Calibri" w:cs="Calibri"/>
                <w:i/>
                <w:iCs/>
                <w:lang w:eastAsia="zh-CN"/>
              </w:rPr>
            </w:pPr>
            <w:r>
              <w:rPr>
                <w:rFonts w:ascii="Calibri" w:eastAsiaTheme="minorEastAsia" w:hAnsi="Calibri" w:cs="Calibri" w:hint="eastAsia"/>
                <w:i/>
                <w:iCs/>
                <w:lang w:eastAsia="zh-CN"/>
              </w:rPr>
              <w:t>CATT</w:t>
            </w:r>
          </w:p>
        </w:tc>
      </w:tr>
    </w:tbl>
    <w:p w:rsidR="008C217D" w:rsidRDefault="008C217D">
      <w:pPr>
        <w:rPr>
          <w:lang w:eastAsia="zh-CN"/>
        </w:rPr>
      </w:pPr>
    </w:p>
    <w:p w:rsidR="008C217D" w:rsidRDefault="00FB1F30">
      <w:pPr>
        <w:rPr>
          <w:b/>
          <w:u w:val="single"/>
          <w:lang w:eastAsia="ko-KR"/>
        </w:rPr>
      </w:pPr>
      <w:r>
        <w:rPr>
          <w:b/>
          <w:u w:val="single"/>
          <w:lang w:eastAsia="ko-KR"/>
        </w:rPr>
        <w:t>Issue 2-4-2: UE demodulation requirement CR</w:t>
      </w: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8C217D" w:rsidRDefault="00FB1F30">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tbl>
      <w:tblPr>
        <w:tblStyle w:val="af3"/>
        <w:tblW w:w="9680" w:type="dxa"/>
        <w:tblLook w:val="04A0" w:firstRow="1" w:lastRow="0" w:firstColumn="1" w:lastColumn="0" w:noHBand="0" w:noVBand="1"/>
      </w:tblPr>
      <w:tblGrid>
        <w:gridCol w:w="1885"/>
        <w:gridCol w:w="5310"/>
        <w:gridCol w:w="2485"/>
      </w:tblGrid>
      <w:tr w:rsidR="008C217D">
        <w:trPr>
          <w:trHeight w:val="288"/>
        </w:trPr>
        <w:tc>
          <w:tcPr>
            <w:tcW w:w="1885" w:type="dxa"/>
            <w:shd w:val="clear" w:color="auto" w:fill="B4C6E7" w:themeFill="accent1" w:themeFillTint="66"/>
            <w:noWrap/>
          </w:tcPr>
          <w:p w:rsidR="008C217D" w:rsidRDefault="00FB1F30">
            <w:pPr>
              <w:rPr>
                <w:b/>
                <w:bCs/>
              </w:rPr>
            </w:pPr>
            <w:r>
              <w:rPr>
                <w:b/>
                <w:bCs/>
              </w:rPr>
              <w:t>Section number</w:t>
            </w:r>
          </w:p>
        </w:tc>
        <w:tc>
          <w:tcPr>
            <w:tcW w:w="5310" w:type="dxa"/>
            <w:shd w:val="clear" w:color="auto" w:fill="B4C6E7" w:themeFill="accent1" w:themeFillTint="66"/>
            <w:noWrap/>
          </w:tcPr>
          <w:p w:rsidR="008C217D" w:rsidRDefault="00FB1F30">
            <w:pPr>
              <w:rPr>
                <w:b/>
                <w:bCs/>
              </w:rPr>
            </w:pPr>
            <w:r>
              <w:rPr>
                <w:b/>
                <w:bCs/>
              </w:rPr>
              <w:t>Section title</w:t>
            </w:r>
          </w:p>
        </w:tc>
        <w:tc>
          <w:tcPr>
            <w:tcW w:w="2485" w:type="dxa"/>
            <w:shd w:val="clear" w:color="auto" w:fill="B4C6E7" w:themeFill="accent1" w:themeFillTint="66"/>
          </w:tcPr>
          <w:p w:rsidR="008C217D" w:rsidRDefault="00FB1F30">
            <w:pPr>
              <w:rPr>
                <w:b/>
                <w:bCs/>
              </w:rPr>
            </w:pPr>
            <w:r>
              <w:rPr>
                <w:b/>
                <w:bCs/>
              </w:rPr>
              <w:t>Responsible company</w:t>
            </w:r>
          </w:p>
        </w:tc>
      </w:tr>
      <w:tr w:rsidR="008C217D">
        <w:trPr>
          <w:trHeight w:val="288"/>
        </w:trPr>
        <w:tc>
          <w:tcPr>
            <w:tcW w:w="9680" w:type="dxa"/>
            <w:gridSpan w:val="3"/>
            <w:shd w:val="clear" w:color="auto" w:fill="B4C6E7" w:themeFill="accent1" w:themeFillTint="66"/>
            <w:noWrap/>
          </w:tcPr>
          <w:p w:rsidR="008C217D" w:rsidRDefault="00FB1F30">
            <w:pPr>
              <w:rPr>
                <w:b/>
                <w:bCs/>
              </w:rPr>
            </w:pPr>
            <w:r>
              <w:rPr>
                <w:b/>
                <w:bCs/>
              </w:rPr>
              <w:t>TS 38.101-4</w:t>
            </w:r>
          </w:p>
        </w:tc>
      </w:tr>
      <w:tr w:rsidR="008C217D">
        <w:trPr>
          <w:trHeight w:val="288"/>
        </w:trPr>
        <w:tc>
          <w:tcPr>
            <w:tcW w:w="1885" w:type="dxa"/>
            <w:noWrap/>
          </w:tcPr>
          <w:p w:rsidR="008C217D" w:rsidRDefault="008C217D"/>
        </w:tc>
        <w:tc>
          <w:tcPr>
            <w:tcW w:w="5310" w:type="dxa"/>
            <w:noWrap/>
          </w:tcPr>
          <w:p w:rsidR="008C217D" w:rsidRDefault="00FB1F30">
            <w:pPr>
              <w:rPr>
                <w:rFonts w:eastAsiaTheme="minorEastAsia"/>
                <w:i/>
                <w:lang w:eastAsia="zh-CN"/>
              </w:rPr>
            </w:pPr>
            <w:r>
              <w:rPr>
                <w:rFonts w:eastAsiaTheme="minorEastAsia"/>
                <w:i/>
                <w:lang w:eastAsia="zh-CN"/>
              </w:rPr>
              <w:t>Big CR</w:t>
            </w:r>
          </w:p>
        </w:tc>
        <w:tc>
          <w:tcPr>
            <w:tcW w:w="2485" w:type="dxa"/>
          </w:tcPr>
          <w:p w:rsidR="008C217D" w:rsidRDefault="008C217D">
            <w:pPr>
              <w:rPr>
                <w:rFonts w:eastAsiaTheme="minorEastAsia"/>
                <w:lang w:eastAsia="zh-CN"/>
              </w:rPr>
            </w:pPr>
          </w:p>
        </w:tc>
      </w:tr>
      <w:tr w:rsidR="008C217D">
        <w:trPr>
          <w:trHeight w:val="288"/>
        </w:trPr>
        <w:tc>
          <w:tcPr>
            <w:tcW w:w="1885" w:type="dxa"/>
            <w:noWrap/>
          </w:tcPr>
          <w:p w:rsidR="008C217D" w:rsidRDefault="00FB1F30">
            <w:r>
              <w:t>7.11</w:t>
            </w:r>
          </w:p>
        </w:tc>
        <w:tc>
          <w:tcPr>
            <w:tcW w:w="5310" w:type="dxa"/>
            <w:noWrap/>
          </w:tcPr>
          <w:p w:rsidR="008C217D" w:rsidRDefault="00FB1F30">
            <w:pPr>
              <w:rPr>
                <w:i/>
              </w:rPr>
            </w:pPr>
            <w:r>
              <w:rPr>
                <w:i/>
              </w:rPr>
              <w:t>Applicability of requirements</w:t>
            </w:r>
          </w:p>
        </w:tc>
        <w:tc>
          <w:tcPr>
            <w:tcW w:w="2485" w:type="dxa"/>
          </w:tcPr>
          <w:p w:rsidR="008C217D" w:rsidRDefault="00FB1F30">
            <w:pPr>
              <w:rPr>
                <w:rFonts w:eastAsiaTheme="minorEastAsia"/>
                <w:lang w:eastAsia="zh-CN"/>
              </w:rPr>
            </w:pPr>
            <w:r>
              <w:rPr>
                <w:rFonts w:eastAsiaTheme="minorEastAsia" w:hint="eastAsia"/>
                <w:lang w:eastAsia="zh-CN"/>
              </w:rPr>
              <w:t>I</w:t>
            </w:r>
            <w:r>
              <w:rPr>
                <w:rFonts w:eastAsiaTheme="minorEastAsia"/>
                <w:lang w:eastAsia="zh-CN"/>
              </w:rPr>
              <w:t>ntel</w:t>
            </w:r>
          </w:p>
        </w:tc>
      </w:tr>
      <w:tr w:rsidR="008C217D">
        <w:trPr>
          <w:trHeight w:val="288"/>
        </w:trPr>
        <w:tc>
          <w:tcPr>
            <w:tcW w:w="1885" w:type="dxa"/>
            <w:noWrap/>
          </w:tcPr>
          <w:p w:rsidR="008C217D" w:rsidRDefault="00FB1F30">
            <w:r>
              <w:t>7.2.2.2.x</w:t>
            </w:r>
          </w:p>
        </w:tc>
        <w:tc>
          <w:tcPr>
            <w:tcW w:w="5310" w:type="dxa"/>
            <w:noWrap/>
          </w:tcPr>
          <w:p w:rsidR="008C217D" w:rsidRDefault="00FB1F30">
            <w:pPr>
              <w:rPr>
                <w:i/>
              </w:rPr>
            </w:pPr>
            <w:r>
              <w:rPr>
                <w:i/>
              </w:rPr>
              <w:t>Minimum requirements for PDSCH HST-DPS</w:t>
            </w:r>
          </w:p>
        </w:tc>
        <w:tc>
          <w:tcPr>
            <w:tcW w:w="2485" w:type="dxa"/>
          </w:tcPr>
          <w:p w:rsidR="008C217D" w:rsidRDefault="00FB1F30">
            <w:pPr>
              <w:rPr>
                <w:rFonts w:eastAsiaTheme="minorEastAsia"/>
                <w:lang w:eastAsia="zh-CN"/>
              </w:rPr>
            </w:pPr>
            <w:r>
              <w:rPr>
                <w:rFonts w:eastAsiaTheme="minorEastAsia" w:hint="eastAsia"/>
                <w:lang w:eastAsia="zh-CN"/>
              </w:rPr>
              <w:t>H</w:t>
            </w:r>
            <w:r>
              <w:rPr>
                <w:rFonts w:eastAsiaTheme="minorEastAsia"/>
                <w:lang w:eastAsia="zh-CN"/>
              </w:rPr>
              <w:t>uawei</w:t>
            </w:r>
          </w:p>
        </w:tc>
      </w:tr>
      <w:tr w:rsidR="008C217D">
        <w:trPr>
          <w:trHeight w:val="288"/>
        </w:trPr>
        <w:tc>
          <w:tcPr>
            <w:tcW w:w="1885" w:type="dxa"/>
            <w:noWrap/>
          </w:tcPr>
          <w:p w:rsidR="008C217D" w:rsidRDefault="00FB1F30">
            <w:r>
              <w:t>A.3.2</w:t>
            </w:r>
          </w:p>
        </w:tc>
        <w:tc>
          <w:tcPr>
            <w:tcW w:w="5310" w:type="dxa"/>
            <w:noWrap/>
          </w:tcPr>
          <w:p w:rsidR="008C217D" w:rsidRDefault="00FB1F30">
            <w:pPr>
              <w:rPr>
                <w:i/>
              </w:rPr>
            </w:pPr>
            <w:r>
              <w:rPr>
                <w:i/>
              </w:rPr>
              <w:t xml:space="preserve">Reference measurement channels for PDSCH performance requirement </w:t>
            </w:r>
          </w:p>
        </w:tc>
        <w:tc>
          <w:tcPr>
            <w:tcW w:w="2485" w:type="dxa"/>
          </w:tcPr>
          <w:p w:rsidR="008C217D" w:rsidRDefault="008C217D">
            <w:pPr>
              <w:rPr>
                <w:rFonts w:eastAsiaTheme="minorEastAsia"/>
                <w:lang w:eastAsia="zh-CN"/>
              </w:rPr>
            </w:pPr>
          </w:p>
        </w:tc>
      </w:tr>
      <w:tr w:rsidR="008C217D">
        <w:trPr>
          <w:trHeight w:val="288"/>
        </w:trPr>
        <w:tc>
          <w:tcPr>
            <w:tcW w:w="1885" w:type="dxa"/>
            <w:noWrap/>
          </w:tcPr>
          <w:p w:rsidR="008C217D" w:rsidRDefault="00FB1F30">
            <w:pPr>
              <w:rPr>
                <w:i/>
                <w:iCs/>
              </w:rPr>
            </w:pPr>
            <w:r>
              <w:rPr>
                <w:i/>
                <w:iCs/>
              </w:rPr>
              <w:t>B.3</w:t>
            </w:r>
          </w:p>
        </w:tc>
        <w:tc>
          <w:tcPr>
            <w:tcW w:w="5310" w:type="dxa"/>
            <w:noWrap/>
          </w:tcPr>
          <w:p w:rsidR="008C217D" w:rsidRDefault="00FB1F30">
            <w:pPr>
              <w:rPr>
                <w:i/>
                <w:iCs/>
              </w:rPr>
            </w:pPr>
            <w:r>
              <w:rPr>
                <w:i/>
                <w:iCs/>
              </w:rPr>
              <w:t xml:space="preserve">High speed Train Scenarios </w:t>
            </w:r>
          </w:p>
        </w:tc>
        <w:tc>
          <w:tcPr>
            <w:tcW w:w="2485" w:type="dxa"/>
            <w:noWrap/>
          </w:tcPr>
          <w:p w:rsidR="008C217D" w:rsidRPr="00865547" w:rsidRDefault="00FB1F30">
            <w:r w:rsidRPr="00865547">
              <w:t>Qualcomm</w:t>
            </w:r>
          </w:p>
        </w:tc>
      </w:tr>
    </w:tbl>
    <w:p w:rsidR="008C217D" w:rsidRDefault="008C217D">
      <w:pPr>
        <w:rPr>
          <w:lang w:eastAsia="zh-CN"/>
        </w:rPr>
      </w:pPr>
    </w:p>
    <w:p w:rsidR="008C217D" w:rsidRDefault="00FB1F30">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8C217D" w:rsidRDefault="00FB1F30">
      <w:r>
        <w:t>RAN4#101-e E-meeting Arrangements and Guidelines presentation shared by the RAN4 chair contains instructions on CR handling for Rel-17 non-spectrum related WI:</w:t>
      </w:r>
    </w:p>
    <w:tbl>
      <w:tblPr>
        <w:tblStyle w:val="af3"/>
        <w:tblW w:w="0" w:type="auto"/>
        <w:jc w:val="center"/>
        <w:tblLook w:val="04A0" w:firstRow="1" w:lastRow="0" w:firstColumn="1" w:lastColumn="0" w:noHBand="0" w:noVBand="1"/>
      </w:tblPr>
      <w:tblGrid>
        <w:gridCol w:w="8542"/>
      </w:tblGrid>
      <w:tr w:rsidR="008C217D">
        <w:trPr>
          <w:jc w:val="center"/>
        </w:trPr>
        <w:tc>
          <w:tcPr>
            <w:tcW w:w="8542" w:type="dxa"/>
          </w:tcPr>
          <w:p w:rsidR="008C217D" w:rsidRDefault="00FB1F30">
            <w:pPr>
              <w:pStyle w:val="afc"/>
              <w:numPr>
                <w:ilvl w:val="0"/>
                <w:numId w:val="15"/>
              </w:numPr>
              <w:overflowPunct/>
              <w:autoSpaceDE/>
              <w:autoSpaceDN/>
              <w:adjustRightInd/>
              <w:spacing w:after="0"/>
              <w:ind w:firstLineChars="0"/>
              <w:contextualSpacing/>
              <w:textAlignment w:val="auto"/>
            </w:pPr>
            <w:r>
              <w:t>RRM CR handling</w:t>
            </w:r>
          </w:p>
          <w:p w:rsidR="008C217D" w:rsidRDefault="00FB1F30">
            <w:pPr>
              <w:pStyle w:val="afc"/>
              <w:numPr>
                <w:ilvl w:val="1"/>
                <w:numId w:val="15"/>
              </w:numPr>
              <w:overflowPunct/>
              <w:autoSpaceDE/>
              <w:autoSpaceDN/>
              <w:adjustRightInd/>
              <w:spacing w:after="0"/>
              <w:ind w:firstLineChars="0"/>
              <w:contextualSpacing/>
              <w:textAlignment w:val="auto"/>
            </w:pPr>
            <w:r>
              <w:t xml:space="preserve">Draft CRs with are allowed for WIs of NR FR1 RF Enhancements [NR_RF_FR1_enh], NR FR2 RF Enhancements [NR_RF_FR2_req_enh2], NR FR1 HST Enhancements [NR_HST_FR1_enh], </w:t>
            </w:r>
            <w:r>
              <w:rPr>
                <w:b/>
                <w:bCs/>
              </w:rPr>
              <w:t>NR FR2 HST [NR_HST_FR2]</w:t>
            </w:r>
            <w:r>
              <w:t xml:space="preserve">, NR FeRRM [NR_RRM_enh2] , NR MG Enhancements [NR_MG_enh] </w:t>
            </w:r>
          </w:p>
          <w:p w:rsidR="008C217D" w:rsidRDefault="00FB1F30">
            <w:pPr>
              <w:pStyle w:val="afc"/>
              <w:numPr>
                <w:ilvl w:val="1"/>
                <w:numId w:val="15"/>
              </w:numPr>
              <w:overflowPunct/>
              <w:autoSpaceDE/>
              <w:autoSpaceDN/>
              <w:adjustRightInd/>
              <w:spacing w:after="0"/>
              <w:ind w:firstLineChars="0"/>
              <w:contextualSpacing/>
              <w:textAlignment w:val="auto"/>
            </w:pPr>
            <w:r>
              <w:t xml:space="preserve">For other items the discussion is focused on technical issues and initial CRs are planned for Q1’2022. </w:t>
            </w:r>
          </w:p>
          <w:p w:rsidR="008C217D" w:rsidRDefault="00FB1F30">
            <w:pPr>
              <w:pStyle w:val="afc"/>
              <w:numPr>
                <w:ilvl w:val="1"/>
                <w:numId w:val="15"/>
              </w:numPr>
              <w:overflowPunct/>
              <w:autoSpaceDE/>
              <w:autoSpaceDN/>
              <w:adjustRightInd/>
              <w:spacing w:after="0"/>
              <w:ind w:firstLineChars="0"/>
              <w:contextualSpacing/>
              <w:textAlignment w:val="auto"/>
            </w:pPr>
            <w:r>
              <w:t>Note that the discussions will focus on technical issues first and Draft CRs will be handled with the 2nd priority.</w:t>
            </w:r>
          </w:p>
        </w:tc>
      </w:tr>
    </w:tbl>
    <w:p w:rsidR="008C217D" w:rsidRDefault="008C217D"/>
    <w:p w:rsidR="008C217D" w:rsidRDefault="00FB1F30">
      <w:r>
        <w:t xml:space="preserve">It can be noticed that NR FR2 HST WI is already listed as allowed for the Draft CRs for RRM. </w:t>
      </w:r>
    </w:p>
    <w:p w:rsidR="008C217D" w:rsidRDefault="00FB1F30">
      <w:r>
        <w:t>Regarding demodulation part, only TPs are allowed for Demod Rel-17 WIs.</w:t>
      </w:r>
    </w:p>
    <w:tbl>
      <w:tblPr>
        <w:tblStyle w:val="af3"/>
        <w:tblW w:w="0" w:type="auto"/>
        <w:jc w:val="center"/>
        <w:tblLook w:val="04A0" w:firstRow="1" w:lastRow="0" w:firstColumn="1" w:lastColumn="0" w:noHBand="0" w:noVBand="1"/>
      </w:tblPr>
      <w:tblGrid>
        <w:gridCol w:w="8542"/>
      </w:tblGrid>
      <w:tr w:rsidR="008C217D">
        <w:trPr>
          <w:jc w:val="center"/>
        </w:trPr>
        <w:tc>
          <w:tcPr>
            <w:tcW w:w="8542" w:type="dxa"/>
          </w:tcPr>
          <w:p w:rsidR="008C217D" w:rsidRDefault="00FB1F30">
            <w:pPr>
              <w:pStyle w:val="afc"/>
              <w:numPr>
                <w:ilvl w:val="0"/>
                <w:numId w:val="15"/>
              </w:numPr>
              <w:overflowPunct/>
              <w:autoSpaceDE/>
              <w:autoSpaceDN/>
              <w:adjustRightInd/>
              <w:spacing w:after="0"/>
              <w:ind w:firstLineChars="0"/>
              <w:contextualSpacing/>
              <w:textAlignment w:val="auto"/>
            </w:pPr>
            <w:r>
              <w:t>Demodulation CR handling</w:t>
            </w:r>
          </w:p>
          <w:p w:rsidR="008C217D" w:rsidRDefault="00FB1F30">
            <w:pPr>
              <w:pStyle w:val="afc"/>
              <w:numPr>
                <w:ilvl w:val="1"/>
                <w:numId w:val="15"/>
              </w:numPr>
              <w:overflowPunct/>
              <w:autoSpaceDE/>
              <w:autoSpaceDN/>
              <w:adjustRightInd/>
              <w:spacing w:after="0"/>
              <w:ind w:firstLineChars="0"/>
              <w:contextualSpacing/>
              <w:textAlignment w:val="auto"/>
            </w:pPr>
            <w:r>
              <w:t>Draft TPs/TPs are allowed for performance enhancement WI.</w:t>
            </w:r>
          </w:p>
        </w:tc>
      </w:tr>
    </w:tbl>
    <w:p w:rsidR="008C217D" w:rsidRDefault="008C217D">
      <w:pPr>
        <w:spacing w:after="120"/>
        <w:rPr>
          <w:szCs w:val="24"/>
          <w:lang w:eastAsia="zh-CN"/>
        </w:rPr>
      </w:pPr>
    </w:p>
    <w:p w:rsidR="008C217D" w:rsidRDefault="00FB1F30">
      <w:pPr>
        <w:spacing w:after="120"/>
        <w:rPr>
          <w:szCs w:val="24"/>
          <w:lang w:eastAsia="zh-CN"/>
        </w:rPr>
      </w:pPr>
      <w:r>
        <w:rPr>
          <w:szCs w:val="24"/>
          <w:lang w:eastAsia="zh-CN"/>
        </w:rPr>
        <w:t xml:space="preserve">For other demodulation topics, there is no guidelines yet. Although there is a recommendation on Work Plans as </w:t>
      </w:r>
    </w:p>
    <w:tbl>
      <w:tblPr>
        <w:tblStyle w:val="af3"/>
        <w:tblW w:w="0" w:type="auto"/>
        <w:jc w:val="center"/>
        <w:tblLook w:val="04A0" w:firstRow="1" w:lastRow="0" w:firstColumn="1" w:lastColumn="0" w:noHBand="0" w:noVBand="1"/>
      </w:tblPr>
      <w:tblGrid>
        <w:gridCol w:w="8542"/>
      </w:tblGrid>
      <w:tr w:rsidR="008C217D">
        <w:trPr>
          <w:jc w:val="center"/>
        </w:trPr>
        <w:tc>
          <w:tcPr>
            <w:tcW w:w="8542" w:type="dxa"/>
          </w:tcPr>
          <w:p w:rsidR="008C217D" w:rsidRDefault="00FB1F30">
            <w:pPr>
              <w:pStyle w:val="afc"/>
              <w:numPr>
                <w:ilvl w:val="0"/>
                <w:numId w:val="15"/>
              </w:numPr>
              <w:overflowPunct/>
              <w:autoSpaceDE/>
              <w:autoSpaceDN/>
              <w:adjustRightInd/>
              <w:spacing w:after="0"/>
              <w:ind w:firstLineChars="0"/>
              <w:contextualSpacing/>
              <w:textAlignment w:val="auto"/>
            </w:pPr>
            <w:r>
              <w:t xml:space="preserve">SI/WI RAN4 RF/RRM/demodulation Work Plans </w:t>
            </w:r>
          </w:p>
          <w:p w:rsidR="008C217D" w:rsidRDefault="00FB1F30">
            <w:pPr>
              <w:pStyle w:val="afc"/>
              <w:numPr>
                <w:ilvl w:val="1"/>
                <w:numId w:val="15"/>
              </w:numPr>
              <w:overflowPunct/>
              <w:autoSpaceDE/>
              <w:autoSpaceDN/>
              <w:adjustRightInd/>
              <w:spacing w:after="0"/>
              <w:ind w:firstLineChars="0"/>
              <w:contextualSpacing/>
              <w:textAlignment w:val="auto"/>
            </w:pPr>
            <w:r>
              <w:t xml:space="preserve">Rapporteurs are encouraged to provide updated SI/WI RRM work plans to decide on </w:t>
            </w:r>
          </w:p>
          <w:p w:rsidR="008C217D" w:rsidRDefault="00FB1F30">
            <w:pPr>
              <w:pStyle w:val="afc"/>
              <w:numPr>
                <w:ilvl w:val="2"/>
                <w:numId w:val="15"/>
              </w:numPr>
              <w:overflowPunct/>
              <w:autoSpaceDE/>
              <w:autoSpaceDN/>
              <w:adjustRightInd/>
              <w:spacing w:after="0"/>
              <w:ind w:firstLineChars="0"/>
              <w:contextualSpacing/>
              <w:textAlignment w:val="auto"/>
            </w:pPr>
            <w:r>
              <w:rPr>
                <w:b/>
                <w:bCs/>
              </w:rPr>
              <w:t>CR/TP work split among contributing companies to avoid duplicate efforts</w:t>
            </w:r>
            <w:r>
              <w:t xml:space="preserve"> and to encourage sharing the workload and cross-checking CRs </w:t>
            </w:r>
          </w:p>
          <w:p w:rsidR="008C217D" w:rsidRDefault="00FB1F30">
            <w:pPr>
              <w:pStyle w:val="afc"/>
              <w:numPr>
                <w:ilvl w:val="3"/>
                <w:numId w:val="15"/>
              </w:numPr>
              <w:overflowPunct/>
              <w:autoSpaceDE/>
              <w:autoSpaceDN/>
              <w:adjustRightInd/>
              <w:spacing w:after="0"/>
              <w:ind w:firstLineChars="0"/>
              <w:contextualSpacing/>
              <w:textAlignment w:val="auto"/>
            </w:pPr>
            <w:r>
              <w:t>CR work split should at least include Big CR split. It is also allowed if companies want to further split the work under each Big CR.</w:t>
            </w:r>
          </w:p>
        </w:tc>
      </w:tr>
    </w:tbl>
    <w:p w:rsidR="008C217D" w:rsidRDefault="008C217D"/>
    <w:p w:rsidR="008C217D" w:rsidRDefault="00FB1F30">
      <w:pPr>
        <w:rPr>
          <w:lang w:eastAsia="zh-CN"/>
        </w:rPr>
      </w:pPr>
      <w:r>
        <w:rPr>
          <w:rFonts w:hint="eastAsia"/>
          <w:lang w:eastAsia="zh-CN"/>
        </w:rPr>
        <w:t>B</w:t>
      </w:r>
      <w:r>
        <w:rPr>
          <w:lang w:eastAsia="zh-CN"/>
        </w:rPr>
        <w:t>ased on current discussion, the core requirement is still under discussion, some of open issues have the impact on test setup for performance requirement. The test scope and test setup for FR2 HST demodulation requirement is not stable yet, it is early to discuss the related CR work split work.</w:t>
      </w:r>
    </w:p>
    <w:p w:rsidR="008C217D" w:rsidRDefault="00FB1F30">
      <w:r>
        <w:t xml:space="preserve">As rapporteur and moderator, my suggestion is to focus on the technical discussion about the detail test scope and test setup for this </w:t>
      </w:r>
      <w:r>
        <w:rPr>
          <w:rFonts w:hint="eastAsia"/>
          <w:lang w:eastAsia="zh-CN"/>
        </w:rPr>
        <w:t>m</w:t>
      </w:r>
      <w:r>
        <w:rPr>
          <w:lang w:eastAsia="zh-CN"/>
        </w:rPr>
        <w:t>eetin</w:t>
      </w:r>
      <w:r>
        <w:t>g, postpone the related CR work split discussion.</w:t>
      </w:r>
    </w:p>
    <w:p w:rsidR="008C217D" w:rsidRPr="00865547" w:rsidRDefault="00FB1F30">
      <w:pPr>
        <w:pStyle w:val="2"/>
        <w:rPr>
          <w:lang w:val="en-US"/>
        </w:rPr>
      </w:pPr>
      <w:r w:rsidRPr="00865547">
        <w:rPr>
          <w:lang w:val="en-US"/>
        </w:rPr>
        <w:t xml:space="preserve">Companies views’ collection for 1st round </w:t>
      </w:r>
    </w:p>
    <w:p w:rsidR="008C217D" w:rsidRDefault="00FB1F30">
      <w:pPr>
        <w:pStyle w:val="3"/>
        <w:rPr>
          <w:sz w:val="24"/>
          <w:szCs w:val="16"/>
        </w:rPr>
      </w:pPr>
      <w:r>
        <w:rPr>
          <w:sz w:val="24"/>
          <w:szCs w:val="16"/>
        </w:rPr>
        <w:t xml:space="preserve">Open issues </w:t>
      </w:r>
    </w:p>
    <w:p w:rsidR="008C217D" w:rsidRDefault="00FB1F30">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8C217D">
        <w:tc>
          <w:tcPr>
            <w:tcW w:w="1236"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8C217D" w:rsidRDefault="00FB1F30">
            <w:pPr>
              <w:rPr>
                <w:rFonts w:eastAsiaTheme="minorEastAsia"/>
                <w:b/>
                <w:u w:val="single"/>
                <w:lang w:eastAsia="zh-CN"/>
              </w:rPr>
            </w:pPr>
            <w:r>
              <w:rPr>
                <w:b/>
                <w:u w:val="single"/>
                <w:lang w:eastAsia="ko-KR"/>
              </w:rPr>
              <w:t>Issue 4-1-1: BS demodulation requirement CR</w:t>
            </w:r>
          </w:p>
          <w:p w:rsidR="008C217D" w:rsidRPr="00865547" w:rsidRDefault="00FB1F30">
            <w:pPr>
              <w:rPr>
                <w:rFonts w:eastAsiaTheme="minorEastAsia"/>
                <w:lang w:eastAsia="zh-CN"/>
              </w:rPr>
            </w:pPr>
            <w:r w:rsidRPr="00865547">
              <w:rPr>
                <w:rFonts w:eastAsiaTheme="minorEastAsia"/>
                <w:lang w:eastAsia="zh-CN"/>
              </w:rPr>
              <w:t xml:space="preserve">We would like to take care of </w:t>
            </w:r>
            <w:r>
              <w:rPr>
                <w:rFonts w:eastAsiaTheme="minorEastAsia"/>
                <w:lang w:eastAsia="zh-CN"/>
              </w:rPr>
              <w:t>“</w:t>
            </w:r>
            <w:r w:rsidRPr="00865547">
              <w:rPr>
                <w:rFonts w:eastAsiaTheme="minorEastAsia"/>
                <w:lang w:eastAsia="zh-CN"/>
              </w:rPr>
              <w:t>Requir</w:t>
            </w:r>
            <w:r>
              <w:rPr>
                <w:rFonts w:eastAsiaTheme="minorEastAsia"/>
                <w:lang w:eastAsia="zh-CN"/>
              </w:rPr>
              <w:t>ements for UL timing adjustment”</w:t>
            </w:r>
            <w:r>
              <w:rPr>
                <w:rFonts w:eastAsiaTheme="minorEastAsia" w:hint="eastAsia"/>
                <w:lang w:eastAsia="zh-CN"/>
              </w:rPr>
              <w:t xml:space="preserve"> and </w:t>
            </w:r>
            <w:r>
              <w:rPr>
                <w:rFonts w:eastAsiaTheme="minorEastAsia"/>
                <w:lang w:eastAsia="zh-CN"/>
              </w:rPr>
              <w:t>“</w:t>
            </w:r>
            <w:r w:rsidRPr="00865547">
              <w:rPr>
                <w:rFonts w:eastAsiaTheme="minorEastAsia"/>
                <w:lang w:eastAsia="zh-CN"/>
              </w:rPr>
              <w:t>Moving propagation conditions</w:t>
            </w:r>
            <w:r>
              <w:rPr>
                <w:rFonts w:eastAsiaTheme="minorEastAsia"/>
                <w:lang w:eastAsia="zh-CN"/>
              </w:rPr>
              <w:t>”</w:t>
            </w:r>
            <w:r>
              <w:rPr>
                <w:rFonts w:eastAsiaTheme="minorEastAsia" w:hint="eastAsia"/>
                <w:lang w:eastAsia="zh-CN"/>
              </w:rPr>
              <w:t>.</w:t>
            </w:r>
          </w:p>
          <w:p w:rsidR="008C217D" w:rsidRDefault="008C217D">
            <w:pPr>
              <w:spacing w:after="120"/>
              <w:rPr>
                <w:rFonts w:eastAsiaTheme="minorEastAsia"/>
                <w:color w:val="0070C0"/>
                <w:lang w:val="en-US" w:eastAsia="zh-CN"/>
              </w:rPr>
            </w:pP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8C217D" w:rsidRDefault="00FB1F30">
            <w:pPr>
              <w:rPr>
                <w:rFonts w:eastAsiaTheme="minorEastAsia"/>
                <w:b/>
                <w:u w:val="single"/>
                <w:lang w:eastAsia="zh-CN"/>
              </w:rPr>
            </w:pPr>
            <w:r>
              <w:rPr>
                <w:b/>
                <w:u w:val="single"/>
                <w:lang w:eastAsia="ko-KR"/>
              </w:rPr>
              <w:t>Issue 4-1-1: BS demodulation requirement CR</w:t>
            </w:r>
          </w:p>
          <w:p w:rsidR="008C217D" w:rsidRDefault="00FB1F30">
            <w:pPr>
              <w:rPr>
                <w:b/>
                <w:u w:val="single"/>
                <w:lang w:eastAsia="ko-KR"/>
              </w:rPr>
            </w:pPr>
            <w:r>
              <w:rPr>
                <w:b/>
                <w:u w:val="single"/>
                <w:lang w:eastAsia="ko-KR"/>
              </w:rPr>
              <w:t>Issue 2-4-2: UE demodulation requirement CR</w:t>
            </w:r>
          </w:p>
          <w:p w:rsidR="008C217D" w:rsidRDefault="00FB1F30">
            <w:pPr>
              <w:rPr>
                <w:bCs/>
                <w:u w:val="single"/>
                <w:lang w:eastAsia="ko-KR"/>
              </w:rPr>
            </w:pPr>
            <w:r>
              <w:rPr>
                <w:bCs/>
                <w:u w:val="single"/>
                <w:lang w:eastAsia="ko-KR"/>
              </w:rPr>
              <w:t>We are fine with moderator suggestion to postpone CR work split discussion. Meantime if we will discuss it this meeting, we would like to take care of the following CRs:</w:t>
            </w:r>
          </w:p>
          <w:p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“Requirements for PUSCH for high speed train” in TS 38.104</w:t>
            </w:r>
          </w:p>
          <w:p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 xml:space="preserve">“Reference measurement channels” in TS 38.104 </w:t>
            </w:r>
          </w:p>
          <w:p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“Reference measurement channels” in TS 38.141-2.</w:t>
            </w:r>
          </w:p>
          <w:p w:rsidR="008C217D" w:rsidRDefault="00FB1F30">
            <w:pPr>
              <w:pStyle w:val="afc"/>
              <w:numPr>
                <w:ilvl w:val="0"/>
                <w:numId w:val="16"/>
              </w:numPr>
              <w:ind w:firstLineChars="0"/>
              <w:rPr>
                <w:rFonts w:eastAsia="Yu Mincho"/>
                <w:bCs/>
                <w:u w:val="single"/>
                <w:lang w:eastAsia="ko-KR"/>
              </w:rPr>
            </w:pPr>
            <w:r>
              <w:rPr>
                <w:rFonts w:eastAsia="Yu Mincho"/>
                <w:bCs/>
                <w:u w:val="single"/>
                <w:lang w:eastAsia="ko-KR"/>
              </w:rPr>
              <w:t>“Applicability of requirements” in TS 38.101-4</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8C217D" w:rsidRDefault="00FB1F30">
            <w:pPr>
              <w:rPr>
                <w:bCs/>
                <w:lang w:eastAsia="ko-KR"/>
              </w:rPr>
            </w:pPr>
            <w:r>
              <w:rPr>
                <w:bCs/>
                <w:lang w:eastAsia="ko-KR"/>
              </w:rPr>
              <w:t xml:space="preserve">Issue 4-1-1/4-1-2: </w:t>
            </w:r>
          </w:p>
          <w:p w:rsidR="008C217D" w:rsidRDefault="00FB1F30">
            <w:pPr>
              <w:rPr>
                <w:bCs/>
                <w:lang w:eastAsia="ko-KR"/>
              </w:rPr>
            </w:pPr>
            <w:r>
              <w:rPr>
                <w:bCs/>
                <w:lang w:eastAsia="ko-KR"/>
              </w:rPr>
              <w:t xml:space="preserve">We agree with the moderator’s suggestion. We need to conclude the discussion the scope of UE/BS demodulation requirements. </w:t>
            </w:r>
          </w:p>
          <w:p w:rsidR="008C217D" w:rsidRDefault="00FB1F30">
            <w:pPr>
              <w:rPr>
                <w:bCs/>
                <w:lang w:eastAsia="ko-KR"/>
              </w:rPr>
            </w:pPr>
            <w:r>
              <w:rPr>
                <w:bCs/>
                <w:lang w:eastAsia="ko-KR"/>
              </w:rPr>
              <w:t xml:space="preserve">We also agree with Intel’s suggestion. </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8C217D" w:rsidRDefault="00FB1F30">
            <w:pPr>
              <w:rPr>
                <w:rFonts w:eastAsiaTheme="minorEastAsia"/>
                <w:bCs/>
                <w:lang w:eastAsia="zh-CN"/>
              </w:rPr>
            </w:pPr>
            <w:r>
              <w:rPr>
                <w:rFonts w:eastAsiaTheme="minorEastAsia" w:hint="eastAsia"/>
                <w:bCs/>
                <w:lang w:eastAsia="zh-CN"/>
              </w:rPr>
              <w:t>W</w:t>
            </w:r>
            <w:r>
              <w:rPr>
                <w:rFonts w:eastAsiaTheme="minorEastAsia"/>
                <w:bCs/>
                <w:lang w:eastAsia="zh-CN"/>
              </w:rPr>
              <w:t xml:space="preserve">e would like to take care of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foll</w:t>
            </w:r>
            <w:r>
              <w:rPr>
                <w:rFonts w:eastAsiaTheme="minorEastAsia"/>
                <w:bCs/>
                <w:lang w:eastAsia="zh-CN"/>
              </w:rPr>
              <w:t>owing CRs:</w:t>
            </w:r>
          </w:p>
          <w:p w:rsidR="008C217D" w:rsidRDefault="00FB1F30">
            <w:pPr>
              <w:pStyle w:val="afc"/>
              <w:numPr>
                <w:ilvl w:val="0"/>
                <w:numId w:val="17"/>
              </w:numPr>
              <w:ind w:firstLineChars="0"/>
              <w:rPr>
                <w:rFonts w:eastAsiaTheme="minorEastAsia"/>
                <w:bCs/>
                <w:lang w:eastAsia="zh-CN"/>
              </w:rPr>
            </w:pPr>
            <w:r>
              <w:rPr>
                <w:rFonts w:eastAsiaTheme="minorEastAsia" w:hint="eastAsia"/>
                <w:bCs/>
                <w:lang w:eastAsia="zh-CN"/>
              </w:rPr>
              <w:t>B</w:t>
            </w:r>
            <w:r>
              <w:rPr>
                <w:rFonts w:eastAsiaTheme="minorEastAsia"/>
                <w:bCs/>
                <w:lang w:eastAsia="zh-CN"/>
              </w:rPr>
              <w:t>ig CR of TS 38.104</w:t>
            </w:r>
          </w:p>
          <w:p w:rsidR="008C217D" w:rsidRDefault="00FB1F30">
            <w:pPr>
              <w:pStyle w:val="afc"/>
              <w:numPr>
                <w:ilvl w:val="0"/>
                <w:numId w:val="17"/>
              </w:numPr>
              <w:ind w:firstLineChars="0"/>
              <w:rPr>
                <w:rFonts w:eastAsiaTheme="minorEastAsia"/>
                <w:bCs/>
                <w:lang w:eastAsia="zh-CN"/>
              </w:rPr>
            </w:pPr>
            <w:r>
              <w:rPr>
                <w:rFonts w:eastAsiaTheme="minorEastAsia"/>
                <w:bCs/>
                <w:lang w:eastAsia="zh-CN"/>
              </w:rPr>
              <w:t>11.4.2.2.x Minimum requirements for high speed train in TS 38.104</w:t>
            </w:r>
          </w:p>
          <w:p w:rsidR="008C217D" w:rsidRDefault="00FB1F30">
            <w:pPr>
              <w:pStyle w:val="afc"/>
              <w:numPr>
                <w:ilvl w:val="0"/>
                <w:numId w:val="17"/>
              </w:numPr>
              <w:ind w:firstLineChars="0"/>
              <w:rPr>
                <w:rFonts w:eastAsiaTheme="minorEastAsia"/>
                <w:bCs/>
                <w:lang w:eastAsia="zh-CN"/>
              </w:rPr>
            </w:pPr>
            <w:r>
              <w:rPr>
                <w:rFonts w:eastAsiaTheme="minorEastAsia"/>
                <w:bCs/>
                <w:lang w:eastAsia="zh-CN"/>
              </w:rPr>
              <w:t>8.4.1.6 Test requirement for high speed train</w:t>
            </w:r>
            <w:r>
              <w:rPr>
                <w:rFonts w:eastAsia="Yu Mincho"/>
              </w:rPr>
              <w:t xml:space="preserve"> </w:t>
            </w:r>
            <w:r>
              <w:rPr>
                <w:rFonts w:eastAsiaTheme="minorEastAsia"/>
                <w:bCs/>
                <w:lang w:eastAsia="zh-CN"/>
              </w:rPr>
              <w:t>in TS 38.141-2</w:t>
            </w:r>
          </w:p>
          <w:p w:rsidR="008C217D" w:rsidRDefault="00FB1F30">
            <w:pPr>
              <w:pStyle w:val="afc"/>
              <w:numPr>
                <w:ilvl w:val="0"/>
                <w:numId w:val="17"/>
              </w:numPr>
              <w:ind w:firstLineChars="0"/>
              <w:rPr>
                <w:rFonts w:eastAsiaTheme="minorEastAsia"/>
                <w:bCs/>
                <w:lang w:eastAsia="zh-CN"/>
              </w:rPr>
            </w:pPr>
            <w:r>
              <w:rPr>
                <w:rFonts w:eastAsiaTheme="minorEastAsia"/>
                <w:bCs/>
                <w:lang w:eastAsia="zh-CN"/>
              </w:rPr>
              <w:t>7.2.2.2.x Minimum requirements for PDSCH HST-DPS in TS 38.101-4</w:t>
            </w:r>
          </w:p>
        </w:tc>
      </w:tr>
      <w:tr w:rsidR="008C217D">
        <w:tc>
          <w:tcPr>
            <w:tcW w:w="1236" w:type="dxa"/>
          </w:tcPr>
          <w:p w:rsidR="008C217D" w:rsidRDefault="00FB1F30">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217D" w:rsidRDefault="00FB1F30">
            <w:pPr>
              <w:rPr>
                <w:bCs/>
                <w:lang w:eastAsia="ko-KR"/>
              </w:rPr>
            </w:pPr>
            <w:r>
              <w:rPr>
                <w:bCs/>
                <w:lang w:eastAsia="ko-KR"/>
              </w:rPr>
              <w:t>In our opinion, on the level of detail presented in the table, the scope of the demodulation requirements is rather clear.</w:t>
            </w:r>
          </w:p>
          <w:p w:rsidR="008C217D" w:rsidRPr="00865547" w:rsidRDefault="00FB1F30">
            <w:pPr>
              <w:rPr>
                <w:bCs/>
                <w:lang w:eastAsia="ko-KR"/>
              </w:rPr>
            </w:pPr>
            <w:r>
              <w:rPr>
                <w:bCs/>
                <w:lang w:eastAsia="ko-KR"/>
              </w:rPr>
              <w:t>We marked our preferences in the table.</w:t>
            </w:r>
          </w:p>
        </w:tc>
      </w:tr>
    </w:tbl>
    <w:p w:rsidR="008C217D" w:rsidRDefault="00FB1F30">
      <w:pPr>
        <w:rPr>
          <w:color w:val="0070C0"/>
          <w:lang w:val="en-US" w:eastAsia="zh-CN"/>
        </w:rPr>
      </w:pPr>
      <w:r>
        <w:rPr>
          <w:rFonts w:hint="eastAsia"/>
          <w:color w:val="0070C0"/>
          <w:lang w:val="en-US" w:eastAsia="zh-CN"/>
        </w:rPr>
        <w:t xml:space="preserve"> </w:t>
      </w:r>
    </w:p>
    <w:p w:rsidR="008C217D" w:rsidRDefault="008C217D">
      <w:pPr>
        <w:rPr>
          <w:color w:val="0070C0"/>
          <w:lang w:val="en-US" w:eastAsia="zh-CN"/>
        </w:rPr>
      </w:pPr>
    </w:p>
    <w:p w:rsidR="008C217D" w:rsidRDefault="00FB1F30">
      <w:pPr>
        <w:pStyle w:val="3"/>
        <w:rPr>
          <w:sz w:val="24"/>
          <w:szCs w:val="16"/>
        </w:rPr>
      </w:pPr>
      <w:r>
        <w:rPr>
          <w:sz w:val="24"/>
          <w:szCs w:val="16"/>
        </w:rPr>
        <w:t>CRs/TPs comments collection</w:t>
      </w:r>
    </w:p>
    <w:p w:rsidR="008C217D" w:rsidRDefault="00FB1F3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8C217D">
        <w:tc>
          <w:tcPr>
            <w:tcW w:w="1242"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r w:rsidR="008C217D">
        <w:tc>
          <w:tcPr>
            <w:tcW w:w="1242" w:type="dxa"/>
            <w:vMerge w:val="restart"/>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 A</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17D">
        <w:tc>
          <w:tcPr>
            <w:tcW w:w="1242" w:type="dxa"/>
            <w:vMerge/>
          </w:tcPr>
          <w:p w:rsidR="008C217D" w:rsidRDefault="008C217D">
            <w:pPr>
              <w:spacing w:after="120"/>
              <w:rPr>
                <w:rFonts w:eastAsiaTheme="minorEastAsia"/>
                <w:color w:val="0070C0"/>
                <w:lang w:val="en-US" w:eastAsia="zh-CN"/>
              </w:rPr>
            </w:pPr>
          </w:p>
        </w:tc>
        <w:tc>
          <w:tcPr>
            <w:tcW w:w="8615" w:type="dxa"/>
          </w:tcPr>
          <w:p w:rsidR="008C217D" w:rsidRDefault="008C217D">
            <w:pPr>
              <w:spacing w:after="120"/>
              <w:rPr>
                <w:rFonts w:eastAsiaTheme="minorEastAsia"/>
                <w:color w:val="0070C0"/>
                <w:lang w:val="en-US" w:eastAsia="zh-CN"/>
              </w:rPr>
            </w:pPr>
          </w:p>
        </w:tc>
      </w:tr>
    </w:tbl>
    <w:p w:rsidR="008C217D" w:rsidRDefault="008C217D">
      <w:pPr>
        <w:rPr>
          <w:color w:val="0070C0"/>
          <w:lang w:val="en-US" w:eastAsia="zh-CN"/>
        </w:rPr>
      </w:pPr>
    </w:p>
    <w:p w:rsidR="008C217D" w:rsidRDefault="00FB1F30">
      <w:pPr>
        <w:pStyle w:val="2"/>
      </w:pPr>
      <w:r>
        <w:t>Summary</w:t>
      </w:r>
      <w:r>
        <w:rPr>
          <w:rFonts w:hint="eastAsia"/>
        </w:rPr>
        <w:t xml:space="preserve"> for 1st round </w:t>
      </w:r>
    </w:p>
    <w:p w:rsidR="008C217D" w:rsidRDefault="00FB1F30">
      <w:pPr>
        <w:pStyle w:val="3"/>
        <w:rPr>
          <w:sz w:val="24"/>
          <w:szCs w:val="16"/>
        </w:rPr>
      </w:pPr>
      <w:r>
        <w:rPr>
          <w:sz w:val="24"/>
          <w:szCs w:val="16"/>
        </w:rPr>
        <w:t xml:space="preserve">Open issues </w:t>
      </w:r>
    </w:p>
    <w:p w:rsidR="008C217D" w:rsidRDefault="00FB1F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7"/>
        <w:gridCol w:w="8404"/>
      </w:tblGrid>
      <w:tr w:rsidR="008C217D">
        <w:tc>
          <w:tcPr>
            <w:tcW w:w="1242" w:type="dxa"/>
          </w:tcPr>
          <w:p w:rsidR="008C217D" w:rsidRDefault="008C217D">
            <w:pPr>
              <w:rPr>
                <w:rFonts w:eastAsiaTheme="minorEastAsia"/>
                <w:b/>
                <w:bCs/>
                <w:color w:val="0070C0"/>
                <w:lang w:val="en-US" w:eastAsia="zh-CN"/>
              </w:rPr>
            </w:pPr>
          </w:p>
        </w:tc>
        <w:tc>
          <w:tcPr>
            <w:tcW w:w="8615" w:type="dxa"/>
          </w:tcPr>
          <w:p w:rsidR="008C217D" w:rsidRDefault="00FB1F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17D">
        <w:tc>
          <w:tcPr>
            <w:tcW w:w="1242" w:type="dxa"/>
          </w:tcPr>
          <w:p w:rsidR="008C217D" w:rsidRDefault="00FB1F3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8C217D" w:rsidRDefault="00FB1F30">
            <w:pPr>
              <w:rPr>
                <w:rFonts w:eastAsiaTheme="minorEastAsia"/>
                <w:i/>
                <w:color w:val="0070C0"/>
                <w:lang w:val="en-US" w:eastAsia="zh-CN"/>
              </w:rPr>
            </w:pPr>
            <w:r>
              <w:rPr>
                <w:rFonts w:eastAsiaTheme="minorEastAsia" w:hint="eastAsia"/>
                <w:i/>
                <w:color w:val="0070C0"/>
                <w:lang w:val="en-US" w:eastAsia="zh-CN"/>
              </w:rPr>
              <w:t>Tentative agreements:</w:t>
            </w:r>
          </w:p>
          <w:p w:rsidR="008C217D" w:rsidRDefault="00FB1F30">
            <w:pPr>
              <w:rPr>
                <w:rFonts w:eastAsiaTheme="minorEastAsia"/>
                <w:i/>
                <w:color w:val="0070C0"/>
                <w:lang w:val="en-US" w:eastAsia="zh-CN"/>
              </w:rPr>
            </w:pPr>
            <w:r>
              <w:rPr>
                <w:rFonts w:eastAsiaTheme="minorEastAsia" w:hint="eastAsia"/>
                <w:i/>
                <w:color w:val="0070C0"/>
                <w:lang w:val="en-US" w:eastAsia="zh-CN"/>
              </w:rPr>
              <w:t>Candidate options:</w:t>
            </w:r>
          </w:p>
          <w:p w:rsidR="008C217D" w:rsidRDefault="00FB1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032E7" w:rsidRDefault="003032E7" w:rsidP="003032E7">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4-1-1: BS demodulation requirements CR</w:t>
            </w:r>
          </w:p>
          <w:p w:rsidR="003032E7" w:rsidRDefault="003032E7" w:rsidP="003032E7">
            <w:pPr>
              <w:pStyle w:val="afc"/>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Issue 4-1-2: UE demodulation requirements CR</w:t>
            </w:r>
          </w:p>
          <w:p w:rsidR="00AC0CFB" w:rsidRDefault="00AC0CFB" w:rsidP="00AC0C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032E7" w:rsidRDefault="00AC0CFB" w:rsidP="00865547">
            <w:pPr>
              <w:pStyle w:val="afc"/>
              <w:numPr>
                <w:ilvl w:val="0"/>
                <w:numId w:val="8"/>
              </w:numPr>
              <w:overflowPunct/>
              <w:autoSpaceDE/>
              <w:autoSpaceDN/>
              <w:adjustRightInd/>
              <w:spacing w:after="120"/>
              <w:ind w:firstLineChars="0"/>
              <w:textAlignment w:val="auto"/>
              <w:rPr>
                <w:rFonts w:eastAsia="宋体"/>
                <w:szCs w:val="24"/>
                <w:lang w:eastAsia="zh-CN"/>
              </w:rPr>
            </w:pPr>
            <w:r w:rsidRPr="00865547">
              <w:rPr>
                <w:rFonts w:eastAsia="宋体"/>
                <w:szCs w:val="24"/>
                <w:lang w:eastAsia="zh-CN"/>
              </w:rPr>
              <w:t>As rapporteur and moderator, my suggestion is to focus on the technical discussion about the detail test scope and test setup for this meeting, postpone the related CR work split discussion.</w:t>
            </w:r>
          </w:p>
          <w:p w:rsidR="00AC0CFB" w:rsidRDefault="00AC0CFB" w:rsidP="00865547">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H</w:t>
            </w:r>
            <w:r>
              <w:rPr>
                <w:rFonts w:eastAsia="宋体"/>
                <w:szCs w:val="24"/>
                <w:lang w:eastAsia="zh-CN"/>
              </w:rPr>
              <w:t>ighly appreciated companies contributed FR2 HST demodulation requirement. About 22 CR works split was expected. Suggest</w:t>
            </w:r>
            <w:r w:rsidR="00A51E85">
              <w:rPr>
                <w:rFonts w:eastAsia="宋体"/>
                <w:szCs w:val="24"/>
                <w:lang w:eastAsia="zh-CN"/>
              </w:rPr>
              <w:t xml:space="preserve"> companies to balance the CR work load. If other companies are willing to contribute, the CR assignment will be minor adjustment. </w:t>
            </w:r>
          </w:p>
          <w:p w:rsidR="00AC0CFB" w:rsidRPr="00865547" w:rsidRDefault="00AC0CFB" w:rsidP="00865547">
            <w:pPr>
              <w:overflowPunct/>
              <w:autoSpaceDE/>
              <w:autoSpaceDN/>
              <w:adjustRightInd/>
              <w:spacing w:after="120"/>
              <w:textAlignment w:val="auto"/>
              <w:rPr>
                <w:rFonts w:eastAsiaTheme="minorEastAsia"/>
                <w:i/>
                <w:color w:val="0070C0"/>
                <w:lang w:val="en-US" w:eastAsia="zh-CN"/>
              </w:rPr>
            </w:pPr>
          </w:p>
          <w:p w:rsidR="003032E7" w:rsidRPr="00865547" w:rsidRDefault="003032E7">
            <w:pPr>
              <w:rPr>
                <w:rFonts w:eastAsiaTheme="minorEastAsia"/>
                <w:color w:val="0070C0"/>
                <w:lang w:eastAsia="zh-CN"/>
              </w:rPr>
            </w:pPr>
          </w:p>
        </w:tc>
      </w:tr>
    </w:tbl>
    <w:p w:rsidR="008C217D" w:rsidRDefault="008C217D">
      <w:pPr>
        <w:rPr>
          <w:i/>
          <w:color w:val="0070C0"/>
          <w:lang w:val="en-US" w:eastAsia="zh-CN"/>
        </w:rPr>
      </w:pPr>
    </w:p>
    <w:p w:rsidR="008C217D" w:rsidRDefault="008C217D">
      <w:pPr>
        <w:rPr>
          <w:i/>
          <w:color w:val="0070C0"/>
          <w:lang w:val="en-US" w:eastAsia="zh-CN"/>
        </w:rPr>
      </w:pPr>
    </w:p>
    <w:p w:rsidR="008C217D" w:rsidRDefault="00FB1F30">
      <w:pPr>
        <w:pStyle w:val="3"/>
        <w:rPr>
          <w:sz w:val="24"/>
          <w:szCs w:val="16"/>
        </w:rPr>
      </w:pPr>
      <w:r>
        <w:rPr>
          <w:sz w:val="24"/>
          <w:szCs w:val="16"/>
        </w:rPr>
        <w:t>CRs/TPs</w:t>
      </w:r>
    </w:p>
    <w:p w:rsidR="008C217D" w:rsidRDefault="00FB1F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31"/>
        <w:gridCol w:w="8400"/>
      </w:tblGrid>
      <w:tr w:rsidR="008C217D">
        <w:tc>
          <w:tcPr>
            <w:tcW w:w="1242" w:type="dxa"/>
          </w:tcPr>
          <w:p w:rsidR="008C217D" w:rsidRDefault="00FB1F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C217D" w:rsidRDefault="00FB1F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17D">
        <w:tc>
          <w:tcPr>
            <w:tcW w:w="1242" w:type="dxa"/>
          </w:tcPr>
          <w:p w:rsidR="008C217D" w:rsidRDefault="00FB1F30">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C217D" w:rsidRDefault="00FB1F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C217D" w:rsidRDefault="008C217D">
      <w:pPr>
        <w:rPr>
          <w:color w:val="0070C0"/>
          <w:lang w:val="en-US" w:eastAsia="zh-CN"/>
        </w:rPr>
      </w:pPr>
    </w:p>
    <w:p w:rsidR="008C217D" w:rsidRPr="00865547" w:rsidRDefault="00FB1F30">
      <w:pPr>
        <w:pStyle w:val="2"/>
        <w:rPr>
          <w:lang w:val="en-US"/>
        </w:rPr>
      </w:pPr>
      <w:r w:rsidRPr="00865547">
        <w:rPr>
          <w:lang w:val="en-US"/>
        </w:rPr>
        <w:t>Discussion on 2nd round (if applicable)</w:t>
      </w:r>
    </w:p>
    <w:p w:rsidR="008C217D" w:rsidRDefault="00FB1F3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rsidR="008C217D" w:rsidRDefault="00FB1F30">
      <w:pPr>
        <w:pStyle w:val="1"/>
        <w:rPr>
          <w:lang w:val="en-US" w:eastAsia="ja-JP"/>
        </w:rPr>
      </w:pPr>
      <w:r>
        <w:rPr>
          <w:lang w:val="en-US" w:eastAsia="ja-JP"/>
        </w:rPr>
        <w:t>Recommendations for Tdocs</w:t>
      </w:r>
    </w:p>
    <w:p w:rsidR="008C217D" w:rsidRDefault="00FB1F30">
      <w:pPr>
        <w:pStyle w:val="2"/>
      </w:pPr>
      <w:r>
        <w:rPr>
          <w:rFonts w:hint="eastAsia"/>
        </w:rPr>
        <w:t>1st</w:t>
      </w:r>
      <w:r>
        <w:t xml:space="preserve"> </w:t>
      </w:r>
      <w:r>
        <w:rPr>
          <w:rFonts w:hint="eastAsia"/>
        </w:rPr>
        <w:t xml:space="preserve">round </w:t>
      </w:r>
    </w:p>
    <w:p w:rsidR="008C217D" w:rsidRDefault="00FB1F30">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8C217D">
        <w:tc>
          <w:tcPr>
            <w:tcW w:w="2058" w:type="pct"/>
          </w:tcPr>
          <w:p w:rsidR="008C217D" w:rsidRDefault="00FB1F30">
            <w:pPr>
              <w:spacing w:after="120"/>
              <w:rPr>
                <w:b/>
                <w:bCs/>
                <w:color w:val="0070C0"/>
                <w:lang w:val="en-US" w:eastAsia="zh-CN"/>
              </w:rPr>
            </w:pPr>
            <w:r>
              <w:rPr>
                <w:b/>
                <w:bCs/>
                <w:color w:val="0070C0"/>
                <w:lang w:val="en-US" w:eastAsia="zh-CN"/>
              </w:rPr>
              <w:t>Title</w:t>
            </w:r>
          </w:p>
        </w:tc>
        <w:tc>
          <w:tcPr>
            <w:tcW w:w="1325" w:type="pct"/>
          </w:tcPr>
          <w:p w:rsidR="008C217D" w:rsidRDefault="00FB1F30">
            <w:pPr>
              <w:spacing w:after="120"/>
              <w:rPr>
                <w:b/>
                <w:bCs/>
                <w:color w:val="0070C0"/>
                <w:lang w:val="en-US" w:eastAsia="zh-CN"/>
              </w:rPr>
            </w:pPr>
            <w:r>
              <w:rPr>
                <w:b/>
                <w:bCs/>
                <w:color w:val="0070C0"/>
                <w:lang w:val="en-US" w:eastAsia="zh-CN"/>
              </w:rPr>
              <w:t>Source</w:t>
            </w:r>
          </w:p>
        </w:tc>
        <w:tc>
          <w:tcPr>
            <w:tcW w:w="1617" w:type="pct"/>
          </w:tcPr>
          <w:p w:rsidR="008C217D" w:rsidRDefault="00FB1F30">
            <w:pPr>
              <w:spacing w:after="120"/>
              <w:rPr>
                <w:b/>
                <w:bCs/>
                <w:color w:val="0070C0"/>
                <w:lang w:val="en-US" w:eastAsia="zh-CN"/>
              </w:rPr>
            </w:pPr>
            <w:r>
              <w:rPr>
                <w:b/>
                <w:bCs/>
                <w:color w:val="0070C0"/>
                <w:lang w:val="en-US" w:eastAsia="zh-CN"/>
              </w:rPr>
              <w:t>Comments</w:t>
            </w:r>
          </w:p>
        </w:tc>
      </w:tr>
      <w:tr w:rsidR="008C217D">
        <w:tc>
          <w:tcPr>
            <w:tcW w:w="2058" w:type="pct"/>
          </w:tcPr>
          <w:p w:rsidR="008C217D" w:rsidRDefault="00FB1F30">
            <w:pPr>
              <w:spacing w:after="120"/>
              <w:rPr>
                <w:rFonts w:eastAsiaTheme="minorEastAsia"/>
                <w:color w:val="0070C0"/>
                <w:lang w:val="en-US" w:eastAsia="zh-CN"/>
              </w:rPr>
            </w:pPr>
            <w:r>
              <w:rPr>
                <w:rFonts w:eastAsiaTheme="minorEastAsia"/>
                <w:color w:val="0070C0"/>
                <w:lang w:val="en-US" w:eastAsia="zh-CN"/>
              </w:rPr>
              <w:t>WF on</w:t>
            </w:r>
            <w:r w:rsidR="0078749B">
              <w:rPr>
                <w:rFonts w:eastAsiaTheme="minorEastAsia"/>
                <w:color w:val="0070C0"/>
                <w:lang w:val="en-US" w:eastAsia="zh-CN"/>
              </w:rPr>
              <w:t xml:space="preserve"> general and UE demodulation requirement for FR2 HST</w:t>
            </w:r>
          </w:p>
        </w:tc>
        <w:tc>
          <w:tcPr>
            <w:tcW w:w="1325" w:type="pct"/>
          </w:tcPr>
          <w:p w:rsidR="008C217D" w:rsidRDefault="00FB20BE">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8C217D" w:rsidRDefault="008C217D">
            <w:pPr>
              <w:spacing w:after="120"/>
              <w:rPr>
                <w:rFonts w:eastAsiaTheme="minorEastAsia"/>
                <w:color w:val="0070C0"/>
                <w:lang w:val="en-US" w:eastAsia="zh-CN"/>
              </w:rPr>
            </w:pPr>
          </w:p>
        </w:tc>
      </w:tr>
      <w:tr w:rsidR="0078749B">
        <w:tc>
          <w:tcPr>
            <w:tcW w:w="2058" w:type="pct"/>
          </w:tcPr>
          <w:p w:rsidR="0078749B" w:rsidRDefault="007874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BS demodulation requirement for FR2 HST</w:t>
            </w:r>
          </w:p>
        </w:tc>
        <w:tc>
          <w:tcPr>
            <w:tcW w:w="1325" w:type="pct"/>
          </w:tcPr>
          <w:p w:rsidR="0078749B" w:rsidRDefault="00FB20B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 Samsung</w:t>
            </w:r>
          </w:p>
        </w:tc>
        <w:tc>
          <w:tcPr>
            <w:tcW w:w="1617" w:type="pct"/>
          </w:tcPr>
          <w:p w:rsidR="0078749B" w:rsidRDefault="0078749B">
            <w:pPr>
              <w:spacing w:after="120"/>
              <w:rPr>
                <w:rFonts w:eastAsiaTheme="minorEastAsia"/>
                <w:color w:val="0070C0"/>
                <w:lang w:val="en-US" w:eastAsia="zh-CN"/>
              </w:rPr>
            </w:pPr>
          </w:p>
        </w:tc>
      </w:tr>
      <w:tr w:rsidR="008C217D">
        <w:tc>
          <w:tcPr>
            <w:tcW w:w="2058" w:type="pct"/>
          </w:tcPr>
          <w:p w:rsidR="008C217D" w:rsidRDefault="0078749B">
            <w:pPr>
              <w:spacing w:after="120"/>
              <w:rPr>
                <w:rFonts w:eastAsiaTheme="minorEastAsia"/>
                <w:color w:val="0070C0"/>
                <w:lang w:val="en-US" w:eastAsia="zh-CN"/>
              </w:rPr>
            </w:pPr>
            <w:r>
              <w:rPr>
                <w:rFonts w:eastAsiaTheme="minorEastAsia"/>
                <w:color w:val="0070C0"/>
                <w:lang w:val="en-US" w:eastAsia="zh-CN"/>
              </w:rPr>
              <w:t>Simulation assumption for PDSCH requirement for FR2 HST</w:t>
            </w:r>
          </w:p>
        </w:tc>
        <w:tc>
          <w:tcPr>
            <w:tcW w:w="1325" w:type="pct"/>
          </w:tcPr>
          <w:p w:rsidR="008C217D" w:rsidRDefault="00FB20BE">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rsidR="008C217D" w:rsidRDefault="008C217D">
            <w:pPr>
              <w:spacing w:after="120"/>
              <w:rPr>
                <w:rFonts w:eastAsiaTheme="minorEastAsia"/>
                <w:color w:val="0070C0"/>
                <w:lang w:val="en-US" w:eastAsia="zh-CN"/>
              </w:rPr>
            </w:pPr>
          </w:p>
        </w:tc>
      </w:tr>
      <w:tr w:rsidR="008C217D">
        <w:tc>
          <w:tcPr>
            <w:tcW w:w="2058" w:type="pct"/>
          </w:tcPr>
          <w:p w:rsidR="008C217D" w:rsidRDefault="008C217D">
            <w:pPr>
              <w:spacing w:after="120"/>
              <w:rPr>
                <w:rFonts w:eastAsiaTheme="minorEastAsia"/>
                <w:i/>
                <w:color w:val="0070C0"/>
                <w:lang w:val="en-US" w:eastAsia="zh-CN"/>
              </w:rPr>
            </w:pPr>
          </w:p>
        </w:tc>
        <w:tc>
          <w:tcPr>
            <w:tcW w:w="1325" w:type="pct"/>
          </w:tcPr>
          <w:p w:rsidR="008C217D" w:rsidRDefault="008C217D">
            <w:pPr>
              <w:spacing w:after="120"/>
              <w:rPr>
                <w:rFonts w:eastAsiaTheme="minorEastAsia"/>
                <w:i/>
                <w:color w:val="0070C0"/>
                <w:lang w:val="en-US" w:eastAsia="zh-CN"/>
              </w:rPr>
            </w:pPr>
          </w:p>
        </w:tc>
        <w:tc>
          <w:tcPr>
            <w:tcW w:w="1617" w:type="pct"/>
          </w:tcPr>
          <w:p w:rsidR="008C217D" w:rsidRDefault="008C217D">
            <w:pPr>
              <w:spacing w:after="120"/>
              <w:rPr>
                <w:rFonts w:eastAsiaTheme="minorEastAsia"/>
                <w:i/>
                <w:color w:val="0070C0"/>
                <w:lang w:val="en-US" w:eastAsia="zh-CN"/>
              </w:rPr>
            </w:pPr>
          </w:p>
        </w:tc>
      </w:tr>
    </w:tbl>
    <w:p w:rsidR="008C217D" w:rsidRDefault="008C217D">
      <w:pPr>
        <w:rPr>
          <w:lang w:val="en-US" w:eastAsia="ja-JP"/>
        </w:rPr>
      </w:pPr>
    </w:p>
    <w:p w:rsidR="008C217D" w:rsidRDefault="00FB1F30">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8C217D">
        <w:tc>
          <w:tcPr>
            <w:tcW w:w="1424"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8C217D" w:rsidRDefault="00FB1F30">
            <w:pPr>
              <w:spacing w:after="120"/>
              <w:rPr>
                <w:b/>
                <w:bCs/>
                <w:color w:val="0070C0"/>
                <w:lang w:val="en-US" w:eastAsia="zh-CN"/>
              </w:rPr>
            </w:pPr>
            <w:r>
              <w:rPr>
                <w:b/>
                <w:bCs/>
                <w:color w:val="0070C0"/>
                <w:lang w:val="en-US" w:eastAsia="zh-CN"/>
              </w:rPr>
              <w:t>Title</w:t>
            </w:r>
          </w:p>
        </w:tc>
        <w:tc>
          <w:tcPr>
            <w:tcW w:w="1418" w:type="dxa"/>
          </w:tcPr>
          <w:p w:rsidR="008C217D" w:rsidRDefault="00FB1F30">
            <w:pPr>
              <w:spacing w:after="120"/>
              <w:rPr>
                <w:b/>
                <w:bCs/>
                <w:color w:val="0070C0"/>
                <w:lang w:val="en-US" w:eastAsia="zh-CN"/>
              </w:rPr>
            </w:pPr>
            <w:r>
              <w:rPr>
                <w:b/>
                <w:bCs/>
                <w:color w:val="0070C0"/>
                <w:lang w:val="en-US" w:eastAsia="zh-CN"/>
              </w:rPr>
              <w:t>Source</w:t>
            </w:r>
          </w:p>
        </w:tc>
        <w:tc>
          <w:tcPr>
            <w:tcW w:w="2409" w:type="dxa"/>
          </w:tcPr>
          <w:p w:rsidR="008C217D" w:rsidRDefault="00FB1F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8C217D" w:rsidRDefault="00FB1F30">
            <w:pPr>
              <w:spacing w:after="120"/>
              <w:rPr>
                <w:b/>
                <w:bCs/>
                <w:color w:val="0070C0"/>
                <w:lang w:val="en-US" w:eastAsia="zh-CN"/>
              </w:rPr>
            </w:pPr>
            <w:r>
              <w:rPr>
                <w:b/>
                <w:bCs/>
                <w:color w:val="0070C0"/>
                <w:lang w:val="en-US" w:eastAsia="zh-CN"/>
              </w:rPr>
              <w:t>Comments</w:t>
            </w:r>
          </w:p>
        </w:tc>
      </w:tr>
      <w:tr w:rsidR="008C217D">
        <w:tc>
          <w:tcPr>
            <w:tcW w:w="1424" w:type="dxa"/>
          </w:tcPr>
          <w:p w:rsidR="008C217D" w:rsidRDefault="00FB1F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8C217D" w:rsidRDefault="00FB1F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8C217D" w:rsidRDefault="00FB1F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8C217D" w:rsidRDefault="00FB1F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8C217D">
            <w:pPr>
              <w:spacing w:after="120"/>
              <w:rPr>
                <w:rFonts w:eastAsiaTheme="minorEastAsia"/>
                <w:color w:val="0070C0"/>
                <w:lang w:val="en-US" w:eastAsia="zh-CN"/>
              </w:rPr>
            </w:pPr>
          </w:p>
        </w:tc>
        <w:tc>
          <w:tcPr>
            <w:tcW w:w="2682" w:type="dxa"/>
          </w:tcPr>
          <w:p w:rsidR="008C217D" w:rsidRDefault="008C217D">
            <w:pPr>
              <w:spacing w:after="120"/>
              <w:rPr>
                <w:rFonts w:eastAsiaTheme="minorEastAsia"/>
                <w:color w:val="0070C0"/>
                <w:lang w:val="en-US" w:eastAsia="zh-CN"/>
              </w:rPr>
            </w:pPr>
          </w:p>
        </w:tc>
        <w:tc>
          <w:tcPr>
            <w:tcW w:w="1418" w:type="dxa"/>
          </w:tcPr>
          <w:p w:rsidR="008C217D" w:rsidRDefault="008C217D">
            <w:pPr>
              <w:spacing w:after="120"/>
              <w:rPr>
                <w:rFonts w:eastAsiaTheme="minorEastAsia"/>
                <w:color w:val="0070C0"/>
                <w:lang w:val="en-US" w:eastAsia="zh-CN"/>
              </w:rPr>
            </w:pPr>
          </w:p>
        </w:tc>
        <w:tc>
          <w:tcPr>
            <w:tcW w:w="2409" w:type="dxa"/>
          </w:tcPr>
          <w:p w:rsidR="008C217D" w:rsidRDefault="008C217D">
            <w:pPr>
              <w:spacing w:after="120"/>
              <w:rPr>
                <w:rFonts w:eastAsiaTheme="minorEastAsia"/>
                <w:color w:val="0070C0"/>
                <w:lang w:val="en-US" w:eastAsia="zh-CN"/>
              </w:rPr>
            </w:pP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8C217D">
            <w:pPr>
              <w:spacing w:after="120"/>
              <w:rPr>
                <w:rFonts w:eastAsiaTheme="minorEastAsia"/>
                <w:color w:val="0070C0"/>
                <w:lang w:val="en-US" w:eastAsia="zh-CN"/>
              </w:rPr>
            </w:pPr>
          </w:p>
        </w:tc>
        <w:tc>
          <w:tcPr>
            <w:tcW w:w="2682" w:type="dxa"/>
          </w:tcPr>
          <w:p w:rsidR="008C217D" w:rsidRDefault="008C217D">
            <w:pPr>
              <w:spacing w:after="120"/>
              <w:rPr>
                <w:rFonts w:eastAsiaTheme="minorEastAsia"/>
                <w:color w:val="0070C0"/>
                <w:lang w:val="en-US" w:eastAsia="zh-CN"/>
              </w:rPr>
            </w:pPr>
          </w:p>
        </w:tc>
        <w:tc>
          <w:tcPr>
            <w:tcW w:w="1418" w:type="dxa"/>
          </w:tcPr>
          <w:p w:rsidR="008C217D" w:rsidRDefault="008C217D">
            <w:pPr>
              <w:spacing w:after="120"/>
              <w:rPr>
                <w:rFonts w:eastAsiaTheme="minorEastAsia"/>
                <w:color w:val="0070C0"/>
                <w:lang w:val="en-US" w:eastAsia="zh-CN"/>
              </w:rPr>
            </w:pPr>
          </w:p>
        </w:tc>
        <w:tc>
          <w:tcPr>
            <w:tcW w:w="2409" w:type="dxa"/>
          </w:tcPr>
          <w:p w:rsidR="008C217D" w:rsidRDefault="008C217D">
            <w:pPr>
              <w:spacing w:after="120"/>
              <w:rPr>
                <w:rFonts w:eastAsiaTheme="minorEastAsia"/>
                <w:color w:val="0070C0"/>
                <w:lang w:val="en-US" w:eastAsia="zh-CN"/>
              </w:rPr>
            </w:pP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8C217D">
            <w:pPr>
              <w:spacing w:after="120"/>
              <w:rPr>
                <w:rFonts w:eastAsiaTheme="minorEastAsia"/>
                <w:color w:val="0070C0"/>
                <w:lang w:eastAsia="zh-CN"/>
              </w:rPr>
            </w:pPr>
          </w:p>
        </w:tc>
        <w:tc>
          <w:tcPr>
            <w:tcW w:w="2682" w:type="dxa"/>
          </w:tcPr>
          <w:p w:rsidR="008C217D" w:rsidRDefault="008C217D">
            <w:pPr>
              <w:spacing w:after="120"/>
              <w:rPr>
                <w:rFonts w:eastAsiaTheme="minorEastAsia"/>
                <w:i/>
                <w:color w:val="0070C0"/>
                <w:lang w:val="en-US" w:eastAsia="zh-CN"/>
              </w:rPr>
            </w:pPr>
          </w:p>
        </w:tc>
        <w:tc>
          <w:tcPr>
            <w:tcW w:w="1418" w:type="dxa"/>
          </w:tcPr>
          <w:p w:rsidR="008C217D" w:rsidRDefault="008C217D">
            <w:pPr>
              <w:spacing w:after="120"/>
              <w:rPr>
                <w:rFonts w:eastAsiaTheme="minorEastAsia"/>
                <w:i/>
                <w:color w:val="0070C0"/>
                <w:lang w:val="en-US" w:eastAsia="zh-CN"/>
              </w:rPr>
            </w:pPr>
          </w:p>
        </w:tc>
        <w:tc>
          <w:tcPr>
            <w:tcW w:w="2409" w:type="dxa"/>
          </w:tcPr>
          <w:p w:rsidR="008C217D" w:rsidRDefault="008C217D">
            <w:pPr>
              <w:spacing w:after="120"/>
              <w:rPr>
                <w:rFonts w:eastAsiaTheme="minorEastAsia"/>
                <w:color w:val="0070C0"/>
                <w:lang w:val="en-US" w:eastAsia="zh-CN"/>
              </w:rPr>
            </w:pPr>
          </w:p>
        </w:tc>
        <w:tc>
          <w:tcPr>
            <w:tcW w:w="1698" w:type="dxa"/>
          </w:tcPr>
          <w:p w:rsidR="008C217D" w:rsidRDefault="008C217D">
            <w:pPr>
              <w:spacing w:after="120"/>
              <w:rPr>
                <w:rFonts w:eastAsiaTheme="minorEastAsia"/>
                <w:i/>
                <w:color w:val="0070C0"/>
                <w:lang w:val="en-US" w:eastAsia="zh-CN"/>
              </w:rPr>
            </w:pPr>
          </w:p>
        </w:tc>
      </w:tr>
    </w:tbl>
    <w:p w:rsidR="008C217D" w:rsidRDefault="008C217D">
      <w:pPr>
        <w:rPr>
          <w:lang w:eastAsia="ja-JP"/>
        </w:rPr>
      </w:pPr>
    </w:p>
    <w:p w:rsidR="008C217D" w:rsidRDefault="00FB1F30">
      <w:pPr>
        <w:rPr>
          <w:rFonts w:eastAsiaTheme="minorEastAsia"/>
          <w:color w:val="0070C0"/>
          <w:lang w:val="en-US" w:eastAsia="zh-CN"/>
        </w:rPr>
      </w:pPr>
      <w:r>
        <w:rPr>
          <w:rFonts w:eastAsiaTheme="minorEastAsia"/>
          <w:color w:val="0070C0"/>
          <w:lang w:val="en-US" w:eastAsia="zh-CN"/>
        </w:rPr>
        <w:t>Notes:</w:t>
      </w:r>
    </w:p>
    <w:p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C217D" w:rsidRDefault="00FB1F30">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8C217D" w:rsidRDefault="00FB1F30">
      <w:pPr>
        <w:pStyle w:val="afc"/>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8C217D" w:rsidRDefault="00FB1F30">
      <w:pPr>
        <w:pStyle w:val="afc"/>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8C217D" w:rsidRDefault="008C217D">
      <w:pPr>
        <w:rPr>
          <w:rFonts w:eastAsiaTheme="minorEastAsia"/>
          <w:color w:val="0070C0"/>
          <w:lang w:val="en-US" w:eastAsia="zh-CN"/>
        </w:rPr>
      </w:pPr>
    </w:p>
    <w:p w:rsidR="008C217D" w:rsidRDefault="00FB1F30">
      <w:pPr>
        <w:pStyle w:val="2"/>
      </w:pPr>
      <w:r>
        <w:t xml:space="preserve">2nd </w:t>
      </w:r>
      <w:r>
        <w:rPr>
          <w:rFonts w:hint="eastAsia"/>
        </w:rPr>
        <w:t xml:space="preserve">round </w:t>
      </w:r>
    </w:p>
    <w:p w:rsidR="008C217D" w:rsidRDefault="008C217D">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8C217D">
        <w:tc>
          <w:tcPr>
            <w:tcW w:w="1424"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8C217D" w:rsidRDefault="00FB1F30">
            <w:pPr>
              <w:spacing w:after="120"/>
              <w:rPr>
                <w:b/>
                <w:bCs/>
                <w:color w:val="0070C0"/>
                <w:lang w:val="en-US" w:eastAsia="zh-CN"/>
              </w:rPr>
            </w:pPr>
            <w:r>
              <w:rPr>
                <w:b/>
                <w:bCs/>
                <w:color w:val="0070C0"/>
                <w:lang w:val="en-US" w:eastAsia="zh-CN"/>
              </w:rPr>
              <w:t>Title</w:t>
            </w:r>
          </w:p>
        </w:tc>
        <w:tc>
          <w:tcPr>
            <w:tcW w:w="1418" w:type="dxa"/>
          </w:tcPr>
          <w:p w:rsidR="008C217D" w:rsidRDefault="00FB1F30">
            <w:pPr>
              <w:spacing w:after="120"/>
              <w:rPr>
                <w:b/>
                <w:bCs/>
                <w:color w:val="0070C0"/>
                <w:lang w:val="en-US" w:eastAsia="zh-CN"/>
              </w:rPr>
            </w:pPr>
            <w:r>
              <w:rPr>
                <w:b/>
                <w:bCs/>
                <w:color w:val="0070C0"/>
                <w:lang w:val="en-US" w:eastAsia="zh-CN"/>
              </w:rPr>
              <w:t>Source</w:t>
            </w:r>
          </w:p>
        </w:tc>
        <w:tc>
          <w:tcPr>
            <w:tcW w:w="2409" w:type="dxa"/>
          </w:tcPr>
          <w:p w:rsidR="008C217D" w:rsidRDefault="00FB1F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8C217D" w:rsidRDefault="00FB1F30">
            <w:pPr>
              <w:spacing w:after="120"/>
              <w:rPr>
                <w:b/>
                <w:bCs/>
                <w:color w:val="0070C0"/>
                <w:lang w:val="en-US" w:eastAsia="zh-CN"/>
              </w:rPr>
            </w:pPr>
            <w:r>
              <w:rPr>
                <w:b/>
                <w:bCs/>
                <w:color w:val="0070C0"/>
                <w:lang w:val="en-US" w:eastAsia="zh-CN"/>
              </w:rPr>
              <w:t>Comments</w:t>
            </w:r>
          </w:p>
        </w:tc>
      </w:tr>
      <w:tr w:rsidR="008C217D">
        <w:tc>
          <w:tcPr>
            <w:tcW w:w="1424" w:type="dxa"/>
          </w:tcPr>
          <w:p w:rsidR="008C217D" w:rsidRDefault="00FB1F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8C217D" w:rsidRDefault="00FB1F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8C217D" w:rsidRDefault="00FB1F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8C217D" w:rsidRDefault="00FB1F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FB1F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8C217D" w:rsidRDefault="00FB1F3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8C217D" w:rsidRDefault="00FB1F30">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8C217D" w:rsidRDefault="00FB1F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FB1F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8C217D" w:rsidRDefault="00FB1F3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8C217D" w:rsidRDefault="00FB1F30">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8C217D" w:rsidRDefault="00FB1F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8C217D" w:rsidRDefault="008C217D">
            <w:pPr>
              <w:spacing w:after="120"/>
              <w:rPr>
                <w:rFonts w:eastAsiaTheme="minorEastAsia"/>
                <w:color w:val="0070C0"/>
                <w:lang w:val="en-US" w:eastAsia="zh-CN"/>
              </w:rPr>
            </w:pPr>
          </w:p>
        </w:tc>
      </w:tr>
      <w:tr w:rsidR="008C217D">
        <w:tc>
          <w:tcPr>
            <w:tcW w:w="1424" w:type="dxa"/>
          </w:tcPr>
          <w:p w:rsidR="008C217D" w:rsidRDefault="008C217D">
            <w:pPr>
              <w:spacing w:after="120"/>
              <w:rPr>
                <w:rFonts w:eastAsiaTheme="minorEastAsia"/>
                <w:color w:val="0070C0"/>
                <w:lang w:eastAsia="zh-CN"/>
              </w:rPr>
            </w:pPr>
          </w:p>
        </w:tc>
        <w:tc>
          <w:tcPr>
            <w:tcW w:w="2682" w:type="dxa"/>
          </w:tcPr>
          <w:p w:rsidR="008C217D" w:rsidRDefault="008C217D">
            <w:pPr>
              <w:spacing w:after="120"/>
              <w:rPr>
                <w:rFonts w:eastAsiaTheme="minorEastAsia"/>
                <w:i/>
                <w:color w:val="0070C0"/>
                <w:lang w:val="en-US" w:eastAsia="zh-CN"/>
              </w:rPr>
            </w:pPr>
          </w:p>
        </w:tc>
        <w:tc>
          <w:tcPr>
            <w:tcW w:w="1418" w:type="dxa"/>
          </w:tcPr>
          <w:p w:rsidR="008C217D" w:rsidRDefault="008C217D">
            <w:pPr>
              <w:spacing w:after="120"/>
              <w:rPr>
                <w:rFonts w:eastAsiaTheme="minorEastAsia"/>
                <w:i/>
                <w:color w:val="0070C0"/>
                <w:lang w:val="en-US" w:eastAsia="zh-CN"/>
              </w:rPr>
            </w:pPr>
          </w:p>
        </w:tc>
        <w:tc>
          <w:tcPr>
            <w:tcW w:w="2409" w:type="dxa"/>
          </w:tcPr>
          <w:p w:rsidR="008C217D" w:rsidRDefault="008C217D">
            <w:pPr>
              <w:spacing w:after="120"/>
              <w:rPr>
                <w:rFonts w:eastAsiaTheme="minorEastAsia"/>
                <w:color w:val="0070C0"/>
                <w:lang w:val="en-US" w:eastAsia="zh-CN"/>
              </w:rPr>
            </w:pPr>
          </w:p>
        </w:tc>
        <w:tc>
          <w:tcPr>
            <w:tcW w:w="1698" w:type="dxa"/>
          </w:tcPr>
          <w:p w:rsidR="008C217D" w:rsidRDefault="008C217D">
            <w:pPr>
              <w:spacing w:after="120"/>
              <w:rPr>
                <w:rFonts w:eastAsiaTheme="minorEastAsia"/>
                <w:i/>
                <w:color w:val="0070C0"/>
                <w:lang w:val="en-US" w:eastAsia="zh-CN"/>
              </w:rPr>
            </w:pPr>
          </w:p>
        </w:tc>
      </w:tr>
    </w:tbl>
    <w:p w:rsidR="008C217D" w:rsidRDefault="008C217D">
      <w:pPr>
        <w:rPr>
          <w:rFonts w:eastAsiaTheme="minorEastAsia"/>
          <w:color w:val="0070C0"/>
          <w:lang w:val="en-US" w:eastAsia="zh-CN"/>
        </w:rPr>
      </w:pPr>
    </w:p>
    <w:p w:rsidR="008C217D" w:rsidRDefault="00FB1F30">
      <w:pPr>
        <w:rPr>
          <w:rFonts w:eastAsiaTheme="minorEastAsia"/>
          <w:color w:val="0070C0"/>
          <w:lang w:val="en-US" w:eastAsia="zh-CN"/>
        </w:rPr>
      </w:pPr>
      <w:r>
        <w:rPr>
          <w:rFonts w:eastAsiaTheme="minorEastAsia"/>
          <w:color w:val="0070C0"/>
          <w:lang w:val="en-US" w:eastAsia="zh-CN"/>
        </w:rPr>
        <w:t>Notes:</w:t>
      </w:r>
    </w:p>
    <w:p w:rsidR="008C217D" w:rsidRDefault="00FB1F30">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8C217D" w:rsidRDefault="00FB1F30">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C217D" w:rsidRDefault="00FB1F30">
      <w:pPr>
        <w:pStyle w:val="afc"/>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8C217D" w:rsidRDefault="00FB1F30">
      <w:pPr>
        <w:pStyle w:val="afc"/>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8C217D" w:rsidRDefault="00FB1F30">
      <w:pPr>
        <w:pStyle w:val="afc"/>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8C217D" w:rsidRDefault="00FB1F30">
      <w:pPr>
        <w:pStyle w:val="1"/>
        <w:numPr>
          <w:ilvl w:val="0"/>
          <w:numId w:val="0"/>
        </w:numPr>
        <w:rPr>
          <w:lang w:val="en-US" w:eastAsia="ja-JP"/>
        </w:rPr>
      </w:pPr>
      <w:r>
        <w:rPr>
          <w:rFonts w:hint="eastAsia"/>
          <w:lang w:val="en-US" w:eastAsia="ja-JP"/>
        </w:rPr>
        <w:t>Annex</w:t>
      </w:r>
      <w:r>
        <w:rPr>
          <w:lang w:val="en-US" w:eastAsia="ja-JP"/>
        </w:rPr>
        <w:t xml:space="preserve"> </w:t>
      </w:r>
    </w:p>
    <w:p w:rsidR="008C217D" w:rsidRDefault="00FB1F3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8C217D">
        <w:tc>
          <w:tcPr>
            <w:tcW w:w="3210"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8C217D" w:rsidRDefault="00FB1F3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Moderator (</w:t>
            </w:r>
            <w:r>
              <w:rPr>
                <w:rFonts w:eastAsiaTheme="minorEastAsia" w:hint="eastAsia"/>
                <w:color w:val="0070C0"/>
                <w:lang w:val="en-US" w:eastAsia="zh-CN"/>
              </w:rPr>
              <w:t>S</w:t>
            </w:r>
            <w:r>
              <w:rPr>
                <w:rFonts w:eastAsiaTheme="minorEastAsia"/>
                <w:color w:val="0070C0"/>
                <w:lang w:val="en-US" w:eastAsia="zh-CN"/>
              </w:rPr>
              <w:t>amsung)</w:t>
            </w:r>
          </w:p>
        </w:tc>
        <w:tc>
          <w:tcPr>
            <w:tcW w:w="3210"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rsidR="008C217D" w:rsidRDefault="00FB1F30">
            <w:pPr>
              <w:spacing w:after="120"/>
              <w:rPr>
                <w:rFonts w:eastAsiaTheme="minorEastAsia"/>
                <w:color w:val="0070C0"/>
                <w:lang w:val="en-US" w:eastAsia="zh-CN"/>
              </w:rPr>
            </w:pPr>
            <w:r>
              <w:rPr>
                <w:rFonts w:eastAsiaTheme="minorEastAsia"/>
                <w:color w:val="0070C0"/>
                <w:lang w:val="en-US" w:eastAsia="zh-CN"/>
              </w:rPr>
              <w:t>yc0301.yang@samsung.com</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Yuan Gao</w:t>
            </w:r>
          </w:p>
        </w:tc>
        <w:tc>
          <w:tcPr>
            <w:tcW w:w="3211" w:type="dxa"/>
          </w:tcPr>
          <w:p w:rsidR="008C217D" w:rsidRDefault="00FB1F30">
            <w:pPr>
              <w:spacing w:after="120"/>
              <w:rPr>
                <w:rFonts w:eastAsiaTheme="minorEastAsia"/>
                <w:color w:val="0070C0"/>
                <w:lang w:val="en-US" w:eastAsia="zh-CN"/>
              </w:rPr>
            </w:pPr>
            <w:r>
              <w:rPr>
                <w:rFonts w:eastAsiaTheme="minorEastAsia" w:hint="eastAsia"/>
                <w:color w:val="0070C0"/>
                <w:lang w:val="en-US" w:eastAsia="zh-CN"/>
              </w:rPr>
              <w:t>gaoyuan@catt.cn</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Artyom Putilin</w:t>
            </w:r>
          </w:p>
        </w:tc>
        <w:tc>
          <w:tcPr>
            <w:tcW w:w="3211" w:type="dxa"/>
          </w:tcPr>
          <w:p w:rsidR="008C217D" w:rsidRDefault="00FB1F30">
            <w:pPr>
              <w:spacing w:after="120"/>
              <w:rPr>
                <w:rFonts w:eastAsiaTheme="minorEastAsia"/>
                <w:color w:val="0070C0"/>
                <w:lang w:val="en-US" w:eastAsia="zh-CN"/>
              </w:rPr>
            </w:pPr>
            <w:r>
              <w:rPr>
                <w:rFonts w:eastAsiaTheme="minorEastAsia"/>
                <w:color w:val="0070C0"/>
                <w:lang w:val="en-US" w:eastAsia="zh-CN"/>
              </w:rPr>
              <w:t>artyom.putilin@intel.com</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rsidR="008C217D" w:rsidRDefault="00FB1F30">
            <w:pPr>
              <w:spacing w:after="120"/>
              <w:rPr>
                <w:rFonts w:eastAsiaTheme="minorEastAsia"/>
                <w:color w:val="0070C0"/>
                <w:lang w:val="en-US" w:eastAsia="zh-CN"/>
              </w:rPr>
            </w:pPr>
            <w:r>
              <w:rPr>
                <w:rFonts w:eastAsiaTheme="minorEastAsia"/>
                <w:color w:val="0070C0"/>
                <w:lang w:val="en-US" w:eastAsia="zh-CN"/>
              </w:rPr>
              <w:t>kazuyoshi.uesaka@ericsson.com</w:t>
            </w:r>
          </w:p>
        </w:tc>
      </w:tr>
      <w:tr w:rsidR="008C217D">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rsidR="008C217D" w:rsidRDefault="00FB1F30">
            <w:pPr>
              <w:spacing w:after="120"/>
              <w:rPr>
                <w:rFonts w:eastAsiaTheme="minorEastAsia"/>
                <w:color w:val="0070C0"/>
                <w:lang w:val="en-US" w:eastAsia="zh-CN"/>
              </w:rPr>
            </w:pPr>
            <w:r>
              <w:rPr>
                <w:rFonts w:eastAsiaTheme="minorEastAsia"/>
                <w:color w:val="0070C0"/>
                <w:lang w:val="en-US" w:eastAsia="zh-CN"/>
              </w:rPr>
              <w:t>Pierpaolo Vallese</w:t>
            </w:r>
          </w:p>
        </w:tc>
        <w:tc>
          <w:tcPr>
            <w:tcW w:w="3211" w:type="dxa"/>
          </w:tcPr>
          <w:p w:rsidR="008C217D" w:rsidRDefault="00FB1F30">
            <w:pPr>
              <w:spacing w:after="120"/>
              <w:rPr>
                <w:rFonts w:eastAsiaTheme="minorEastAsia"/>
                <w:color w:val="0070C0"/>
                <w:lang w:val="en-US" w:eastAsia="zh-CN"/>
              </w:rPr>
            </w:pPr>
            <w:r>
              <w:rPr>
                <w:rFonts w:eastAsiaTheme="minorEastAsia"/>
                <w:color w:val="0070C0"/>
                <w:lang w:val="en-US" w:eastAsia="zh-CN"/>
              </w:rPr>
              <w:t>pvallese@qti.qualcomm.com</w:t>
            </w:r>
          </w:p>
        </w:tc>
      </w:tr>
    </w:tbl>
    <w:p w:rsidR="008C217D" w:rsidRDefault="008C217D">
      <w:pPr>
        <w:rPr>
          <w:rFonts w:eastAsia="Yu Mincho"/>
          <w:lang w:val="en-US" w:eastAsia="ja-JP"/>
        </w:rPr>
      </w:pPr>
    </w:p>
    <w:p w:rsidR="008C217D" w:rsidRDefault="00FB1F30">
      <w:pPr>
        <w:rPr>
          <w:rFonts w:eastAsiaTheme="minorEastAsia"/>
          <w:color w:val="0070C0"/>
          <w:lang w:val="en-US" w:eastAsia="zh-CN"/>
        </w:rPr>
      </w:pPr>
      <w:r>
        <w:rPr>
          <w:rFonts w:eastAsiaTheme="minorEastAsia"/>
          <w:color w:val="0070C0"/>
          <w:lang w:val="en-US" w:eastAsia="zh-CN"/>
        </w:rPr>
        <w:t>Note:</w:t>
      </w:r>
    </w:p>
    <w:p w:rsidR="008C217D" w:rsidRDefault="00FB1F30">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8C217D" w:rsidRDefault="00FB1F30">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8C21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3F7" w:rsidRDefault="00C613F7" w:rsidP="00EB3D8B">
      <w:pPr>
        <w:spacing w:after="0"/>
      </w:pPr>
      <w:r>
        <w:separator/>
      </w:r>
    </w:p>
  </w:endnote>
  <w:endnote w:type="continuationSeparator" w:id="0">
    <w:p w:rsidR="00C613F7" w:rsidRDefault="00C613F7" w:rsidP="00EB3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UI Semibold">
    <w:panose1 w:val="020B0700000000000000"/>
    <w:charset w:val="80"/>
    <w:family w:val="swiss"/>
    <w:pitch w:val="variable"/>
    <w:sig w:usb0="E00002FF" w:usb1="2AC7FDFF" w:usb2="00000016" w:usb3="00000000" w:csb0="0002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3F7" w:rsidRDefault="00C613F7" w:rsidP="00EB3D8B">
      <w:pPr>
        <w:spacing w:after="0"/>
      </w:pPr>
      <w:r>
        <w:separator/>
      </w:r>
    </w:p>
  </w:footnote>
  <w:footnote w:type="continuationSeparator" w:id="0">
    <w:p w:rsidR="00C613F7" w:rsidRDefault="00C613F7" w:rsidP="00EB3D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3C0DED"/>
    <w:multiLevelType w:val="multilevel"/>
    <w:tmpl w:val="0C3C0DED"/>
    <w:lvl w:ilvl="0">
      <w:start w:val="1"/>
      <w:numFmt w:val="bullet"/>
      <w:lvlText w:val=""/>
      <w:lvlJc w:val="left"/>
      <w:pPr>
        <w:ind w:left="1130" w:hanging="360"/>
      </w:pPr>
      <w:rPr>
        <w:rFonts w:ascii="Symbol" w:hAnsi="Symbo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2" w15:restartNumberingAfterBreak="0">
    <w:nsid w:val="0CBE76EC"/>
    <w:multiLevelType w:val="multilevel"/>
    <w:tmpl w:val="0CBE76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none"/>
      <w:lvlText w:val=""/>
      <w:lvlJc w:val="left"/>
      <w:pPr>
        <w:tabs>
          <w:tab w:val="left" w:pos="360"/>
        </w:tabs>
      </w:p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1430E5"/>
    <w:multiLevelType w:val="multilevel"/>
    <w:tmpl w:val="1A143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10F3102"/>
    <w:multiLevelType w:val="multilevel"/>
    <w:tmpl w:val="410F310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21C3417"/>
    <w:multiLevelType w:val="multilevel"/>
    <w:tmpl w:val="521C3417"/>
    <w:lvl w:ilvl="0">
      <w:start w:val="1"/>
      <w:numFmt w:val="decimal"/>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15" w15:restartNumberingAfterBreak="0">
    <w:nsid w:val="54A61B61"/>
    <w:multiLevelType w:val="multilevel"/>
    <w:tmpl w:val="54A61B61"/>
    <w:lvl w:ilvl="0">
      <w:start w:val="1"/>
      <w:numFmt w:val="bullet"/>
      <w:pStyle w:val="5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5E53FC4"/>
    <w:multiLevelType w:val="multilevel"/>
    <w:tmpl w:val="65E53F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7C545CD"/>
    <w:multiLevelType w:val="multilevel"/>
    <w:tmpl w:val="67C545C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7B4199"/>
    <w:multiLevelType w:val="multilevel"/>
    <w:tmpl w:val="717B4199"/>
    <w:lvl w:ilvl="0">
      <w:start w:val="1"/>
      <w:numFmt w:val="bullet"/>
      <w:lvlText w:val=""/>
      <w:lvlJc w:val="left"/>
      <w:pPr>
        <w:ind w:left="4320" w:hanging="360"/>
      </w:pPr>
      <w:rPr>
        <w:rFonts w:ascii="Symbol" w:hAnsi="Symbol"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20" w15:restartNumberingAfterBreak="0">
    <w:nsid w:val="76FE3CBD"/>
    <w:multiLevelType w:val="multilevel"/>
    <w:tmpl w:val="76FE3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3"/>
  </w:num>
  <w:num w:numId="3">
    <w:abstractNumId w:val="13"/>
  </w:num>
  <w:num w:numId="4">
    <w:abstractNumId w:val="12"/>
  </w:num>
  <w:num w:numId="5">
    <w:abstractNumId w:val="10"/>
  </w:num>
  <w:num w:numId="6">
    <w:abstractNumId w:val="15"/>
  </w:num>
  <w:num w:numId="7">
    <w:abstractNumId w:val="21"/>
  </w:num>
  <w:num w:numId="8">
    <w:abstractNumId w:val="16"/>
  </w:num>
  <w:num w:numId="9">
    <w:abstractNumId w:val="2"/>
  </w:num>
  <w:num w:numId="10">
    <w:abstractNumId w:val="6"/>
  </w:num>
  <w:num w:numId="11">
    <w:abstractNumId w:val="19"/>
  </w:num>
  <w:num w:numId="12">
    <w:abstractNumId w:val="1"/>
  </w:num>
  <w:num w:numId="13">
    <w:abstractNumId w:val="14"/>
  </w:num>
  <w:num w:numId="14">
    <w:abstractNumId w:val="11"/>
  </w:num>
  <w:num w:numId="15">
    <w:abstractNumId w:val="20"/>
  </w:num>
  <w:num w:numId="16">
    <w:abstractNumId w:val="4"/>
  </w:num>
  <w:num w:numId="17">
    <w:abstractNumId w:val="18"/>
  </w:num>
  <w:num w:numId="18">
    <w:abstractNumId w:val="5"/>
  </w:num>
  <w:num w:numId="19">
    <w:abstractNumId w:val="0"/>
  </w:num>
  <w:num w:numId="20">
    <w:abstractNumId w:val="8"/>
  </w:num>
  <w:num w:numId="21">
    <w:abstractNumId w:val="7"/>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xMbE0MDA3NzEyMDJR0lEKTi0uzszPAykwrAUAqJE7gywAAAA="/>
  </w:docVars>
  <w:rsids>
    <w:rsidRoot w:val="00282213"/>
    <w:rsid w:val="00000265"/>
    <w:rsid w:val="0000223C"/>
    <w:rsid w:val="00004165"/>
    <w:rsid w:val="00015207"/>
    <w:rsid w:val="00015522"/>
    <w:rsid w:val="000155C0"/>
    <w:rsid w:val="00020C56"/>
    <w:rsid w:val="000250F3"/>
    <w:rsid w:val="0002561F"/>
    <w:rsid w:val="00026ACC"/>
    <w:rsid w:val="0003171D"/>
    <w:rsid w:val="00031C1D"/>
    <w:rsid w:val="00035C50"/>
    <w:rsid w:val="00044354"/>
    <w:rsid w:val="000457A1"/>
    <w:rsid w:val="00047BA6"/>
    <w:rsid w:val="00050001"/>
    <w:rsid w:val="00052041"/>
    <w:rsid w:val="0005326A"/>
    <w:rsid w:val="0006266D"/>
    <w:rsid w:val="00063F77"/>
    <w:rsid w:val="00065506"/>
    <w:rsid w:val="0006720A"/>
    <w:rsid w:val="00070E4D"/>
    <w:rsid w:val="00072983"/>
    <w:rsid w:val="0007382E"/>
    <w:rsid w:val="000766E1"/>
    <w:rsid w:val="00077FF6"/>
    <w:rsid w:val="00080D82"/>
    <w:rsid w:val="00081692"/>
    <w:rsid w:val="00082C46"/>
    <w:rsid w:val="00084AC1"/>
    <w:rsid w:val="00085A0E"/>
    <w:rsid w:val="00087548"/>
    <w:rsid w:val="00087FB9"/>
    <w:rsid w:val="00093072"/>
    <w:rsid w:val="00093E7E"/>
    <w:rsid w:val="000A1830"/>
    <w:rsid w:val="000A2596"/>
    <w:rsid w:val="000A310C"/>
    <w:rsid w:val="000A4121"/>
    <w:rsid w:val="000A4AA3"/>
    <w:rsid w:val="000A550E"/>
    <w:rsid w:val="000A60BC"/>
    <w:rsid w:val="000B0960"/>
    <w:rsid w:val="000B1A55"/>
    <w:rsid w:val="000B20BB"/>
    <w:rsid w:val="000B2EF6"/>
    <w:rsid w:val="000B2FA6"/>
    <w:rsid w:val="000B46EF"/>
    <w:rsid w:val="000B4AA0"/>
    <w:rsid w:val="000C09B0"/>
    <w:rsid w:val="000C2553"/>
    <w:rsid w:val="000C38C3"/>
    <w:rsid w:val="000C4489"/>
    <w:rsid w:val="000C4549"/>
    <w:rsid w:val="000D09FD"/>
    <w:rsid w:val="000D44FB"/>
    <w:rsid w:val="000D5649"/>
    <w:rsid w:val="000D574B"/>
    <w:rsid w:val="000D6CFC"/>
    <w:rsid w:val="000E537B"/>
    <w:rsid w:val="000E57D0"/>
    <w:rsid w:val="000E6F0D"/>
    <w:rsid w:val="000E73CB"/>
    <w:rsid w:val="000E7858"/>
    <w:rsid w:val="000F39CA"/>
    <w:rsid w:val="000F6C29"/>
    <w:rsid w:val="00107927"/>
    <w:rsid w:val="00110775"/>
    <w:rsid w:val="00110E26"/>
    <w:rsid w:val="00111321"/>
    <w:rsid w:val="00116AFB"/>
    <w:rsid w:val="00117BD6"/>
    <w:rsid w:val="001206C2"/>
    <w:rsid w:val="00121978"/>
    <w:rsid w:val="00123422"/>
    <w:rsid w:val="0012457C"/>
    <w:rsid w:val="00124B6A"/>
    <w:rsid w:val="001358CC"/>
    <w:rsid w:val="001366E6"/>
    <w:rsid w:val="00136D4C"/>
    <w:rsid w:val="00137E00"/>
    <w:rsid w:val="00142538"/>
    <w:rsid w:val="00142BB9"/>
    <w:rsid w:val="00144F96"/>
    <w:rsid w:val="00151EAC"/>
    <w:rsid w:val="00153528"/>
    <w:rsid w:val="00154E68"/>
    <w:rsid w:val="001624AE"/>
    <w:rsid w:val="00162548"/>
    <w:rsid w:val="00162B3C"/>
    <w:rsid w:val="001634B6"/>
    <w:rsid w:val="00163D3A"/>
    <w:rsid w:val="001708C3"/>
    <w:rsid w:val="00172183"/>
    <w:rsid w:val="00172D0A"/>
    <w:rsid w:val="001751AB"/>
    <w:rsid w:val="00175A3F"/>
    <w:rsid w:val="00175CF2"/>
    <w:rsid w:val="001770D9"/>
    <w:rsid w:val="001777C0"/>
    <w:rsid w:val="00180E09"/>
    <w:rsid w:val="00181372"/>
    <w:rsid w:val="00183B41"/>
    <w:rsid w:val="00183D4C"/>
    <w:rsid w:val="00183F6D"/>
    <w:rsid w:val="0018670E"/>
    <w:rsid w:val="0019219A"/>
    <w:rsid w:val="00195077"/>
    <w:rsid w:val="00197EB9"/>
    <w:rsid w:val="001A033F"/>
    <w:rsid w:val="001A08AA"/>
    <w:rsid w:val="001A59CB"/>
    <w:rsid w:val="001B45BF"/>
    <w:rsid w:val="001B7991"/>
    <w:rsid w:val="001B7CD2"/>
    <w:rsid w:val="001C1409"/>
    <w:rsid w:val="001C2AE6"/>
    <w:rsid w:val="001C4A89"/>
    <w:rsid w:val="001C6177"/>
    <w:rsid w:val="001C673D"/>
    <w:rsid w:val="001D0363"/>
    <w:rsid w:val="001D12B4"/>
    <w:rsid w:val="001D14F5"/>
    <w:rsid w:val="001D7D94"/>
    <w:rsid w:val="001E0A28"/>
    <w:rsid w:val="001E4218"/>
    <w:rsid w:val="001F0B20"/>
    <w:rsid w:val="001F5244"/>
    <w:rsid w:val="00200A62"/>
    <w:rsid w:val="002017D9"/>
    <w:rsid w:val="00203740"/>
    <w:rsid w:val="002121E1"/>
    <w:rsid w:val="002138EA"/>
    <w:rsid w:val="002139EA"/>
    <w:rsid w:val="00213F84"/>
    <w:rsid w:val="00214FBD"/>
    <w:rsid w:val="00221E08"/>
    <w:rsid w:val="00222897"/>
    <w:rsid w:val="00222B0C"/>
    <w:rsid w:val="0022769E"/>
    <w:rsid w:val="002279CA"/>
    <w:rsid w:val="00235394"/>
    <w:rsid w:val="00235577"/>
    <w:rsid w:val="002371B2"/>
    <w:rsid w:val="002435CA"/>
    <w:rsid w:val="0024469F"/>
    <w:rsid w:val="002468E3"/>
    <w:rsid w:val="00250B5B"/>
    <w:rsid w:val="00252DB8"/>
    <w:rsid w:val="002537BC"/>
    <w:rsid w:val="0025567B"/>
    <w:rsid w:val="00255C58"/>
    <w:rsid w:val="00260EC7"/>
    <w:rsid w:val="00261539"/>
    <w:rsid w:val="0026179F"/>
    <w:rsid w:val="0026302C"/>
    <w:rsid w:val="002666AE"/>
    <w:rsid w:val="002706D6"/>
    <w:rsid w:val="00274E1A"/>
    <w:rsid w:val="002775B1"/>
    <w:rsid w:val="002775B9"/>
    <w:rsid w:val="00280761"/>
    <w:rsid w:val="002811C4"/>
    <w:rsid w:val="00282213"/>
    <w:rsid w:val="00284016"/>
    <w:rsid w:val="002858BF"/>
    <w:rsid w:val="002939AF"/>
    <w:rsid w:val="00293B48"/>
    <w:rsid w:val="00294491"/>
    <w:rsid w:val="00294BDE"/>
    <w:rsid w:val="00295F6F"/>
    <w:rsid w:val="002A0CED"/>
    <w:rsid w:val="002A3666"/>
    <w:rsid w:val="002A4CD0"/>
    <w:rsid w:val="002A7DA6"/>
    <w:rsid w:val="002B09BB"/>
    <w:rsid w:val="002B294F"/>
    <w:rsid w:val="002B3A46"/>
    <w:rsid w:val="002B3B36"/>
    <w:rsid w:val="002B516C"/>
    <w:rsid w:val="002B517E"/>
    <w:rsid w:val="002B5E1D"/>
    <w:rsid w:val="002B60C1"/>
    <w:rsid w:val="002C02C5"/>
    <w:rsid w:val="002C0BF9"/>
    <w:rsid w:val="002C4B52"/>
    <w:rsid w:val="002C6B18"/>
    <w:rsid w:val="002D03E5"/>
    <w:rsid w:val="002D36EB"/>
    <w:rsid w:val="002D6BDF"/>
    <w:rsid w:val="002E2CE9"/>
    <w:rsid w:val="002E3BF7"/>
    <w:rsid w:val="002E403E"/>
    <w:rsid w:val="002E4C74"/>
    <w:rsid w:val="002F158C"/>
    <w:rsid w:val="002F4093"/>
    <w:rsid w:val="002F4CAA"/>
    <w:rsid w:val="002F5636"/>
    <w:rsid w:val="002F64C7"/>
    <w:rsid w:val="00300576"/>
    <w:rsid w:val="00301F3E"/>
    <w:rsid w:val="003022A5"/>
    <w:rsid w:val="003032E7"/>
    <w:rsid w:val="00307E51"/>
    <w:rsid w:val="00311363"/>
    <w:rsid w:val="00311CA8"/>
    <w:rsid w:val="00315867"/>
    <w:rsid w:val="00321150"/>
    <w:rsid w:val="00325E42"/>
    <w:rsid w:val="003260D7"/>
    <w:rsid w:val="0033261E"/>
    <w:rsid w:val="00336697"/>
    <w:rsid w:val="0033673B"/>
    <w:rsid w:val="00337EB5"/>
    <w:rsid w:val="003418CB"/>
    <w:rsid w:val="00345F75"/>
    <w:rsid w:val="00352F15"/>
    <w:rsid w:val="00355873"/>
    <w:rsid w:val="0035660F"/>
    <w:rsid w:val="003628B9"/>
    <w:rsid w:val="00362D8F"/>
    <w:rsid w:val="00363CFA"/>
    <w:rsid w:val="00364C54"/>
    <w:rsid w:val="00365B27"/>
    <w:rsid w:val="00367279"/>
    <w:rsid w:val="00367724"/>
    <w:rsid w:val="003710BA"/>
    <w:rsid w:val="00373E10"/>
    <w:rsid w:val="003770F6"/>
    <w:rsid w:val="003825E6"/>
    <w:rsid w:val="00383E37"/>
    <w:rsid w:val="00393042"/>
    <w:rsid w:val="00394AD5"/>
    <w:rsid w:val="0039642D"/>
    <w:rsid w:val="003A1DB7"/>
    <w:rsid w:val="003A1ECF"/>
    <w:rsid w:val="003A2E40"/>
    <w:rsid w:val="003A5C06"/>
    <w:rsid w:val="003A7B76"/>
    <w:rsid w:val="003B0158"/>
    <w:rsid w:val="003B40B6"/>
    <w:rsid w:val="003B56DB"/>
    <w:rsid w:val="003B755E"/>
    <w:rsid w:val="003C228E"/>
    <w:rsid w:val="003C51DA"/>
    <w:rsid w:val="003C51E7"/>
    <w:rsid w:val="003C6893"/>
    <w:rsid w:val="003C68DA"/>
    <w:rsid w:val="003C6DE2"/>
    <w:rsid w:val="003C7DC0"/>
    <w:rsid w:val="003D1EFD"/>
    <w:rsid w:val="003D28BF"/>
    <w:rsid w:val="003D4215"/>
    <w:rsid w:val="003D4446"/>
    <w:rsid w:val="003D4C47"/>
    <w:rsid w:val="003D7719"/>
    <w:rsid w:val="003E40EE"/>
    <w:rsid w:val="003F1C1B"/>
    <w:rsid w:val="003F3A2F"/>
    <w:rsid w:val="00401144"/>
    <w:rsid w:val="00404831"/>
    <w:rsid w:val="00405A2F"/>
    <w:rsid w:val="00407661"/>
    <w:rsid w:val="00410314"/>
    <w:rsid w:val="00412063"/>
    <w:rsid w:val="00412EB1"/>
    <w:rsid w:val="00413DDE"/>
    <w:rsid w:val="00414118"/>
    <w:rsid w:val="00414384"/>
    <w:rsid w:val="00415221"/>
    <w:rsid w:val="00416084"/>
    <w:rsid w:val="00424F8C"/>
    <w:rsid w:val="004271BA"/>
    <w:rsid w:val="00430497"/>
    <w:rsid w:val="00430EA5"/>
    <w:rsid w:val="004348DC"/>
    <w:rsid w:val="00434DC1"/>
    <w:rsid w:val="004350F4"/>
    <w:rsid w:val="004373DE"/>
    <w:rsid w:val="0044047C"/>
    <w:rsid w:val="004412A0"/>
    <w:rsid w:val="00442337"/>
    <w:rsid w:val="00446408"/>
    <w:rsid w:val="00450F27"/>
    <w:rsid w:val="004510E5"/>
    <w:rsid w:val="00451DA8"/>
    <w:rsid w:val="00456A75"/>
    <w:rsid w:val="00461D4D"/>
    <w:rsid w:val="00461E39"/>
    <w:rsid w:val="00462D3A"/>
    <w:rsid w:val="00463521"/>
    <w:rsid w:val="00471125"/>
    <w:rsid w:val="00472609"/>
    <w:rsid w:val="0047437A"/>
    <w:rsid w:val="00480E42"/>
    <w:rsid w:val="0048115C"/>
    <w:rsid w:val="004845D6"/>
    <w:rsid w:val="00484C5D"/>
    <w:rsid w:val="0048543E"/>
    <w:rsid w:val="004868C1"/>
    <w:rsid w:val="0048750F"/>
    <w:rsid w:val="00493E79"/>
    <w:rsid w:val="00494294"/>
    <w:rsid w:val="00496645"/>
    <w:rsid w:val="004A495F"/>
    <w:rsid w:val="004A625E"/>
    <w:rsid w:val="004A7544"/>
    <w:rsid w:val="004B450B"/>
    <w:rsid w:val="004B54DB"/>
    <w:rsid w:val="004B6B0F"/>
    <w:rsid w:val="004B7002"/>
    <w:rsid w:val="004C54E5"/>
    <w:rsid w:val="004C7DC8"/>
    <w:rsid w:val="004D21B0"/>
    <w:rsid w:val="004D69E6"/>
    <w:rsid w:val="004D737D"/>
    <w:rsid w:val="004E2659"/>
    <w:rsid w:val="004E39EE"/>
    <w:rsid w:val="004E475C"/>
    <w:rsid w:val="004E56E0"/>
    <w:rsid w:val="004E7329"/>
    <w:rsid w:val="004F2197"/>
    <w:rsid w:val="004F2CB0"/>
    <w:rsid w:val="004F476C"/>
    <w:rsid w:val="004F6665"/>
    <w:rsid w:val="004F77A8"/>
    <w:rsid w:val="005017F7"/>
    <w:rsid w:val="00501FA7"/>
    <w:rsid w:val="005034DC"/>
    <w:rsid w:val="00505BFA"/>
    <w:rsid w:val="00506422"/>
    <w:rsid w:val="005071B4"/>
    <w:rsid w:val="00507687"/>
    <w:rsid w:val="00507AB6"/>
    <w:rsid w:val="00510BF4"/>
    <w:rsid w:val="005117A9"/>
    <w:rsid w:val="00511F57"/>
    <w:rsid w:val="00514CD5"/>
    <w:rsid w:val="00515CBE"/>
    <w:rsid w:val="00515E2B"/>
    <w:rsid w:val="005167E2"/>
    <w:rsid w:val="00522A7E"/>
    <w:rsid w:val="00522F20"/>
    <w:rsid w:val="00522F33"/>
    <w:rsid w:val="0052328D"/>
    <w:rsid w:val="00526170"/>
    <w:rsid w:val="00526A1F"/>
    <w:rsid w:val="00527D1F"/>
    <w:rsid w:val="00530763"/>
    <w:rsid w:val="005308DB"/>
    <w:rsid w:val="00530A2E"/>
    <w:rsid w:val="00530FBE"/>
    <w:rsid w:val="00531B88"/>
    <w:rsid w:val="00531FB1"/>
    <w:rsid w:val="00532EE5"/>
    <w:rsid w:val="00533159"/>
    <w:rsid w:val="005339DB"/>
    <w:rsid w:val="00534161"/>
    <w:rsid w:val="005347B5"/>
    <w:rsid w:val="00534C89"/>
    <w:rsid w:val="00541573"/>
    <w:rsid w:val="0054348A"/>
    <w:rsid w:val="00545989"/>
    <w:rsid w:val="00551F15"/>
    <w:rsid w:val="00554932"/>
    <w:rsid w:val="00557B83"/>
    <w:rsid w:val="00560BC5"/>
    <w:rsid w:val="005643B6"/>
    <w:rsid w:val="0056454B"/>
    <w:rsid w:val="00564F93"/>
    <w:rsid w:val="00566E9C"/>
    <w:rsid w:val="005715C3"/>
    <w:rsid w:val="00571777"/>
    <w:rsid w:val="0057560A"/>
    <w:rsid w:val="0057646E"/>
    <w:rsid w:val="00580FF5"/>
    <w:rsid w:val="00582F1E"/>
    <w:rsid w:val="0058519C"/>
    <w:rsid w:val="005863B9"/>
    <w:rsid w:val="00587FD6"/>
    <w:rsid w:val="00590116"/>
    <w:rsid w:val="0059149A"/>
    <w:rsid w:val="005956EE"/>
    <w:rsid w:val="00596420"/>
    <w:rsid w:val="00596477"/>
    <w:rsid w:val="005A083E"/>
    <w:rsid w:val="005B0FD2"/>
    <w:rsid w:val="005B4802"/>
    <w:rsid w:val="005C1EA6"/>
    <w:rsid w:val="005C28FD"/>
    <w:rsid w:val="005C5428"/>
    <w:rsid w:val="005D0B99"/>
    <w:rsid w:val="005D308E"/>
    <w:rsid w:val="005D360E"/>
    <w:rsid w:val="005D3A48"/>
    <w:rsid w:val="005D7AF8"/>
    <w:rsid w:val="005E17BF"/>
    <w:rsid w:val="005E366A"/>
    <w:rsid w:val="005E4A83"/>
    <w:rsid w:val="005E6E12"/>
    <w:rsid w:val="005F2145"/>
    <w:rsid w:val="005F7765"/>
    <w:rsid w:val="00600670"/>
    <w:rsid w:val="006016E1"/>
    <w:rsid w:val="00602D27"/>
    <w:rsid w:val="006048BA"/>
    <w:rsid w:val="00606EFF"/>
    <w:rsid w:val="0061083A"/>
    <w:rsid w:val="006144A1"/>
    <w:rsid w:val="00615EBB"/>
    <w:rsid w:val="00616096"/>
    <w:rsid w:val="006160A2"/>
    <w:rsid w:val="006210EE"/>
    <w:rsid w:val="0062231F"/>
    <w:rsid w:val="006302AA"/>
    <w:rsid w:val="006322E3"/>
    <w:rsid w:val="006363BD"/>
    <w:rsid w:val="00640C48"/>
    <w:rsid w:val="006412DC"/>
    <w:rsid w:val="00642BC6"/>
    <w:rsid w:val="00644790"/>
    <w:rsid w:val="006450EE"/>
    <w:rsid w:val="00645348"/>
    <w:rsid w:val="0064737D"/>
    <w:rsid w:val="006501AF"/>
    <w:rsid w:val="00650DDE"/>
    <w:rsid w:val="00651294"/>
    <w:rsid w:val="00651986"/>
    <w:rsid w:val="0065505B"/>
    <w:rsid w:val="0065758D"/>
    <w:rsid w:val="00666EE2"/>
    <w:rsid w:val="006670AC"/>
    <w:rsid w:val="006678D9"/>
    <w:rsid w:val="00672307"/>
    <w:rsid w:val="0067340B"/>
    <w:rsid w:val="006808C6"/>
    <w:rsid w:val="00682668"/>
    <w:rsid w:val="00692A68"/>
    <w:rsid w:val="0069378D"/>
    <w:rsid w:val="00695D85"/>
    <w:rsid w:val="00696EC6"/>
    <w:rsid w:val="0069767E"/>
    <w:rsid w:val="006A2D47"/>
    <w:rsid w:val="006A30A2"/>
    <w:rsid w:val="006A5BC1"/>
    <w:rsid w:val="006A6237"/>
    <w:rsid w:val="006A6D23"/>
    <w:rsid w:val="006B13E0"/>
    <w:rsid w:val="006B25DE"/>
    <w:rsid w:val="006B26D3"/>
    <w:rsid w:val="006B42A7"/>
    <w:rsid w:val="006B4C8E"/>
    <w:rsid w:val="006B784C"/>
    <w:rsid w:val="006C110C"/>
    <w:rsid w:val="006C1C3B"/>
    <w:rsid w:val="006C4E43"/>
    <w:rsid w:val="006C5CC6"/>
    <w:rsid w:val="006C643E"/>
    <w:rsid w:val="006D2932"/>
    <w:rsid w:val="006D3671"/>
    <w:rsid w:val="006D4176"/>
    <w:rsid w:val="006D4654"/>
    <w:rsid w:val="006E0A73"/>
    <w:rsid w:val="006E0FEE"/>
    <w:rsid w:val="006E5D17"/>
    <w:rsid w:val="006E6C11"/>
    <w:rsid w:val="006F0340"/>
    <w:rsid w:val="006F7C0C"/>
    <w:rsid w:val="00700755"/>
    <w:rsid w:val="0070646B"/>
    <w:rsid w:val="00707DD5"/>
    <w:rsid w:val="007108B6"/>
    <w:rsid w:val="007130A2"/>
    <w:rsid w:val="0071446E"/>
    <w:rsid w:val="00715463"/>
    <w:rsid w:val="00717C54"/>
    <w:rsid w:val="007218F4"/>
    <w:rsid w:val="00730655"/>
    <w:rsid w:val="00731D77"/>
    <w:rsid w:val="00732360"/>
    <w:rsid w:val="0073390A"/>
    <w:rsid w:val="00734E64"/>
    <w:rsid w:val="007361E1"/>
    <w:rsid w:val="00736B37"/>
    <w:rsid w:val="00737D50"/>
    <w:rsid w:val="00740A35"/>
    <w:rsid w:val="0074531E"/>
    <w:rsid w:val="007464D4"/>
    <w:rsid w:val="007520B4"/>
    <w:rsid w:val="00756F55"/>
    <w:rsid w:val="00757BA6"/>
    <w:rsid w:val="00763383"/>
    <w:rsid w:val="007655D5"/>
    <w:rsid w:val="00773725"/>
    <w:rsid w:val="007763C1"/>
    <w:rsid w:val="007765B1"/>
    <w:rsid w:val="00777B9D"/>
    <w:rsid w:val="00777E82"/>
    <w:rsid w:val="00781359"/>
    <w:rsid w:val="007820CA"/>
    <w:rsid w:val="0078487D"/>
    <w:rsid w:val="00786921"/>
    <w:rsid w:val="0078749B"/>
    <w:rsid w:val="0079096B"/>
    <w:rsid w:val="007972CC"/>
    <w:rsid w:val="007A02A0"/>
    <w:rsid w:val="007A1EAA"/>
    <w:rsid w:val="007A7283"/>
    <w:rsid w:val="007A79FD"/>
    <w:rsid w:val="007B0B9D"/>
    <w:rsid w:val="007B26E3"/>
    <w:rsid w:val="007B38A7"/>
    <w:rsid w:val="007B5A43"/>
    <w:rsid w:val="007B709B"/>
    <w:rsid w:val="007C1227"/>
    <w:rsid w:val="007C1343"/>
    <w:rsid w:val="007C1758"/>
    <w:rsid w:val="007C5EF1"/>
    <w:rsid w:val="007C7625"/>
    <w:rsid w:val="007C7BF5"/>
    <w:rsid w:val="007D19B7"/>
    <w:rsid w:val="007D4537"/>
    <w:rsid w:val="007D67E2"/>
    <w:rsid w:val="007D75E5"/>
    <w:rsid w:val="007D773E"/>
    <w:rsid w:val="007E066E"/>
    <w:rsid w:val="007E1356"/>
    <w:rsid w:val="007E1D3E"/>
    <w:rsid w:val="007E20FC"/>
    <w:rsid w:val="007E7062"/>
    <w:rsid w:val="007F0E1E"/>
    <w:rsid w:val="007F29A7"/>
    <w:rsid w:val="007F5B5D"/>
    <w:rsid w:val="008004B4"/>
    <w:rsid w:val="008044E9"/>
    <w:rsid w:val="00805BE8"/>
    <w:rsid w:val="00811A5B"/>
    <w:rsid w:val="008129FD"/>
    <w:rsid w:val="00814E40"/>
    <w:rsid w:val="00816078"/>
    <w:rsid w:val="00816B15"/>
    <w:rsid w:val="008177E3"/>
    <w:rsid w:val="00823AA9"/>
    <w:rsid w:val="008255B9"/>
    <w:rsid w:val="00825CD8"/>
    <w:rsid w:val="00827324"/>
    <w:rsid w:val="008305B9"/>
    <w:rsid w:val="0083163C"/>
    <w:rsid w:val="008355EA"/>
    <w:rsid w:val="00837458"/>
    <w:rsid w:val="00837A2B"/>
    <w:rsid w:val="00837AAE"/>
    <w:rsid w:val="008425F1"/>
    <w:rsid w:val="008429AD"/>
    <w:rsid w:val="008429DB"/>
    <w:rsid w:val="00846E02"/>
    <w:rsid w:val="00850C75"/>
    <w:rsid w:val="00850E39"/>
    <w:rsid w:val="00853824"/>
    <w:rsid w:val="0085477A"/>
    <w:rsid w:val="00855107"/>
    <w:rsid w:val="00855173"/>
    <w:rsid w:val="008557D9"/>
    <w:rsid w:val="00855BF7"/>
    <w:rsid w:val="00856214"/>
    <w:rsid w:val="00862089"/>
    <w:rsid w:val="00862AA2"/>
    <w:rsid w:val="00865547"/>
    <w:rsid w:val="00866D5B"/>
    <w:rsid w:val="00866FF5"/>
    <w:rsid w:val="0087332D"/>
    <w:rsid w:val="00873E1F"/>
    <w:rsid w:val="00874C16"/>
    <w:rsid w:val="00882BDB"/>
    <w:rsid w:val="00886D1F"/>
    <w:rsid w:val="00891EE1"/>
    <w:rsid w:val="008930C2"/>
    <w:rsid w:val="00893987"/>
    <w:rsid w:val="00893AAC"/>
    <w:rsid w:val="00895109"/>
    <w:rsid w:val="008963EF"/>
    <w:rsid w:val="0089688E"/>
    <w:rsid w:val="008A14C5"/>
    <w:rsid w:val="008A1FBE"/>
    <w:rsid w:val="008A2D75"/>
    <w:rsid w:val="008A3DBD"/>
    <w:rsid w:val="008A69A0"/>
    <w:rsid w:val="008B3194"/>
    <w:rsid w:val="008B5AE7"/>
    <w:rsid w:val="008B73B7"/>
    <w:rsid w:val="008C217D"/>
    <w:rsid w:val="008C60E9"/>
    <w:rsid w:val="008C71C5"/>
    <w:rsid w:val="008C7FAD"/>
    <w:rsid w:val="008D1B7C"/>
    <w:rsid w:val="008D363E"/>
    <w:rsid w:val="008D6657"/>
    <w:rsid w:val="008E154E"/>
    <w:rsid w:val="008E1F60"/>
    <w:rsid w:val="008E307E"/>
    <w:rsid w:val="008F4DD1"/>
    <w:rsid w:val="008F6056"/>
    <w:rsid w:val="00902C07"/>
    <w:rsid w:val="00904EDB"/>
    <w:rsid w:val="00905804"/>
    <w:rsid w:val="009101E2"/>
    <w:rsid w:val="00912BC1"/>
    <w:rsid w:val="00915D73"/>
    <w:rsid w:val="00916077"/>
    <w:rsid w:val="009170A2"/>
    <w:rsid w:val="009208A6"/>
    <w:rsid w:val="0092450D"/>
    <w:rsid w:val="00924514"/>
    <w:rsid w:val="00924874"/>
    <w:rsid w:val="00927316"/>
    <w:rsid w:val="0093133D"/>
    <w:rsid w:val="00931EE0"/>
    <w:rsid w:val="0093276D"/>
    <w:rsid w:val="009335F0"/>
    <w:rsid w:val="00933D12"/>
    <w:rsid w:val="009366AC"/>
    <w:rsid w:val="00936771"/>
    <w:rsid w:val="00937065"/>
    <w:rsid w:val="00940285"/>
    <w:rsid w:val="00940B2F"/>
    <w:rsid w:val="009415B0"/>
    <w:rsid w:val="009435E0"/>
    <w:rsid w:val="00946857"/>
    <w:rsid w:val="00947E7E"/>
    <w:rsid w:val="0095139A"/>
    <w:rsid w:val="00953E16"/>
    <w:rsid w:val="009542AC"/>
    <w:rsid w:val="009549AE"/>
    <w:rsid w:val="009558C4"/>
    <w:rsid w:val="009611CA"/>
    <w:rsid w:val="00961BB2"/>
    <w:rsid w:val="00962108"/>
    <w:rsid w:val="00962F7A"/>
    <w:rsid w:val="009638D6"/>
    <w:rsid w:val="00967AF0"/>
    <w:rsid w:val="00973D97"/>
    <w:rsid w:val="0097408E"/>
    <w:rsid w:val="00974BB2"/>
    <w:rsid w:val="00974FA7"/>
    <w:rsid w:val="00974FAB"/>
    <w:rsid w:val="009756E5"/>
    <w:rsid w:val="00976165"/>
    <w:rsid w:val="0097723A"/>
    <w:rsid w:val="00977A8C"/>
    <w:rsid w:val="00980168"/>
    <w:rsid w:val="00982768"/>
    <w:rsid w:val="00983910"/>
    <w:rsid w:val="0098619B"/>
    <w:rsid w:val="00986A71"/>
    <w:rsid w:val="00987428"/>
    <w:rsid w:val="00987E6F"/>
    <w:rsid w:val="009932AC"/>
    <w:rsid w:val="00994351"/>
    <w:rsid w:val="00996A8F"/>
    <w:rsid w:val="009A112B"/>
    <w:rsid w:val="009A1DBF"/>
    <w:rsid w:val="009A68E6"/>
    <w:rsid w:val="009A7598"/>
    <w:rsid w:val="009B1DF8"/>
    <w:rsid w:val="009B3D20"/>
    <w:rsid w:val="009B5418"/>
    <w:rsid w:val="009C0727"/>
    <w:rsid w:val="009C3C80"/>
    <w:rsid w:val="009C4565"/>
    <w:rsid w:val="009C492F"/>
    <w:rsid w:val="009C5D50"/>
    <w:rsid w:val="009C6134"/>
    <w:rsid w:val="009D2FF2"/>
    <w:rsid w:val="009D3226"/>
    <w:rsid w:val="009D3385"/>
    <w:rsid w:val="009D4F4C"/>
    <w:rsid w:val="009D5B9F"/>
    <w:rsid w:val="009D793C"/>
    <w:rsid w:val="009E16A9"/>
    <w:rsid w:val="009E375F"/>
    <w:rsid w:val="009E39D4"/>
    <w:rsid w:val="009E433B"/>
    <w:rsid w:val="009E4F0B"/>
    <w:rsid w:val="009E5401"/>
    <w:rsid w:val="009F3289"/>
    <w:rsid w:val="009F68DC"/>
    <w:rsid w:val="00A0758F"/>
    <w:rsid w:val="00A1267A"/>
    <w:rsid w:val="00A1285E"/>
    <w:rsid w:val="00A1570A"/>
    <w:rsid w:val="00A211B4"/>
    <w:rsid w:val="00A23AFE"/>
    <w:rsid w:val="00A33DDF"/>
    <w:rsid w:val="00A34547"/>
    <w:rsid w:val="00A3741B"/>
    <w:rsid w:val="00A376B7"/>
    <w:rsid w:val="00A41BF5"/>
    <w:rsid w:val="00A44778"/>
    <w:rsid w:val="00A44C92"/>
    <w:rsid w:val="00A469E7"/>
    <w:rsid w:val="00A50C32"/>
    <w:rsid w:val="00A51E85"/>
    <w:rsid w:val="00A54DF7"/>
    <w:rsid w:val="00A604A4"/>
    <w:rsid w:val="00A60E2B"/>
    <w:rsid w:val="00A61B7D"/>
    <w:rsid w:val="00A6605B"/>
    <w:rsid w:val="00A66ADC"/>
    <w:rsid w:val="00A66FB1"/>
    <w:rsid w:val="00A67E62"/>
    <w:rsid w:val="00A7147D"/>
    <w:rsid w:val="00A814F5"/>
    <w:rsid w:val="00A81B15"/>
    <w:rsid w:val="00A81C2B"/>
    <w:rsid w:val="00A837BF"/>
    <w:rsid w:val="00A837FF"/>
    <w:rsid w:val="00A84052"/>
    <w:rsid w:val="00A84DC8"/>
    <w:rsid w:val="00A85DBC"/>
    <w:rsid w:val="00A866FC"/>
    <w:rsid w:val="00A87FEB"/>
    <w:rsid w:val="00A934C3"/>
    <w:rsid w:val="00A93F9F"/>
    <w:rsid w:val="00A9420E"/>
    <w:rsid w:val="00A947D2"/>
    <w:rsid w:val="00A961DE"/>
    <w:rsid w:val="00A97648"/>
    <w:rsid w:val="00AA157A"/>
    <w:rsid w:val="00AA1CFD"/>
    <w:rsid w:val="00AA2239"/>
    <w:rsid w:val="00AA33D2"/>
    <w:rsid w:val="00AA3C8E"/>
    <w:rsid w:val="00AB0C57"/>
    <w:rsid w:val="00AB1195"/>
    <w:rsid w:val="00AB1FB7"/>
    <w:rsid w:val="00AB2442"/>
    <w:rsid w:val="00AB4182"/>
    <w:rsid w:val="00AB518D"/>
    <w:rsid w:val="00AB5CA6"/>
    <w:rsid w:val="00AB659B"/>
    <w:rsid w:val="00AC0CFB"/>
    <w:rsid w:val="00AC1F2F"/>
    <w:rsid w:val="00AC27DB"/>
    <w:rsid w:val="00AC426E"/>
    <w:rsid w:val="00AC57BE"/>
    <w:rsid w:val="00AC6D6B"/>
    <w:rsid w:val="00AD4962"/>
    <w:rsid w:val="00AD7736"/>
    <w:rsid w:val="00AE10CE"/>
    <w:rsid w:val="00AE2B48"/>
    <w:rsid w:val="00AE49A9"/>
    <w:rsid w:val="00AE590C"/>
    <w:rsid w:val="00AE70D4"/>
    <w:rsid w:val="00AE7868"/>
    <w:rsid w:val="00AE7F43"/>
    <w:rsid w:val="00AF0407"/>
    <w:rsid w:val="00AF049B"/>
    <w:rsid w:val="00AF4D8B"/>
    <w:rsid w:val="00AF542D"/>
    <w:rsid w:val="00B04489"/>
    <w:rsid w:val="00B05ABC"/>
    <w:rsid w:val="00B067CA"/>
    <w:rsid w:val="00B11B05"/>
    <w:rsid w:val="00B12613"/>
    <w:rsid w:val="00B12B26"/>
    <w:rsid w:val="00B1560F"/>
    <w:rsid w:val="00B163F8"/>
    <w:rsid w:val="00B2472D"/>
    <w:rsid w:val="00B24CA0"/>
    <w:rsid w:val="00B2549F"/>
    <w:rsid w:val="00B332D7"/>
    <w:rsid w:val="00B3336B"/>
    <w:rsid w:val="00B33C16"/>
    <w:rsid w:val="00B36F24"/>
    <w:rsid w:val="00B4108D"/>
    <w:rsid w:val="00B5115C"/>
    <w:rsid w:val="00B57265"/>
    <w:rsid w:val="00B633AE"/>
    <w:rsid w:val="00B638F5"/>
    <w:rsid w:val="00B665D2"/>
    <w:rsid w:val="00B6737C"/>
    <w:rsid w:val="00B7214D"/>
    <w:rsid w:val="00B74372"/>
    <w:rsid w:val="00B75525"/>
    <w:rsid w:val="00B80283"/>
    <w:rsid w:val="00B8095F"/>
    <w:rsid w:val="00B80B0C"/>
    <w:rsid w:val="00B80B11"/>
    <w:rsid w:val="00B831AE"/>
    <w:rsid w:val="00B8446C"/>
    <w:rsid w:val="00B86491"/>
    <w:rsid w:val="00B87725"/>
    <w:rsid w:val="00BA259A"/>
    <w:rsid w:val="00BA259C"/>
    <w:rsid w:val="00BA29D3"/>
    <w:rsid w:val="00BA307F"/>
    <w:rsid w:val="00BA5280"/>
    <w:rsid w:val="00BA68F5"/>
    <w:rsid w:val="00BB0C39"/>
    <w:rsid w:val="00BB14F1"/>
    <w:rsid w:val="00BB2151"/>
    <w:rsid w:val="00BB308A"/>
    <w:rsid w:val="00BB572E"/>
    <w:rsid w:val="00BB74FD"/>
    <w:rsid w:val="00BC5982"/>
    <w:rsid w:val="00BC60BF"/>
    <w:rsid w:val="00BC696F"/>
    <w:rsid w:val="00BC6B99"/>
    <w:rsid w:val="00BD28BF"/>
    <w:rsid w:val="00BD4404"/>
    <w:rsid w:val="00BD5555"/>
    <w:rsid w:val="00BD6404"/>
    <w:rsid w:val="00BE123B"/>
    <w:rsid w:val="00BE1787"/>
    <w:rsid w:val="00BE33AE"/>
    <w:rsid w:val="00BE50F6"/>
    <w:rsid w:val="00BE635D"/>
    <w:rsid w:val="00BE6FF4"/>
    <w:rsid w:val="00BF046F"/>
    <w:rsid w:val="00BF11F8"/>
    <w:rsid w:val="00BF29FC"/>
    <w:rsid w:val="00C01D50"/>
    <w:rsid w:val="00C02B40"/>
    <w:rsid w:val="00C034CB"/>
    <w:rsid w:val="00C056DC"/>
    <w:rsid w:val="00C1329B"/>
    <w:rsid w:val="00C1572F"/>
    <w:rsid w:val="00C24C05"/>
    <w:rsid w:val="00C24D2F"/>
    <w:rsid w:val="00C24E14"/>
    <w:rsid w:val="00C26222"/>
    <w:rsid w:val="00C31283"/>
    <w:rsid w:val="00C33C48"/>
    <w:rsid w:val="00C340E5"/>
    <w:rsid w:val="00C35AA7"/>
    <w:rsid w:val="00C3658C"/>
    <w:rsid w:val="00C3739B"/>
    <w:rsid w:val="00C43217"/>
    <w:rsid w:val="00C43BA1"/>
    <w:rsid w:val="00C43DAB"/>
    <w:rsid w:val="00C441CB"/>
    <w:rsid w:val="00C47F08"/>
    <w:rsid w:val="00C514A6"/>
    <w:rsid w:val="00C51A3B"/>
    <w:rsid w:val="00C55D06"/>
    <w:rsid w:val="00C5739F"/>
    <w:rsid w:val="00C57CF0"/>
    <w:rsid w:val="00C613F7"/>
    <w:rsid w:val="00C61A56"/>
    <w:rsid w:val="00C63557"/>
    <w:rsid w:val="00C649BD"/>
    <w:rsid w:val="00C64BC7"/>
    <w:rsid w:val="00C65891"/>
    <w:rsid w:val="00C66AC9"/>
    <w:rsid w:val="00C7154C"/>
    <w:rsid w:val="00C724D3"/>
    <w:rsid w:val="00C73E36"/>
    <w:rsid w:val="00C77DD9"/>
    <w:rsid w:val="00C83BE6"/>
    <w:rsid w:val="00C85354"/>
    <w:rsid w:val="00C86ABA"/>
    <w:rsid w:val="00C86D55"/>
    <w:rsid w:val="00C943F3"/>
    <w:rsid w:val="00C9454B"/>
    <w:rsid w:val="00CA08C6"/>
    <w:rsid w:val="00CA0A77"/>
    <w:rsid w:val="00CA115C"/>
    <w:rsid w:val="00CA2729"/>
    <w:rsid w:val="00CA3057"/>
    <w:rsid w:val="00CA45F8"/>
    <w:rsid w:val="00CB0305"/>
    <w:rsid w:val="00CB1B51"/>
    <w:rsid w:val="00CB33C7"/>
    <w:rsid w:val="00CB4325"/>
    <w:rsid w:val="00CB6DA7"/>
    <w:rsid w:val="00CB7E4C"/>
    <w:rsid w:val="00CC0207"/>
    <w:rsid w:val="00CC0F43"/>
    <w:rsid w:val="00CC1702"/>
    <w:rsid w:val="00CC25B4"/>
    <w:rsid w:val="00CC5F88"/>
    <w:rsid w:val="00CC69C8"/>
    <w:rsid w:val="00CC77A2"/>
    <w:rsid w:val="00CD0FA9"/>
    <w:rsid w:val="00CD307E"/>
    <w:rsid w:val="00CD3A11"/>
    <w:rsid w:val="00CD4C1C"/>
    <w:rsid w:val="00CD629F"/>
    <w:rsid w:val="00CD6A1B"/>
    <w:rsid w:val="00CD71CF"/>
    <w:rsid w:val="00CE0A7F"/>
    <w:rsid w:val="00CE1718"/>
    <w:rsid w:val="00CE19FC"/>
    <w:rsid w:val="00CF4156"/>
    <w:rsid w:val="00CF7182"/>
    <w:rsid w:val="00D0036C"/>
    <w:rsid w:val="00D01D3E"/>
    <w:rsid w:val="00D01FEA"/>
    <w:rsid w:val="00D02F7A"/>
    <w:rsid w:val="00D03D00"/>
    <w:rsid w:val="00D05C30"/>
    <w:rsid w:val="00D07309"/>
    <w:rsid w:val="00D10052"/>
    <w:rsid w:val="00D11359"/>
    <w:rsid w:val="00D12F98"/>
    <w:rsid w:val="00D13C17"/>
    <w:rsid w:val="00D142A7"/>
    <w:rsid w:val="00D14D79"/>
    <w:rsid w:val="00D166DE"/>
    <w:rsid w:val="00D16D55"/>
    <w:rsid w:val="00D2261C"/>
    <w:rsid w:val="00D22C64"/>
    <w:rsid w:val="00D23F09"/>
    <w:rsid w:val="00D24724"/>
    <w:rsid w:val="00D24FE7"/>
    <w:rsid w:val="00D25985"/>
    <w:rsid w:val="00D3188C"/>
    <w:rsid w:val="00D31B60"/>
    <w:rsid w:val="00D339D9"/>
    <w:rsid w:val="00D35F9B"/>
    <w:rsid w:val="00D36B69"/>
    <w:rsid w:val="00D408DD"/>
    <w:rsid w:val="00D45D72"/>
    <w:rsid w:val="00D46AE1"/>
    <w:rsid w:val="00D520E4"/>
    <w:rsid w:val="00D52B31"/>
    <w:rsid w:val="00D53A38"/>
    <w:rsid w:val="00D575DD"/>
    <w:rsid w:val="00D57DFA"/>
    <w:rsid w:val="00D616DD"/>
    <w:rsid w:val="00D627AC"/>
    <w:rsid w:val="00D62F1B"/>
    <w:rsid w:val="00D63B5E"/>
    <w:rsid w:val="00D67FCF"/>
    <w:rsid w:val="00D709CE"/>
    <w:rsid w:val="00D71819"/>
    <w:rsid w:val="00D71F73"/>
    <w:rsid w:val="00D72A79"/>
    <w:rsid w:val="00D74215"/>
    <w:rsid w:val="00D75B03"/>
    <w:rsid w:val="00D7615E"/>
    <w:rsid w:val="00D80786"/>
    <w:rsid w:val="00D81796"/>
    <w:rsid w:val="00D81CAB"/>
    <w:rsid w:val="00D8337A"/>
    <w:rsid w:val="00D850D4"/>
    <w:rsid w:val="00D8569F"/>
    <w:rsid w:val="00D8576F"/>
    <w:rsid w:val="00D8677F"/>
    <w:rsid w:val="00D9295D"/>
    <w:rsid w:val="00D97F0C"/>
    <w:rsid w:val="00DA3A86"/>
    <w:rsid w:val="00DA6CF4"/>
    <w:rsid w:val="00DB2812"/>
    <w:rsid w:val="00DB2A23"/>
    <w:rsid w:val="00DC2500"/>
    <w:rsid w:val="00DC4F72"/>
    <w:rsid w:val="00DC5BF9"/>
    <w:rsid w:val="00DC77DC"/>
    <w:rsid w:val="00DD0453"/>
    <w:rsid w:val="00DD0C2C"/>
    <w:rsid w:val="00DD19DE"/>
    <w:rsid w:val="00DD28BC"/>
    <w:rsid w:val="00DD7987"/>
    <w:rsid w:val="00DE31F0"/>
    <w:rsid w:val="00DE3D1C"/>
    <w:rsid w:val="00DE6D83"/>
    <w:rsid w:val="00DF0517"/>
    <w:rsid w:val="00E0008C"/>
    <w:rsid w:val="00E0227D"/>
    <w:rsid w:val="00E022C5"/>
    <w:rsid w:val="00E03F36"/>
    <w:rsid w:val="00E04B84"/>
    <w:rsid w:val="00E06466"/>
    <w:rsid w:val="00E06835"/>
    <w:rsid w:val="00E06FDA"/>
    <w:rsid w:val="00E1222F"/>
    <w:rsid w:val="00E14C0B"/>
    <w:rsid w:val="00E15A8F"/>
    <w:rsid w:val="00E160A5"/>
    <w:rsid w:val="00E1713D"/>
    <w:rsid w:val="00E20A43"/>
    <w:rsid w:val="00E23898"/>
    <w:rsid w:val="00E265AA"/>
    <w:rsid w:val="00E319F1"/>
    <w:rsid w:val="00E33CD2"/>
    <w:rsid w:val="00E37C0C"/>
    <w:rsid w:val="00E40E90"/>
    <w:rsid w:val="00E44802"/>
    <w:rsid w:val="00E45C7E"/>
    <w:rsid w:val="00E513AC"/>
    <w:rsid w:val="00E531EB"/>
    <w:rsid w:val="00E53D69"/>
    <w:rsid w:val="00E54874"/>
    <w:rsid w:val="00E54B6F"/>
    <w:rsid w:val="00E55ACA"/>
    <w:rsid w:val="00E57B74"/>
    <w:rsid w:val="00E60CB3"/>
    <w:rsid w:val="00E630D7"/>
    <w:rsid w:val="00E65BC6"/>
    <w:rsid w:val="00E661FF"/>
    <w:rsid w:val="00E726EB"/>
    <w:rsid w:val="00E72CF1"/>
    <w:rsid w:val="00E752FA"/>
    <w:rsid w:val="00E7799F"/>
    <w:rsid w:val="00E800C0"/>
    <w:rsid w:val="00E80B52"/>
    <w:rsid w:val="00E824C3"/>
    <w:rsid w:val="00E840B3"/>
    <w:rsid w:val="00E846F3"/>
    <w:rsid w:val="00E84D10"/>
    <w:rsid w:val="00E8629F"/>
    <w:rsid w:val="00E91008"/>
    <w:rsid w:val="00E913CE"/>
    <w:rsid w:val="00E9300B"/>
    <w:rsid w:val="00E9374E"/>
    <w:rsid w:val="00E94F54"/>
    <w:rsid w:val="00E95F9C"/>
    <w:rsid w:val="00E97209"/>
    <w:rsid w:val="00E97AD5"/>
    <w:rsid w:val="00EA1111"/>
    <w:rsid w:val="00EA260C"/>
    <w:rsid w:val="00EA2E0D"/>
    <w:rsid w:val="00EA3B4F"/>
    <w:rsid w:val="00EA3C24"/>
    <w:rsid w:val="00EA531D"/>
    <w:rsid w:val="00EA73DF"/>
    <w:rsid w:val="00EB3D8B"/>
    <w:rsid w:val="00EB5F68"/>
    <w:rsid w:val="00EB61AE"/>
    <w:rsid w:val="00EC322D"/>
    <w:rsid w:val="00EC655A"/>
    <w:rsid w:val="00ED383A"/>
    <w:rsid w:val="00EE1080"/>
    <w:rsid w:val="00EF1EC5"/>
    <w:rsid w:val="00EF4C88"/>
    <w:rsid w:val="00EF55EB"/>
    <w:rsid w:val="00EF744C"/>
    <w:rsid w:val="00F00DCC"/>
    <w:rsid w:val="00F0156F"/>
    <w:rsid w:val="00F03BEC"/>
    <w:rsid w:val="00F05AC8"/>
    <w:rsid w:val="00F07167"/>
    <w:rsid w:val="00F072D8"/>
    <w:rsid w:val="00F07CE0"/>
    <w:rsid w:val="00F115F5"/>
    <w:rsid w:val="00F13D05"/>
    <w:rsid w:val="00F14C3D"/>
    <w:rsid w:val="00F1679D"/>
    <w:rsid w:val="00F1682C"/>
    <w:rsid w:val="00F17209"/>
    <w:rsid w:val="00F20B91"/>
    <w:rsid w:val="00F21139"/>
    <w:rsid w:val="00F24B8B"/>
    <w:rsid w:val="00F27F43"/>
    <w:rsid w:val="00F30CD1"/>
    <w:rsid w:val="00F30D2E"/>
    <w:rsid w:val="00F35516"/>
    <w:rsid w:val="00F356A9"/>
    <w:rsid w:val="00F35790"/>
    <w:rsid w:val="00F357E0"/>
    <w:rsid w:val="00F35FE8"/>
    <w:rsid w:val="00F376A9"/>
    <w:rsid w:val="00F4136D"/>
    <w:rsid w:val="00F41636"/>
    <w:rsid w:val="00F4212E"/>
    <w:rsid w:val="00F426E8"/>
    <w:rsid w:val="00F42C20"/>
    <w:rsid w:val="00F43A34"/>
    <w:rsid w:val="00F43E34"/>
    <w:rsid w:val="00F45919"/>
    <w:rsid w:val="00F5121F"/>
    <w:rsid w:val="00F53053"/>
    <w:rsid w:val="00F53FE2"/>
    <w:rsid w:val="00F5471B"/>
    <w:rsid w:val="00F552E8"/>
    <w:rsid w:val="00F5737D"/>
    <w:rsid w:val="00F575FF"/>
    <w:rsid w:val="00F618EF"/>
    <w:rsid w:val="00F6226D"/>
    <w:rsid w:val="00F63C0A"/>
    <w:rsid w:val="00F65582"/>
    <w:rsid w:val="00F66E75"/>
    <w:rsid w:val="00F77D83"/>
    <w:rsid w:val="00F77EB0"/>
    <w:rsid w:val="00F86926"/>
    <w:rsid w:val="00F87CDD"/>
    <w:rsid w:val="00F90EDA"/>
    <w:rsid w:val="00F933F0"/>
    <w:rsid w:val="00F937A3"/>
    <w:rsid w:val="00F94715"/>
    <w:rsid w:val="00F96A3D"/>
    <w:rsid w:val="00F97492"/>
    <w:rsid w:val="00FA4718"/>
    <w:rsid w:val="00FA5848"/>
    <w:rsid w:val="00FA6899"/>
    <w:rsid w:val="00FA698D"/>
    <w:rsid w:val="00FA7F3D"/>
    <w:rsid w:val="00FB1F30"/>
    <w:rsid w:val="00FB20BE"/>
    <w:rsid w:val="00FB38D8"/>
    <w:rsid w:val="00FB7A55"/>
    <w:rsid w:val="00FC051F"/>
    <w:rsid w:val="00FC06FF"/>
    <w:rsid w:val="00FC309E"/>
    <w:rsid w:val="00FC69B4"/>
    <w:rsid w:val="00FC6D5B"/>
    <w:rsid w:val="00FD0694"/>
    <w:rsid w:val="00FD25B5"/>
    <w:rsid w:val="00FD25BE"/>
    <w:rsid w:val="00FD2B5D"/>
    <w:rsid w:val="00FD2E70"/>
    <w:rsid w:val="00FD7AA7"/>
    <w:rsid w:val="00FE79D1"/>
    <w:rsid w:val="00FF1FCB"/>
    <w:rsid w:val="00FF3336"/>
    <w:rsid w:val="00FF35D9"/>
    <w:rsid w:val="00FF52D4"/>
    <w:rsid w:val="00FF6AA4"/>
    <w:rsid w:val="00FF6B09"/>
    <w:rsid w:val="03E25B8E"/>
    <w:rsid w:val="24E47048"/>
    <w:rsid w:val="2A012E15"/>
    <w:rsid w:val="5E4B3C0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B43325-EFA5-4C17-8BF4-A33291561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8" w:qFormat="1"/>
    <w:lsdException w:name="toc 9"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1"/>
    <w:next w:val="a"/>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목록단락,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Proposal">
    <w:name w:val="Proposal"/>
    <w:basedOn w:val="afc"/>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rPr>
      <w:rFonts w:eastAsiaTheme="minorEastAsia"/>
      <w:b/>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rPr>
      <w:rFonts w:eastAsiaTheme="minorEastAsia" w:cstheme="minorBidi"/>
      <w:b/>
      <w:iCs/>
      <w:szCs w:val="18"/>
      <w:lang w:val="en-US" w:eastAsia="en-US"/>
    </w:rPr>
  </w:style>
  <w:style w:type="paragraph" w:customStyle="1" w:styleId="Proposal1">
    <w:name w:val="Proposal1"/>
    <w:basedOn w:val="a"/>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Pr>
      <w:b/>
      <w:lang w:val="en-GB" w:eastAsia="en-US"/>
    </w:rPr>
  </w:style>
  <w:style w:type="paragraph" w:customStyle="1" w:styleId="RAN4Observation">
    <w:name w:val="RAN4 Observation"/>
    <w:basedOn w:val="afc"/>
    <w:next w:val="a"/>
    <w:link w:val="RAN4ObservationChar"/>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observation0">
    <w:name w:val="RAN4 observation"/>
    <w:basedOn w:val="RAN4Observation"/>
    <w:next w:val="a"/>
    <w:link w:val="RAN4observationChar0"/>
    <w:qFormat/>
    <w:pPr>
      <w:numPr>
        <w:numId w:val="0"/>
      </w:numPr>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Observation">
    <w:name w:val="Observation"/>
    <w:basedOn w:val="afc"/>
    <w:next w:val="a"/>
    <w:link w:val="ObservationChar"/>
    <w:qFormat/>
    <w:pPr>
      <w:numPr>
        <w:numId w:val="5"/>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rPr>
      <w:rFonts w:eastAsia="MS Mincho"/>
      <w:b/>
      <w:lang w:val="en-GB" w:eastAsia="zh-CN"/>
    </w:rPr>
  </w:style>
  <w:style w:type="table" w:customStyle="1" w:styleId="GridTable1Light-Accent51">
    <w:name w:val="Grid Table 1 Light - Accent 51"/>
    <w:basedOn w:val="a1"/>
    <w:uiPriority w:val="46"/>
    <w:rPr>
      <w:rFonts w:ascii="CG Times (WN)" w:hAnsi="CG Times (W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33">
    <w:name w:val="样式3"/>
    <w:basedOn w:val="afc"/>
    <w:link w:val="3Char0"/>
    <w:qFormat/>
    <w:pPr>
      <w:overflowPunct/>
      <w:autoSpaceDE/>
      <w:autoSpaceDN/>
      <w:adjustRightInd/>
      <w:spacing w:after="120" w:line="259" w:lineRule="auto"/>
      <w:ind w:left="1656" w:firstLineChars="0" w:firstLine="0"/>
      <w:textAlignment w:val="auto"/>
    </w:pPr>
    <w:rPr>
      <w:rFonts w:eastAsia="宋体"/>
      <w:szCs w:val="24"/>
      <w:lang w:eastAsia="zh-CN"/>
    </w:rPr>
  </w:style>
  <w:style w:type="paragraph" w:customStyle="1" w:styleId="43">
    <w:name w:val="样式4"/>
    <w:basedOn w:val="33"/>
    <w:qFormat/>
    <w:pPr>
      <w:ind w:left="2376" w:hanging="360"/>
    </w:pPr>
  </w:style>
  <w:style w:type="character" w:customStyle="1" w:styleId="3Char0">
    <w:name w:val="样式3 Char"/>
    <w:basedOn w:val="Chara"/>
    <w:link w:val="33"/>
    <w:qFormat/>
    <w:rPr>
      <w:rFonts w:eastAsia="MS Mincho"/>
      <w:szCs w:val="24"/>
      <w:lang w:val="en-GB" w:eastAsia="zh-CN"/>
    </w:rPr>
  </w:style>
  <w:style w:type="paragraph" w:customStyle="1" w:styleId="50">
    <w:name w:val="样式5"/>
    <w:basedOn w:val="afc"/>
    <w:qFormat/>
    <w:pPr>
      <w:widowControl w:val="0"/>
      <w:numPr>
        <w:numId w:val="6"/>
      </w:numPr>
      <w:overflowPunct/>
      <w:autoSpaceDE/>
      <w:autoSpaceDN/>
      <w:adjustRightInd/>
      <w:spacing w:after="0" w:line="259" w:lineRule="auto"/>
      <w:ind w:firstLineChars="0" w:firstLine="0"/>
      <w:jc w:val="both"/>
      <w:textAlignment w:val="auto"/>
    </w:pPr>
    <w:rPr>
      <w:bCs/>
      <w:sz w:val="18"/>
    </w:r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Mention">
    <w:name w:val="Mention"/>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1.vsdx"/><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oleObject" Target="embeddings/oleObject3.bin"/><Relationship Id="rId33"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wmf"/><Relationship Id="rId32"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2.bin"/><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3.png"/><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8.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5AIRPNAIUNRU-1328258698-8122</_dlc_DocId>
    <HideFromDelve xmlns="71c5aaf6-e6ce-465b-b873-5148d2a4c105">false</HideFromDelve>
    <_dlc_DocIdUrl xmlns="71c5aaf6-e6ce-465b-b873-5148d2a4c105">
      <Url>https://nokia.sharepoint.com/sites/c5g/5gradio/_layouts/15/DocIdRedir.aspx?ID=5AIRPNAIUNRU-1328258698-8122</Url>
      <Description>5AIRPNAIUNRU-1328258698-8122</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F3140-3C97-4BDF-8D83-CA110DF74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817609-C023-436B-AAC6-D9EE48E87D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F97A29F-6BC3-4457-B596-02787A7B7618}">
  <ds:schemaRefs>
    <ds:schemaRef ds:uri="http://schemas.microsoft.com/sharepoint/v3/contenttype/forms"/>
  </ds:schemaRefs>
</ds:datastoreItem>
</file>

<file path=customXml/itemProps4.xml><?xml version="1.0" encoding="utf-8"?>
<ds:datastoreItem xmlns:ds="http://schemas.openxmlformats.org/officeDocument/2006/customXml" ds:itemID="{F352D68A-3194-4F67-A801-7CB0945936D6}">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899C732-126B-4820-96D2-E5B89FE9C0FD}">
  <ds:schemaRefs>
    <ds:schemaRef ds:uri="http://schemas.microsoft.com/sharepoint/events"/>
  </ds:schemaRefs>
</ds:datastoreItem>
</file>

<file path=customXml/itemProps7.xml><?xml version="1.0" encoding="utf-8"?>
<ds:datastoreItem xmlns:ds="http://schemas.openxmlformats.org/officeDocument/2006/customXml" ds:itemID="{7BAD2BBC-C3DD-454A-B789-C2BFB878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TotalTime>
  <Pages>10</Pages>
  <Words>24851</Words>
  <Characters>141654</Characters>
  <Application>Microsoft Office Word</Application>
  <DocSecurity>0</DocSecurity>
  <Lines>1180</Lines>
  <Paragraphs>332</Paragraphs>
  <ScaleCrop>false</ScaleCrop>
  <Company/>
  <LinksUpToDate>false</LinksUpToDate>
  <CharactersWithSpaces>166173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4</cp:revision>
  <cp:lastPrinted>2021-10-26T10:52:00Z</cp:lastPrinted>
  <dcterms:created xsi:type="dcterms:W3CDTF">2021-11-05T16:35:00Z</dcterms:created>
  <dcterms:modified xsi:type="dcterms:W3CDTF">2021-11-06T04:01:00Z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(3)LVBXBQcKIORZvwNV6xbJQeiPK2RtU6OLok1gKjyPzFvbqIhogAc1DOUCu8jRj+3LFksoInOw
FqiEAwmrt7hCh4RsClNZwRGElWyp4CrYskovLh8/DbUWm0ylg64TLL9sK5YkCH24Tg30RlYA
QFa3mayJax5onkUxUxxKbe8JQFqcmrBvr/f/rgGEXPeC4S90vHtlAo4hKyqbUw0eWZtVI0AU
hBy690+tg9xRL1WinV</vt:lpwstr>
  </property>
  <property fmtid="{D5CDD505-2E9C-101B-9397-08002B2CF9AE}" pid="9" name="_2015_ms_pID_7253431">
    <vt:lpwstr>vGwGl5HfMEliNqJ7pjjVWTIwpGbRvE/qtSPwHZMcbG4mpjQF2Ko/Rd
HdQHtON7w6rH1UvIR/+V9FOH6wkOcrBc3i6Pz6P5qurv2anLijVEkqxx4tib/+QE3RT2Mwp+
+lMPYj/GRc6q31AalX/qbYLwG+OEr6FAjEmNDMdLXBJ/AVpJ8jvsQrs5q6jDVNErELJvL36c
T137OZV6mQ7+cXQBhmICvNUOm0G/JBEad/xA</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1635747166</vt:lpwstr>
  </property>
  <property fmtid="{D5CDD505-2E9C-101B-9397-08002B2CF9AE}" pid="15" name="ContentTypeId">
    <vt:lpwstr>0x01010000E5007003D3004E92B8EDD86D20E8CD</vt:lpwstr>
  </property>
  <property fmtid="{D5CDD505-2E9C-101B-9397-08002B2CF9AE}" pid="16" name="_dlc_DocIdItemGuid">
    <vt:lpwstr>2e058e0f-f5ec-4068-8a0d-a9c14c9304d1</vt:lpwstr>
  </property>
  <property fmtid="{D5CDD505-2E9C-101B-9397-08002B2CF9AE}" pid="17" name="KSOProductBuildVer">
    <vt:lpwstr>2052-11.8.2.9022</vt:lpwstr>
  </property>
</Properties>
</file>